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89B" w:rsidRPr="001B5877" w:rsidRDefault="00175DC4" w:rsidP="00FC099D">
      <w:bookmarkStart w:id="0" w:name="_Toc381577938"/>
      <w:bookmarkStart w:id="1" w:name="_Toc381555589"/>
      <w:bookmarkStart w:id="2" w:name="_Toc381530373"/>
      <w:r>
        <w:rPr>
          <w:noProof/>
          <w:lang w:val="en-US"/>
        </w:rPr>
        <mc:AlternateContent>
          <mc:Choice Requires="wps">
            <w:drawing>
              <wp:anchor distT="0" distB="0" distL="114300" distR="114300" simplePos="0" relativeHeight="251659264" behindDoc="0" locked="0" layoutInCell="1" allowOverlap="1" wp14:anchorId="2F0F72E7">
                <wp:simplePos x="0" y="0"/>
                <wp:positionH relativeFrom="column">
                  <wp:posOffset>-922655</wp:posOffset>
                </wp:positionH>
                <wp:positionV relativeFrom="paragraph">
                  <wp:posOffset>-876935</wp:posOffset>
                </wp:positionV>
                <wp:extent cx="7560945" cy="10658475"/>
                <wp:effectExtent l="0" t="3810" r="0" b="0"/>
                <wp:wrapNone/>
                <wp:docPr id="4" name="Text Box 65" descr="Description : Description : Diagonales larges vers le hau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10658475"/>
                        </a:xfrm>
                        <a:prstGeom prst="rect">
                          <a:avLst/>
                        </a:prstGeom>
                        <a:pattFill prst="smConfetti">
                          <a:fgClr>
                            <a:schemeClr val="bg1">
                              <a:lumMod val="85000"/>
                              <a:lumOff val="0"/>
                            </a:schemeClr>
                          </a:fgClr>
                          <a:bgClr>
                            <a:schemeClr val="bg1">
                              <a:lumMod val="100000"/>
                              <a:lumOff val="0"/>
                            </a:schemeClr>
                          </a:bgClr>
                        </a:patt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7E3F73" w:rsidRDefault="007E3F73" w:rsidP="002F689B">
                            <w:pPr>
                              <w:ind w:left="57"/>
                              <w:jc w:val="center"/>
                              <w:rPr>
                                <w:rFonts w:asciiTheme="majorBidi" w:hAnsiTheme="majorBidi" w:cstheme="majorBidi"/>
                                <w:b/>
                                <w:sz w:val="24"/>
                                <w:szCs w:val="24"/>
                              </w:rPr>
                            </w:pPr>
                          </w:p>
                          <w:p w:rsidR="007E3F73" w:rsidRDefault="007E3F73" w:rsidP="002F689B">
                            <w:pPr>
                              <w:ind w:left="57"/>
                              <w:jc w:val="center"/>
                              <w:rPr>
                                <w:rFonts w:asciiTheme="majorBidi" w:hAnsiTheme="majorBidi" w:cstheme="majorBidi"/>
                                <w:b/>
                                <w:sz w:val="24"/>
                                <w:szCs w:val="24"/>
                              </w:rPr>
                            </w:pPr>
                          </w:p>
                          <w:p w:rsidR="005D605D" w:rsidRPr="005508C6" w:rsidRDefault="005D605D" w:rsidP="005D605D">
                            <w:pPr>
                              <w:spacing w:line="240" w:lineRule="auto"/>
                              <w:jc w:val="center"/>
                              <w:rPr>
                                <w:rFonts w:ascii="Cambria" w:hAnsi="Cambria" w:cs="Tahoma"/>
                                <w:b/>
                                <w:bCs/>
                                <w:color w:val="215868"/>
                                <w:sz w:val="24"/>
                                <w:szCs w:val="24"/>
                              </w:rPr>
                            </w:pPr>
                            <w:r w:rsidRPr="005508C6">
                              <w:rPr>
                                <w:rFonts w:ascii="Cambria" w:hAnsi="Cambria" w:cs="Tahoma"/>
                                <w:b/>
                                <w:bCs/>
                                <w:color w:val="215868"/>
                                <w:sz w:val="24"/>
                                <w:szCs w:val="24"/>
                              </w:rPr>
                              <w:t>République Islamique de Mauritanie</w:t>
                            </w:r>
                          </w:p>
                          <w:p w:rsidR="005D605D" w:rsidRPr="005508C6" w:rsidRDefault="005D605D" w:rsidP="005D605D">
                            <w:pPr>
                              <w:spacing w:line="240" w:lineRule="auto"/>
                              <w:jc w:val="center"/>
                              <w:rPr>
                                <w:rFonts w:ascii="Agency FB" w:hAnsi="Agency FB" w:cs="Tahoma"/>
                                <w:b/>
                                <w:bCs/>
                                <w:color w:val="215868"/>
                                <w:sz w:val="36"/>
                                <w:szCs w:val="36"/>
                              </w:rPr>
                            </w:pPr>
                          </w:p>
                          <w:p w:rsidR="005D605D" w:rsidRPr="00AC1281" w:rsidRDefault="005D605D" w:rsidP="005D605D">
                            <w:pPr>
                              <w:spacing w:line="360" w:lineRule="auto"/>
                              <w:jc w:val="center"/>
                              <w:rPr>
                                <w:rFonts w:ascii="Cambria" w:hAnsi="Cambria" w:cs="Times New Roman"/>
                                <w:b/>
                                <w:bCs/>
                                <w:color w:val="215868"/>
                                <w:sz w:val="20"/>
                                <w:szCs w:val="20"/>
                              </w:rPr>
                            </w:pPr>
                            <w:r w:rsidRPr="00AC1281">
                              <w:rPr>
                                <w:rFonts w:ascii="Cambria" w:hAnsi="Cambria" w:cs="Times New Roman"/>
                                <w:b/>
                                <w:bCs/>
                                <w:color w:val="215868"/>
                                <w:sz w:val="20"/>
                                <w:szCs w:val="20"/>
                              </w:rPr>
                              <w:t>Honneur – Fraternité – Justice</w:t>
                            </w:r>
                          </w:p>
                          <w:p w:rsidR="005D605D" w:rsidRPr="005508C6" w:rsidRDefault="005D605D" w:rsidP="005D605D">
                            <w:pPr>
                              <w:ind w:left="57"/>
                              <w:jc w:val="center"/>
                              <w:rPr>
                                <w:rFonts w:ascii="Times New Roman" w:hAnsi="Times New Roman" w:cs="Times New Roman"/>
                                <w:b/>
                                <w:sz w:val="24"/>
                                <w:szCs w:val="24"/>
                              </w:rPr>
                            </w:pPr>
                            <w:r w:rsidRPr="00A73447">
                              <w:rPr>
                                <w:noProof/>
                                <w:color w:val="008000"/>
                                <w:lang w:val="en-US"/>
                              </w:rPr>
                              <w:drawing>
                                <wp:inline distT="0" distB="0" distL="0" distR="0" wp14:anchorId="4CF59531" wp14:editId="2F04781E">
                                  <wp:extent cx="1100067" cy="1076325"/>
                                  <wp:effectExtent l="0" t="0" r="508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05054" cy="1081204"/>
                                          </a:xfrm>
                                          <a:prstGeom prst="rect">
                                            <a:avLst/>
                                          </a:prstGeom>
                                          <a:noFill/>
                                          <a:ln>
                                            <a:noFill/>
                                          </a:ln>
                                        </pic:spPr>
                                      </pic:pic>
                                    </a:graphicData>
                                  </a:graphic>
                                </wp:inline>
                              </w:drawing>
                            </w:r>
                          </w:p>
                          <w:p w:rsidR="005D605D" w:rsidRPr="005508C6" w:rsidRDefault="005D605D" w:rsidP="005D605D">
                            <w:pPr>
                              <w:ind w:left="57"/>
                              <w:jc w:val="center"/>
                              <w:rPr>
                                <w:rFonts w:ascii="Times New Roman" w:hAnsi="Times New Roman" w:cs="Times New Roman"/>
                                <w:b/>
                                <w:sz w:val="24"/>
                                <w:szCs w:val="24"/>
                              </w:rPr>
                            </w:pPr>
                          </w:p>
                          <w:p w:rsidR="005D605D" w:rsidRPr="005508C6" w:rsidRDefault="005D605D" w:rsidP="005D605D">
                            <w:pPr>
                              <w:ind w:left="57"/>
                              <w:jc w:val="center"/>
                              <w:rPr>
                                <w:rFonts w:ascii="Times New Roman" w:hAnsi="Times New Roman" w:cs="Times New Roman"/>
                                <w:b/>
                                <w:sz w:val="24"/>
                                <w:szCs w:val="24"/>
                              </w:rPr>
                            </w:pPr>
                          </w:p>
                          <w:p w:rsidR="006D6168" w:rsidRDefault="005D605D" w:rsidP="006D6168">
                            <w:pPr>
                              <w:spacing w:line="360" w:lineRule="auto"/>
                              <w:jc w:val="center"/>
                              <w:rPr>
                                <w:rFonts w:ascii="Cambria" w:hAnsi="Cambria" w:cs="Aharoni"/>
                                <w:b/>
                                <w:bCs/>
                                <w:color w:val="215868"/>
                                <w:sz w:val="24"/>
                                <w:szCs w:val="24"/>
                              </w:rPr>
                            </w:pPr>
                            <w:r w:rsidRPr="005508C6">
                              <w:rPr>
                                <w:rFonts w:ascii="Cambria" w:hAnsi="Cambria" w:cs="Aharoni"/>
                                <w:b/>
                                <w:bCs/>
                                <w:color w:val="215868"/>
                                <w:sz w:val="24"/>
                                <w:szCs w:val="24"/>
                              </w:rPr>
                              <w:t>Ministère de l’Environnement et du Développement Durable</w:t>
                            </w:r>
                          </w:p>
                          <w:p w:rsidR="006D6168" w:rsidRDefault="006D6168" w:rsidP="006D6168">
                            <w:pPr>
                              <w:spacing w:line="360" w:lineRule="auto"/>
                              <w:jc w:val="center"/>
                              <w:rPr>
                                <w:rFonts w:ascii="Cambria" w:hAnsi="Cambria" w:cs="Aharoni"/>
                                <w:b/>
                                <w:bCs/>
                                <w:color w:val="215868"/>
                                <w:sz w:val="24"/>
                                <w:szCs w:val="24"/>
                              </w:rPr>
                            </w:pPr>
                            <w:r>
                              <w:rPr>
                                <w:rFonts w:ascii="Cambria" w:hAnsi="Cambria" w:cs="Aharoni"/>
                                <w:b/>
                                <w:bCs/>
                                <w:color w:val="215868"/>
                                <w:sz w:val="24"/>
                                <w:szCs w:val="24"/>
                              </w:rPr>
                              <w:t>Direction du climat et de l’économie verte</w:t>
                            </w:r>
                          </w:p>
                          <w:p w:rsidR="005D605D" w:rsidRDefault="006D6168" w:rsidP="006D6168">
                            <w:pPr>
                              <w:spacing w:line="360" w:lineRule="auto"/>
                              <w:jc w:val="center"/>
                              <w:rPr>
                                <w:rFonts w:ascii="Cambria" w:hAnsi="Cambria" w:cs="Aharoni"/>
                                <w:b/>
                                <w:bCs/>
                                <w:color w:val="215868"/>
                                <w:sz w:val="24"/>
                                <w:szCs w:val="24"/>
                              </w:rPr>
                            </w:pPr>
                            <w:r w:rsidRPr="006D6168">
                              <w:rPr>
                                <w:rFonts w:ascii="Cambria" w:hAnsi="Cambria" w:cs="Aharoni"/>
                                <w:b/>
                                <w:bCs/>
                                <w:color w:val="215868"/>
                                <w:sz w:val="24"/>
                                <w:szCs w:val="24"/>
                              </w:rPr>
                              <w:t>Projet Cinquième Communication Nationale</w:t>
                            </w:r>
                            <w:r>
                              <w:rPr>
                                <w:rFonts w:ascii="Cambria" w:hAnsi="Cambria" w:cs="Aharoni"/>
                                <w:b/>
                                <w:bCs/>
                                <w:color w:val="215868"/>
                                <w:sz w:val="24"/>
                                <w:szCs w:val="24"/>
                              </w:rPr>
                              <w:t xml:space="preserve"> </w:t>
                            </w:r>
                            <w:r w:rsidRPr="006D6168">
                              <w:rPr>
                                <w:rFonts w:ascii="Cambria" w:hAnsi="Cambria" w:cs="Aharoni"/>
                                <w:b/>
                                <w:bCs/>
                                <w:color w:val="215868"/>
                                <w:sz w:val="24"/>
                                <w:szCs w:val="24"/>
                              </w:rPr>
                              <w:t>sur le changement climatique - NC5</w:t>
                            </w:r>
                          </w:p>
                          <w:p w:rsidR="006D6168" w:rsidRPr="005508C6" w:rsidRDefault="006D6168" w:rsidP="005D605D">
                            <w:pPr>
                              <w:spacing w:line="360" w:lineRule="auto"/>
                              <w:jc w:val="center"/>
                              <w:rPr>
                                <w:rFonts w:ascii="Cambria" w:hAnsi="Cambria" w:cs="Aharoni"/>
                                <w:b/>
                                <w:bCs/>
                                <w:color w:val="215868"/>
                                <w:sz w:val="24"/>
                                <w:szCs w:val="24"/>
                              </w:rPr>
                            </w:pPr>
                          </w:p>
                          <w:p w:rsidR="005D605D" w:rsidRPr="005508C6" w:rsidRDefault="005D605D" w:rsidP="005D605D">
                            <w:pPr>
                              <w:spacing w:line="360" w:lineRule="auto"/>
                              <w:jc w:val="center"/>
                              <w:rPr>
                                <w:rFonts w:ascii="Cambria" w:hAnsi="Cambria" w:cs="Aharoni"/>
                                <w:b/>
                                <w:bCs/>
                                <w:color w:val="215868"/>
                                <w:sz w:val="24"/>
                                <w:szCs w:val="24"/>
                              </w:rPr>
                            </w:pPr>
                          </w:p>
                          <w:p w:rsidR="005D605D" w:rsidRPr="005508C6" w:rsidRDefault="005D605D" w:rsidP="005D605D">
                            <w:pPr>
                              <w:spacing w:line="240" w:lineRule="auto"/>
                              <w:ind w:left="1276"/>
                              <w:jc w:val="right"/>
                              <w:rPr>
                                <w:rFonts w:ascii="Times New Roman" w:hAnsi="Times New Roman" w:cs="Times New Roman"/>
                                <w:color w:val="403152"/>
                              </w:rPr>
                            </w:pPr>
                          </w:p>
                          <w:p w:rsidR="005D605D" w:rsidRPr="005508C6" w:rsidRDefault="005D605D" w:rsidP="005D605D">
                            <w:pPr>
                              <w:spacing w:line="240" w:lineRule="auto"/>
                              <w:ind w:left="1276"/>
                              <w:jc w:val="center"/>
                              <w:rPr>
                                <w:rFonts w:ascii="Times New Roman" w:hAnsi="Times New Roman" w:cs="Times New Roman"/>
                                <w:b/>
                                <w:bCs/>
                                <w:iCs/>
                                <w:sz w:val="24"/>
                                <w:szCs w:val="24"/>
                              </w:rPr>
                            </w:pPr>
                          </w:p>
                          <w:p w:rsidR="005D605D" w:rsidRPr="005508C6" w:rsidRDefault="005D605D" w:rsidP="005D605D">
                            <w:pPr>
                              <w:spacing w:line="240" w:lineRule="auto"/>
                              <w:ind w:left="1276"/>
                              <w:jc w:val="center"/>
                              <w:rPr>
                                <w:rFonts w:ascii="Times New Roman" w:hAnsi="Times New Roman" w:cs="Times New Roman"/>
                                <w:b/>
                                <w:bCs/>
                                <w:iCs/>
                                <w:sz w:val="24"/>
                                <w:szCs w:val="24"/>
                              </w:rPr>
                            </w:pPr>
                          </w:p>
                          <w:p w:rsidR="00AC1281" w:rsidRDefault="00AC1281" w:rsidP="00AC1281">
                            <w:pPr>
                              <w:shd w:val="clear" w:color="auto" w:fill="009EDE"/>
                              <w:spacing w:line="360" w:lineRule="auto"/>
                              <w:ind w:left="851"/>
                              <w:jc w:val="both"/>
                              <w:rPr>
                                <w:rFonts w:ascii="Cambria" w:hAnsi="Cambria" w:cs="Tahoma"/>
                                <w:b/>
                                <w:bCs/>
                                <w:color w:val="FFFFFF"/>
                                <w:sz w:val="32"/>
                                <w:szCs w:val="32"/>
                              </w:rPr>
                            </w:pPr>
                            <w:r>
                              <w:rPr>
                                <w:rFonts w:ascii="Cambria" w:hAnsi="Cambria" w:cs="Tahoma"/>
                                <w:b/>
                                <w:bCs/>
                                <w:color w:val="FFFFFF"/>
                                <w:sz w:val="32"/>
                                <w:szCs w:val="32"/>
                              </w:rPr>
                              <w:t xml:space="preserve">                            </w:t>
                            </w:r>
                            <w:r w:rsidR="005D605D" w:rsidRPr="005D605D">
                              <w:rPr>
                                <w:rFonts w:ascii="Cambria" w:hAnsi="Cambria" w:cs="Tahoma"/>
                                <w:b/>
                                <w:bCs/>
                                <w:color w:val="FFFFFF"/>
                                <w:sz w:val="32"/>
                                <w:szCs w:val="32"/>
                              </w:rPr>
                              <w:t xml:space="preserve">Atténuation des </w:t>
                            </w:r>
                            <w:r>
                              <w:rPr>
                                <w:rFonts w:ascii="Cambria" w:hAnsi="Cambria" w:cs="Tahoma"/>
                                <w:b/>
                                <w:bCs/>
                                <w:color w:val="FFFFFF"/>
                                <w:sz w:val="32"/>
                                <w:szCs w:val="32"/>
                              </w:rPr>
                              <w:t>émissions de GES</w:t>
                            </w:r>
                          </w:p>
                          <w:p w:rsidR="005D605D" w:rsidRPr="005D605D" w:rsidRDefault="005D605D" w:rsidP="00AC1281">
                            <w:pPr>
                              <w:shd w:val="clear" w:color="auto" w:fill="00AA48"/>
                              <w:spacing w:line="360" w:lineRule="auto"/>
                              <w:ind w:left="851"/>
                              <w:jc w:val="center"/>
                              <w:rPr>
                                <w:rFonts w:ascii="Cambria" w:hAnsi="Cambria" w:cs="Tahoma"/>
                                <w:b/>
                                <w:bCs/>
                                <w:color w:val="FFFFFF"/>
                                <w:sz w:val="32"/>
                                <w:szCs w:val="32"/>
                              </w:rPr>
                            </w:pPr>
                            <w:r>
                              <w:rPr>
                                <w:rFonts w:ascii="Cambria" w:hAnsi="Cambria" w:cs="Tahoma"/>
                                <w:b/>
                                <w:bCs/>
                                <w:color w:val="FFFFFF"/>
                                <w:sz w:val="32"/>
                                <w:szCs w:val="32"/>
                              </w:rPr>
                              <w:t>Secteur de l’Agriculture</w:t>
                            </w:r>
                          </w:p>
                          <w:p w:rsidR="005D605D" w:rsidRPr="005508C6" w:rsidRDefault="005D605D" w:rsidP="005D605D">
                            <w:pPr>
                              <w:spacing w:line="240" w:lineRule="auto"/>
                              <w:ind w:left="1276"/>
                              <w:jc w:val="both"/>
                              <w:rPr>
                                <w:rFonts w:ascii="Times New Roman" w:hAnsi="Times New Roman" w:cs="Times New Roman"/>
                                <w:i/>
                              </w:rPr>
                            </w:pPr>
                          </w:p>
                          <w:p w:rsidR="005D605D" w:rsidRDefault="005D605D" w:rsidP="005D605D">
                            <w:pPr>
                              <w:spacing w:line="240" w:lineRule="auto"/>
                              <w:ind w:left="2832"/>
                              <w:rPr>
                                <w:rFonts w:ascii="Times New Roman" w:hAnsi="Times New Roman" w:cs="Times New Roman"/>
                                <w:iCs/>
                                <w:color w:val="1F497D"/>
                                <w:sz w:val="24"/>
                                <w:szCs w:val="24"/>
                              </w:rPr>
                            </w:pPr>
                          </w:p>
                          <w:p w:rsidR="005D605D" w:rsidRPr="005D605D" w:rsidRDefault="005D605D" w:rsidP="005D605D">
                            <w:pPr>
                              <w:spacing w:line="240" w:lineRule="auto"/>
                              <w:jc w:val="both"/>
                              <w:rPr>
                                <w:rFonts w:ascii="Times New Roman" w:hAnsi="Times New Roman" w:cs="Times New Roman"/>
                                <w:b/>
                                <w:bCs/>
                                <w:iCs/>
                                <w:color w:val="1F497D"/>
                                <w:sz w:val="28"/>
                                <w:szCs w:val="28"/>
                              </w:rPr>
                            </w:pPr>
                            <w:r w:rsidRPr="005D605D">
                              <w:rPr>
                                <w:rFonts w:ascii="Times New Roman" w:hAnsi="Times New Roman" w:cs="Times New Roman"/>
                                <w:b/>
                                <w:bCs/>
                                <w:iCs/>
                                <w:color w:val="1F497D"/>
                                <w:sz w:val="28"/>
                                <w:szCs w:val="28"/>
                              </w:rPr>
                              <w:t xml:space="preserve">                                                                           Rapport provisoire</w:t>
                            </w:r>
                          </w:p>
                          <w:p w:rsidR="005D605D" w:rsidRDefault="005D605D" w:rsidP="005D605D">
                            <w:pPr>
                              <w:spacing w:line="240" w:lineRule="auto"/>
                              <w:ind w:left="2832"/>
                              <w:rPr>
                                <w:rFonts w:ascii="Times New Roman" w:hAnsi="Times New Roman" w:cs="Times New Roman"/>
                                <w:iCs/>
                                <w:color w:val="1F497D"/>
                                <w:sz w:val="24"/>
                                <w:szCs w:val="24"/>
                              </w:rPr>
                            </w:pPr>
                          </w:p>
                          <w:p w:rsidR="005D605D" w:rsidRDefault="005D605D" w:rsidP="005D605D">
                            <w:pPr>
                              <w:spacing w:line="240" w:lineRule="auto"/>
                              <w:ind w:left="2832"/>
                              <w:rPr>
                                <w:rFonts w:ascii="Times New Roman" w:hAnsi="Times New Roman" w:cs="Times New Roman"/>
                                <w:iCs/>
                                <w:color w:val="1F497D"/>
                                <w:sz w:val="24"/>
                                <w:szCs w:val="24"/>
                              </w:rPr>
                            </w:pPr>
                          </w:p>
                          <w:p w:rsidR="005D605D" w:rsidRDefault="005D605D" w:rsidP="005D605D">
                            <w:pPr>
                              <w:spacing w:line="240" w:lineRule="auto"/>
                              <w:ind w:left="2832"/>
                              <w:rPr>
                                <w:rFonts w:ascii="Times New Roman" w:hAnsi="Times New Roman" w:cs="Times New Roman"/>
                                <w:iCs/>
                                <w:color w:val="1F497D"/>
                                <w:sz w:val="24"/>
                                <w:szCs w:val="24"/>
                              </w:rPr>
                            </w:pPr>
                          </w:p>
                          <w:p w:rsidR="005D605D" w:rsidRDefault="005D605D" w:rsidP="005D605D">
                            <w:pPr>
                              <w:spacing w:line="240" w:lineRule="auto"/>
                              <w:ind w:left="2832"/>
                              <w:rPr>
                                <w:rFonts w:ascii="Times New Roman" w:hAnsi="Times New Roman" w:cs="Times New Roman"/>
                                <w:iCs/>
                                <w:color w:val="1F497D"/>
                                <w:sz w:val="24"/>
                                <w:szCs w:val="24"/>
                              </w:rPr>
                            </w:pPr>
                          </w:p>
                          <w:p w:rsidR="005D605D" w:rsidRDefault="005D605D" w:rsidP="005D605D">
                            <w:pPr>
                              <w:spacing w:line="240" w:lineRule="auto"/>
                              <w:ind w:left="2832"/>
                              <w:rPr>
                                <w:rFonts w:ascii="Times New Roman" w:hAnsi="Times New Roman" w:cs="Times New Roman"/>
                                <w:iCs/>
                                <w:color w:val="1F497D"/>
                                <w:sz w:val="24"/>
                                <w:szCs w:val="24"/>
                              </w:rPr>
                            </w:pPr>
                            <w:r w:rsidRPr="005508C6">
                              <w:rPr>
                                <w:rFonts w:ascii="Times New Roman" w:hAnsi="Times New Roman" w:cs="Times New Roman"/>
                                <w:iCs/>
                                <w:color w:val="1F497D"/>
                                <w:sz w:val="24"/>
                                <w:szCs w:val="24"/>
                              </w:rPr>
                              <w:t>Mr. Mohamed Sidi Bolla, consultant Agro- environnementaliste</w:t>
                            </w:r>
                          </w:p>
                          <w:p w:rsidR="00AC1281" w:rsidRDefault="00AC1281" w:rsidP="00AC1281">
                            <w:pPr>
                              <w:spacing w:line="240" w:lineRule="auto"/>
                              <w:ind w:left="2832"/>
                              <w:jc w:val="both"/>
                              <w:rPr>
                                <w:rFonts w:ascii="Times New Roman" w:hAnsi="Times New Roman" w:cs="Times New Roman"/>
                                <w:iCs/>
                                <w:color w:val="1F497D"/>
                                <w:sz w:val="24"/>
                                <w:szCs w:val="24"/>
                              </w:rPr>
                            </w:pPr>
                            <w:r>
                              <w:rPr>
                                <w:rFonts w:ascii="Times New Roman" w:hAnsi="Times New Roman" w:cs="Times New Roman"/>
                                <w:iCs/>
                                <w:color w:val="1F497D"/>
                                <w:sz w:val="24"/>
                                <w:szCs w:val="24"/>
                              </w:rPr>
                              <w:t xml:space="preserve">                                           Ingénieur Agronome &amp; Ms en GDT</w:t>
                            </w:r>
                          </w:p>
                          <w:p w:rsidR="005D605D" w:rsidRDefault="005D605D" w:rsidP="005D605D">
                            <w:pPr>
                              <w:spacing w:line="240" w:lineRule="auto"/>
                              <w:ind w:left="2832"/>
                              <w:rPr>
                                <w:rFonts w:ascii="Times New Roman" w:hAnsi="Times New Roman" w:cs="Times New Roman"/>
                                <w:iCs/>
                                <w:color w:val="1F497D"/>
                                <w:sz w:val="24"/>
                                <w:szCs w:val="24"/>
                              </w:rPr>
                            </w:pPr>
                          </w:p>
                          <w:p w:rsidR="005D605D" w:rsidRDefault="005D605D" w:rsidP="005D605D">
                            <w:pPr>
                              <w:spacing w:line="240" w:lineRule="auto"/>
                              <w:ind w:left="2832"/>
                              <w:rPr>
                                <w:rFonts w:ascii="Times New Roman" w:hAnsi="Times New Roman" w:cs="Times New Roman"/>
                                <w:iCs/>
                                <w:color w:val="1F497D"/>
                                <w:sz w:val="24"/>
                                <w:szCs w:val="24"/>
                              </w:rPr>
                            </w:pPr>
                          </w:p>
                          <w:p w:rsidR="005D605D" w:rsidRDefault="005D605D" w:rsidP="005D605D">
                            <w:pPr>
                              <w:spacing w:line="240" w:lineRule="auto"/>
                              <w:ind w:left="2832"/>
                              <w:rPr>
                                <w:rFonts w:ascii="Times New Roman" w:hAnsi="Times New Roman" w:cs="Times New Roman"/>
                                <w:iCs/>
                                <w:color w:val="1F497D"/>
                                <w:sz w:val="24"/>
                                <w:szCs w:val="24"/>
                              </w:rPr>
                            </w:pPr>
                          </w:p>
                          <w:p w:rsidR="005D605D" w:rsidRDefault="005D605D" w:rsidP="005D605D">
                            <w:pPr>
                              <w:spacing w:line="240" w:lineRule="auto"/>
                              <w:ind w:left="2832"/>
                              <w:rPr>
                                <w:rFonts w:ascii="Times New Roman" w:hAnsi="Times New Roman" w:cs="Times New Roman"/>
                                <w:iCs/>
                                <w:color w:val="1F497D"/>
                                <w:sz w:val="24"/>
                                <w:szCs w:val="24"/>
                              </w:rPr>
                            </w:pPr>
                          </w:p>
                          <w:p w:rsidR="005D605D" w:rsidRDefault="005D605D" w:rsidP="005D605D">
                            <w:pPr>
                              <w:spacing w:line="240" w:lineRule="auto"/>
                              <w:ind w:left="2832"/>
                              <w:rPr>
                                <w:rFonts w:ascii="Times New Roman" w:hAnsi="Times New Roman" w:cs="Times New Roman"/>
                                <w:iCs/>
                                <w:color w:val="1F497D"/>
                                <w:sz w:val="24"/>
                                <w:szCs w:val="24"/>
                              </w:rPr>
                            </w:pPr>
                          </w:p>
                          <w:p w:rsidR="005D605D" w:rsidRDefault="005D605D" w:rsidP="005D605D">
                            <w:pPr>
                              <w:spacing w:line="240" w:lineRule="auto"/>
                              <w:ind w:left="2832"/>
                              <w:rPr>
                                <w:rFonts w:ascii="Times New Roman" w:hAnsi="Times New Roman" w:cs="Times New Roman"/>
                                <w:iCs/>
                                <w:color w:val="1F497D"/>
                                <w:sz w:val="24"/>
                                <w:szCs w:val="24"/>
                              </w:rPr>
                            </w:pPr>
                            <w:bookmarkStart w:id="3" w:name="_GoBack"/>
                          </w:p>
                          <w:bookmarkEnd w:id="3"/>
                          <w:p w:rsidR="005D605D" w:rsidRDefault="005D605D" w:rsidP="005D605D">
                            <w:pPr>
                              <w:spacing w:line="240" w:lineRule="auto"/>
                              <w:ind w:left="2832"/>
                              <w:rPr>
                                <w:rFonts w:ascii="Times New Roman" w:hAnsi="Times New Roman" w:cs="Times New Roman"/>
                                <w:iCs/>
                                <w:color w:val="1F497D"/>
                                <w:sz w:val="24"/>
                                <w:szCs w:val="24"/>
                              </w:rPr>
                            </w:pPr>
                          </w:p>
                          <w:p w:rsidR="005D605D" w:rsidRDefault="005D605D" w:rsidP="005D605D">
                            <w:pPr>
                              <w:spacing w:line="240" w:lineRule="auto"/>
                              <w:ind w:left="2832"/>
                              <w:rPr>
                                <w:rFonts w:ascii="Times New Roman" w:hAnsi="Times New Roman" w:cs="Times New Roman"/>
                                <w:iCs/>
                                <w:color w:val="1F497D"/>
                                <w:sz w:val="24"/>
                                <w:szCs w:val="24"/>
                              </w:rPr>
                            </w:pPr>
                          </w:p>
                          <w:p w:rsidR="005D605D" w:rsidRDefault="005D605D" w:rsidP="005D605D">
                            <w:pPr>
                              <w:spacing w:line="240" w:lineRule="auto"/>
                              <w:ind w:left="2832"/>
                              <w:rPr>
                                <w:rFonts w:ascii="Times New Roman" w:hAnsi="Times New Roman" w:cs="Times New Roman"/>
                                <w:iCs/>
                                <w:color w:val="1F497D"/>
                                <w:sz w:val="24"/>
                                <w:szCs w:val="24"/>
                              </w:rPr>
                            </w:pPr>
                          </w:p>
                          <w:p w:rsidR="005D605D" w:rsidRDefault="005D605D" w:rsidP="005D605D">
                            <w:pPr>
                              <w:spacing w:line="240" w:lineRule="auto"/>
                              <w:ind w:left="2832"/>
                              <w:rPr>
                                <w:rFonts w:ascii="Times New Roman" w:hAnsi="Times New Roman" w:cs="Times New Roman"/>
                                <w:iCs/>
                                <w:color w:val="1F497D"/>
                                <w:sz w:val="24"/>
                                <w:szCs w:val="24"/>
                              </w:rPr>
                            </w:pPr>
                          </w:p>
                          <w:p w:rsidR="005D605D" w:rsidRDefault="005D605D" w:rsidP="005D605D">
                            <w:pPr>
                              <w:spacing w:line="240" w:lineRule="auto"/>
                              <w:ind w:left="2832"/>
                              <w:rPr>
                                <w:rFonts w:ascii="Times New Roman" w:hAnsi="Times New Roman" w:cs="Times New Roman"/>
                                <w:iCs/>
                                <w:color w:val="1F497D"/>
                                <w:sz w:val="24"/>
                                <w:szCs w:val="24"/>
                              </w:rPr>
                            </w:pPr>
                          </w:p>
                          <w:p w:rsidR="005D605D" w:rsidRDefault="005D605D" w:rsidP="005D605D">
                            <w:pPr>
                              <w:spacing w:line="240" w:lineRule="auto"/>
                              <w:ind w:left="2832"/>
                              <w:rPr>
                                <w:rFonts w:ascii="Times New Roman" w:hAnsi="Times New Roman" w:cs="Times New Roman"/>
                                <w:iCs/>
                                <w:color w:val="1F497D"/>
                                <w:sz w:val="24"/>
                                <w:szCs w:val="24"/>
                              </w:rPr>
                            </w:pPr>
                          </w:p>
                          <w:p w:rsidR="005D605D" w:rsidRDefault="005D605D" w:rsidP="005D605D">
                            <w:pPr>
                              <w:spacing w:line="240" w:lineRule="auto"/>
                              <w:ind w:left="2832"/>
                              <w:rPr>
                                <w:rFonts w:ascii="Times New Roman" w:hAnsi="Times New Roman" w:cs="Times New Roman"/>
                                <w:iCs/>
                                <w:color w:val="1F497D"/>
                                <w:sz w:val="24"/>
                                <w:szCs w:val="24"/>
                              </w:rPr>
                            </w:pPr>
                          </w:p>
                          <w:p w:rsidR="005D605D" w:rsidRDefault="005D605D" w:rsidP="005D605D">
                            <w:pPr>
                              <w:spacing w:line="240" w:lineRule="auto"/>
                              <w:ind w:left="2832"/>
                              <w:rPr>
                                <w:rFonts w:ascii="Times New Roman" w:hAnsi="Times New Roman" w:cs="Times New Roman"/>
                                <w:iCs/>
                                <w:color w:val="1F497D"/>
                                <w:sz w:val="24"/>
                                <w:szCs w:val="24"/>
                              </w:rPr>
                            </w:pPr>
                          </w:p>
                          <w:p w:rsidR="005D605D" w:rsidRDefault="005D605D" w:rsidP="005D605D">
                            <w:pPr>
                              <w:spacing w:line="240" w:lineRule="auto"/>
                              <w:ind w:left="2832"/>
                              <w:rPr>
                                <w:rFonts w:ascii="Times New Roman" w:hAnsi="Times New Roman" w:cs="Times New Roman"/>
                                <w:iCs/>
                                <w:color w:val="1F497D"/>
                                <w:sz w:val="24"/>
                                <w:szCs w:val="24"/>
                              </w:rPr>
                            </w:pPr>
                          </w:p>
                          <w:p w:rsidR="005D605D" w:rsidRDefault="005D605D" w:rsidP="005D605D">
                            <w:pPr>
                              <w:spacing w:line="240" w:lineRule="auto"/>
                              <w:ind w:left="2832"/>
                              <w:jc w:val="center"/>
                              <w:rPr>
                                <w:rFonts w:ascii="Times New Roman" w:hAnsi="Times New Roman" w:cs="Times New Roman"/>
                                <w:iCs/>
                                <w:color w:val="1F497D"/>
                                <w:sz w:val="24"/>
                                <w:szCs w:val="24"/>
                              </w:rPr>
                            </w:pPr>
                            <w:r>
                              <w:rPr>
                                <w:rFonts w:ascii="Times New Roman" w:hAnsi="Times New Roman" w:cs="Times New Roman"/>
                                <w:iCs/>
                                <w:color w:val="1F497D"/>
                                <w:sz w:val="24"/>
                                <w:szCs w:val="24"/>
                              </w:rPr>
                              <w:t>Mai 2024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 o:spid="_x0000_s1026" type="#_x0000_t202" alt="Description : Description : Description : Diagonales larges vers le haut" style="position:absolute;left:0;text-align:left;margin-left:-72.65pt;margin-top:-69.05pt;width:595.35pt;height:83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" fillcolor="#d8d8d8 [2732]" stroked="f" strokeweight="2pt">
                <v:fill r:id="rId10" o:title="" color2="white [3212]" type="pattern"/>
                <v:textbox>
                  <w:txbxContent>
                    <w:p w:rsidR="007E3F73" w:rsidRDefault="007E3F73" w:rsidP="002F689B">
                      <w:pPr>
                        <w:ind w:left="57"/>
                        <w:jc w:val="center"/>
                        <w:rPr>
                          <w:rFonts w:asciiTheme="majorBidi" w:hAnsiTheme="majorBidi" w:cstheme="majorBidi"/>
                          <w:b/>
                          <w:sz w:val="24"/>
                          <w:szCs w:val="24"/>
                        </w:rPr>
                      </w:pPr>
                    </w:p>
                    <w:p w:rsidR="007E3F73" w:rsidRDefault="007E3F73" w:rsidP="002F689B">
                      <w:pPr>
                        <w:ind w:left="57"/>
                        <w:jc w:val="center"/>
                        <w:rPr>
                          <w:rFonts w:asciiTheme="majorBidi" w:hAnsiTheme="majorBidi" w:cstheme="majorBidi"/>
                          <w:b/>
                          <w:sz w:val="24"/>
                          <w:szCs w:val="24"/>
                        </w:rPr>
                      </w:pPr>
                    </w:p>
                    <w:p w:rsidR="005D605D" w:rsidRPr="005508C6" w:rsidRDefault="005D605D" w:rsidP="005D605D">
                      <w:pPr>
                        <w:spacing w:line="240" w:lineRule="auto"/>
                        <w:jc w:val="center"/>
                        <w:rPr>
                          <w:rFonts w:ascii="Cambria" w:hAnsi="Cambria" w:cs="Tahoma"/>
                          <w:b/>
                          <w:bCs/>
                          <w:color w:val="215868"/>
                          <w:sz w:val="24"/>
                          <w:szCs w:val="24"/>
                        </w:rPr>
                      </w:pPr>
                      <w:r w:rsidRPr="005508C6">
                        <w:rPr>
                          <w:rFonts w:ascii="Cambria" w:hAnsi="Cambria" w:cs="Tahoma"/>
                          <w:b/>
                          <w:bCs/>
                          <w:color w:val="215868"/>
                          <w:sz w:val="24"/>
                          <w:szCs w:val="24"/>
                        </w:rPr>
                        <w:t>République Islamique de Mauritanie</w:t>
                      </w:r>
                    </w:p>
                    <w:p w:rsidR="005D605D" w:rsidRPr="005508C6" w:rsidRDefault="005D605D" w:rsidP="005D605D">
                      <w:pPr>
                        <w:spacing w:line="240" w:lineRule="auto"/>
                        <w:jc w:val="center"/>
                        <w:rPr>
                          <w:rFonts w:ascii="Agency FB" w:hAnsi="Agency FB" w:cs="Tahoma"/>
                          <w:b/>
                          <w:bCs/>
                          <w:color w:val="215868"/>
                          <w:sz w:val="36"/>
                          <w:szCs w:val="36"/>
                        </w:rPr>
                      </w:pPr>
                    </w:p>
                    <w:p w:rsidR="005D605D" w:rsidRPr="00AC1281" w:rsidRDefault="005D605D" w:rsidP="005D605D">
                      <w:pPr>
                        <w:spacing w:line="360" w:lineRule="auto"/>
                        <w:jc w:val="center"/>
                        <w:rPr>
                          <w:rFonts w:ascii="Cambria" w:hAnsi="Cambria" w:cs="Times New Roman"/>
                          <w:b/>
                          <w:bCs/>
                          <w:color w:val="215868"/>
                          <w:sz w:val="20"/>
                          <w:szCs w:val="20"/>
                        </w:rPr>
                      </w:pPr>
                      <w:r w:rsidRPr="00AC1281">
                        <w:rPr>
                          <w:rFonts w:ascii="Cambria" w:hAnsi="Cambria" w:cs="Times New Roman"/>
                          <w:b/>
                          <w:bCs/>
                          <w:color w:val="215868"/>
                          <w:sz w:val="20"/>
                          <w:szCs w:val="20"/>
                        </w:rPr>
                        <w:t>Honneur – Fraternité – Justice</w:t>
                      </w:r>
                    </w:p>
                    <w:p w:rsidR="005D605D" w:rsidRPr="005508C6" w:rsidRDefault="005D605D" w:rsidP="005D605D">
                      <w:pPr>
                        <w:ind w:left="57"/>
                        <w:jc w:val="center"/>
                        <w:rPr>
                          <w:rFonts w:ascii="Times New Roman" w:hAnsi="Times New Roman" w:cs="Times New Roman"/>
                          <w:b/>
                          <w:sz w:val="24"/>
                          <w:szCs w:val="24"/>
                        </w:rPr>
                      </w:pPr>
                      <w:r w:rsidRPr="00A73447">
                        <w:rPr>
                          <w:noProof/>
                          <w:color w:val="008000"/>
                          <w:lang w:val="en-US"/>
                        </w:rPr>
                        <w:drawing>
                          <wp:inline distT="0" distB="0" distL="0" distR="0" wp14:anchorId="4CF59531" wp14:editId="2F04781E">
                            <wp:extent cx="1100067" cy="1076325"/>
                            <wp:effectExtent l="0" t="0" r="508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05054" cy="1081204"/>
                                    </a:xfrm>
                                    <a:prstGeom prst="rect">
                                      <a:avLst/>
                                    </a:prstGeom>
                                    <a:noFill/>
                                    <a:ln>
                                      <a:noFill/>
                                    </a:ln>
                                  </pic:spPr>
                                </pic:pic>
                              </a:graphicData>
                            </a:graphic>
                          </wp:inline>
                        </w:drawing>
                      </w:r>
                    </w:p>
                    <w:p w:rsidR="005D605D" w:rsidRPr="005508C6" w:rsidRDefault="005D605D" w:rsidP="005D605D">
                      <w:pPr>
                        <w:ind w:left="57"/>
                        <w:jc w:val="center"/>
                        <w:rPr>
                          <w:rFonts w:ascii="Times New Roman" w:hAnsi="Times New Roman" w:cs="Times New Roman"/>
                          <w:b/>
                          <w:sz w:val="24"/>
                          <w:szCs w:val="24"/>
                        </w:rPr>
                      </w:pPr>
                    </w:p>
                    <w:p w:rsidR="005D605D" w:rsidRPr="005508C6" w:rsidRDefault="005D605D" w:rsidP="005D605D">
                      <w:pPr>
                        <w:ind w:left="57"/>
                        <w:jc w:val="center"/>
                        <w:rPr>
                          <w:rFonts w:ascii="Times New Roman" w:hAnsi="Times New Roman" w:cs="Times New Roman"/>
                          <w:b/>
                          <w:sz w:val="24"/>
                          <w:szCs w:val="24"/>
                        </w:rPr>
                      </w:pPr>
                    </w:p>
                    <w:p w:rsidR="006D6168" w:rsidRDefault="005D605D" w:rsidP="006D6168">
                      <w:pPr>
                        <w:spacing w:line="360" w:lineRule="auto"/>
                        <w:jc w:val="center"/>
                        <w:rPr>
                          <w:rFonts w:ascii="Cambria" w:hAnsi="Cambria" w:cs="Aharoni"/>
                          <w:b/>
                          <w:bCs/>
                          <w:color w:val="215868"/>
                          <w:sz w:val="24"/>
                          <w:szCs w:val="24"/>
                        </w:rPr>
                      </w:pPr>
                      <w:r w:rsidRPr="005508C6">
                        <w:rPr>
                          <w:rFonts w:ascii="Cambria" w:hAnsi="Cambria" w:cs="Aharoni"/>
                          <w:b/>
                          <w:bCs/>
                          <w:color w:val="215868"/>
                          <w:sz w:val="24"/>
                          <w:szCs w:val="24"/>
                        </w:rPr>
                        <w:t>Ministère de l’Environnement et du Développement Durable</w:t>
                      </w:r>
                    </w:p>
                    <w:p w:rsidR="006D6168" w:rsidRDefault="006D6168" w:rsidP="006D6168">
                      <w:pPr>
                        <w:spacing w:line="360" w:lineRule="auto"/>
                        <w:jc w:val="center"/>
                        <w:rPr>
                          <w:rFonts w:ascii="Cambria" w:hAnsi="Cambria" w:cs="Aharoni"/>
                          <w:b/>
                          <w:bCs/>
                          <w:color w:val="215868"/>
                          <w:sz w:val="24"/>
                          <w:szCs w:val="24"/>
                        </w:rPr>
                      </w:pPr>
                      <w:r>
                        <w:rPr>
                          <w:rFonts w:ascii="Cambria" w:hAnsi="Cambria" w:cs="Aharoni"/>
                          <w:b/>
                          <w:bCs/>
                          <w:color w:val="215868"/>
                          <w:sz w:val="24"/>
                          <w:szCs w:val="24"/>
                        </w:rPr>
                        <w:t>Direction du climat et de l’économie verte</w:t>
                      </w:r>
                    </w:p>
                    <w:p w:rsidR="005D605D" w:rsidRDefault="006D6168" w:rsidP="006D6168">
                      <w:pPr>
                        <w:spacing w:line="360" w:lineRule="auto"/>
                        <w:jc w:val="center"/>
                        <w:rPr>
                          <w:rFonts w:ascii="Cambria" w:hAnsi="Cambria" w:cs="Aharoni"/>
                          <w:b/>
                          <w:bCs/>
                          <w:color w:val="215868"/>
                          <w:sz w:val="24"/>
                          <w:szCs w:val="24"/>
                        </w:rPr>
                      </w:pPr>
                      <w:r w:rsidRPr="006D6168">
                        <w:rPr>
                          <w:rFonts w:ascii="Cambria" w:hAnsi="Cambria" w:cs="Aharoni"/>
                          <w:b/>
                          <w:bCs/>
                          <w:color w:val="215868"/>
                          <w:sz w:val="24"/>
                          <w:szCs w:val="24"/>
                        </w:rPr>
                        <w:t>Projet Cinquième Communication Nationale</w:t>
                      </w:r>
                      <w:r>
                        <w:rPr>
                          <w:rFonts w:ascii="Cambria" w:hAnsi="Cambria" w:cs="Aharoni"/>
                          <w:b/>
                          <w:bCs/>
                          <w:color w:val="215868"/>
                          <w:sz w:val="24"/>
                          <w:szCs w:val="24"/>
                        </w:rPr>
                        <w:t xml:space="preserve"> </w:t>
                      </w:r>
                      <w:r w:rsidRPr="006D6168">
                        <w:rPr>
                          <w:rFonts w:ascii="Cambria" w:hAnsi="Cambria" w:cs="Aharoni"/>
                          <w:b/>
                          <w:bCs/>
                          <w:color w:val="215868"/>
                          <w:sz w:val="24"/>
                          <w:szCs w:val="24"/>
                        </w:rPr>
                        <w:t>sur le changement climatique - NC5</w:t>
                      </w:r>
                    </w:p>
                    <w:p w:rsidR="006D6168" w:rsidRPr="005508C6" w:rsidRDefault="006D6168" w:rsidP="005D605D">
                      <w:pPr>
                        <w:spacing w:line="360" w:lineRule="auto"/>
                        <w:jc w:val="center"/>
                        <w:rPr>
                          <w:rFonts w:ascii="Cambria" w:hAnsi="Cambria" w:cs="Aharoni"/>
                          <w:b/>
                          <w:bCs/>
                          <w:color w:val="215868"/>
                          <w:sz w:val="24"/>
                          <w:szCs w:val="24"/>
                        </w:rPr>
                      </w:pPr>
                    </w:p>
                    <w:p w:rsidR="005D605D" w:rsidRPr="005508C6" w:rsidRDefault="005D605D" w:rsidP="005D605D">
                      <w:pPr>
                        <w:spacing w:line="360" w:lineRule="auto"/>
                        <w:jc w:val="center"/>
                        <w:rPr>
                          <w:rFonts w:ascii="Cambria" w:hAnsi="Cambria" w:cs="Aharoni"/>
                          <w:b/>
                          <w:bCs/>
                          <w:color w:val="215868"/>
                          <w:sz w:val="24"/>
                          <w:szCs w:val="24"/>
                        </w:rPr>
                      </w:pPr>
                    </w:p>
                    <w:p w:rsidR="005D605D" w:rsidRPr="005508C6" w:rsidRDefault="005D605D" w:rsidP="005D605D">
                      <w:pPr>
                        <w:spacing w:line="240" w:lineRule="auto"/>
                        <w:ind w:left="1276"/>
                        <w:jc w:val="right"/>
                        <w:rPr>
                          <w:rFonts w:ascii="Times New Roman" w:hAnsi="Times New Roman" w:cs="Times New Roman"/>
                          <w:color w:val="403152"/>
                        </w:rPr>
                      </w:pPr>
                    </w:p>
                    <w:p w:rsidR="005D605D" w:rsidRPr="005508C6" w:rsidRDefault="005D605D" w:rsidP="005D605D">
                      <w:pPr>
                        <w:spacing w:line="240" w:lineRule="auto"/>
                        <w:ind w:left="1276"/>
                        <w:jc w:val="center"/>
                        <w:rPr>
                          <w:rFonts w:ascii="Times New Roman" w:hAnsi="Times New Roman" w:cs="Times New Roman"/>
                          <w:b/>
                          <w:bCs/>
                          <w:iCs/>
                          <w:sz w:val="24"/>
                          <w:szCs w:val="24"/>
                        </w:rPr>
                      </w:pPr>
                    </w:p>
                    <w:p w:rsidR="005D605D" w:rsidRPr="005508C6" w:rsidRDefault="005D605D" w:rsidP="005D605D">
                      <w:pPr>
                        <w:spacing w:line="240" w:lineRule="auto"/>
                        <w:ind w:left="1276"/>
                        <w:jc w:val="center"/>
                        <w:rPr>
                          <w:rFonts w:ascii="Times New Roman" w:hAnsi="Times New Roman" w:cs="Times New Roman"/>
                          <w:b/>
                          <w:bCs/>
                          <w:iCs/>
                          <w:sz w:val="24"/>
                          <w:szCs w:val="24"/>
                        </w:rPr>
                      </w:pPr>
                    </w:p>
                    <w:p w:rsidR="00AC1281" w:rsidRDefault="00AC1281" w:rsidP="00AC1281">
                      <w:pPr>
                        <w:shd w:val="clear" w:color="auto" w:fill="009EDE"/>
                        <w:spacing w:line="360" w:lineRule="auto"/>
                        <w:ind w:left="851"/>
                        <w:jc w:val="both"/>
                        <w:rPr>
                          <w:rFonts w:ascii="Cambria" w:hAnsi="Cambria" w:cs="Tahoma"/>
                          <w:b/>
                          <w:bCs/>
                          <w:color w:val="FFFFFF"/>
                          <w:sz w:val="32"/>
                          <w:szCs w:val="32"/>
                        </w:rPr>
                      </w:pPr>
                      <w:r>
                        <w:rPr>
                          <w:rFonts w:ascii="Cambria" w:hAnsi="Cambria" w:cs="Tahoma"/>
                          <w:b/>
                          <w:bCs/>
                          <w:color w:val="FFFFFF"/>
                          <w:sz w:val="32"/>
                          <w:szCs w:val="32"/>
                        </w:rPr>
                        <w:t xml:space="preserve">                            </w:t>
                      </w:r>
                      <w:r w:rsidR="005D605D" w:rsidRPr="005D605D">
                        <w:rPr>
                          <w:rFonts w:ascii="Cambria" w:hAnsi="Cambria" w:cs="Tahoma"/>
                          <w:b/>
                          <w:bCs/>
                          <w:color w:val="FFFFFF"/>
                          <w:sz w:val="32"/>
                          <w:szCs w:val="32"/>
                        </w:rPr>
                        <w:t xml:space="preserve">Atténuation des </w:t>
                      </w:r>
                      <w:r>
                        <w:rPr>
                          <w:rFonts w:ascii="Cambria" w:hAnsi="Cambria" w:cs="Tahoma"/>
                          <w:b/>
                          <w:bCs/>
                          <w:color w:val="FFFFFF"/>
                          <w:sz w:val="32"/>
                          <w:szCs w:val="32"/>
                        </w:rPr>
                        <w:t>émissions de GES</w:t>
                      </w:r>
                    </w:p>
                    <w:p w:rsidR="005D605D" w:rsidRPr="005D605D" w:rsidRDefault="005D605D" w:rsidP="00AC1281">
                      <w:pPr>
                        <w:shd w:val="clear" w:color="auto" w:fill="00AA48"/>
                        <w:spacing w:line="360" w:lineRule="auto"/>
                        <w:ind w:left="851"/>
                        <w:jc w:val="center"/>
                        <w:rPr>
                          <w:rFonts w:ascii="Cambria" w:hAnsi="Cambria" w:cs="Tahoma"/>
                          <w:b/>
                          <w:bCs/>
                          <w:color w:val="FFFFFF"/>
                          <w:sz w:val="32"/>
                          <w:szCs w:val="32"/>
                        </w:rPr>
                      </w:pPr>
                      <w:r>
                        <w:rPr>
                          <w:rFonts w:ascii="Cambria" w:hAnsi="Cambria" w:cs="Tahoma"/>
                          <w:b/>
                          <w:bCs/>
                          <w:color w:val="FFFFFF"/>
                          <w:sz w:val="32"/>
                          <w:szCs w:val="32"/>
                        </w:rPr>
                        <w:t>Secteur de l’Agriculture</w:t>
                      </w:r>
                    </w:p>
                    <w:p w:rsidR="005D605D" w:rsidRPr="005508C6" w:rsidRDefault="005D605D" w:rsidP="005D605D">
                      <w:pPr>
                        <w:spacing w:line="240" w:lineRule="auto"/>
                        <w:ind w:left="1276"/>
                        <w:jc w:val="both"/>
                        <w:rPr>
                          <w:rFonts w:ascii="Times New Roman" w:hAnsi="Times New Roman" w:cs="Times New Roman"/>
                          <w:i/>
                        </w:rPr>
                      </w:pPr>
                    </w:p>
                    <w:p w:rsidR="005D605D" w:rsidRDefault="005D605D" w:rsidP="005D605D">
                      <w:pPr>
                        <w:spacing w:line="240" w:lineRule="auto"/>
                        <w:ind w:left="2832"/>
                        <w:rPr>
                          <w:rFonts w:ascii="Times New Roman" w:hAnsi="Times New Roman" w:cs="Times New Roman"/>
                          <w:iCs/>
                          <w:color w:val="1F497D"/>
                          <w:sz w:val="24"/>
                          <w:szCs w:val="24"/>
                        </w:rPr>
                      </w:pPr>
                    </w:p>
                    <w:p w:rsidR="005D605D" w:rsidRPr="005D605D" w:rsidRDefault="005D605D" w:rsidP="005D605D">
                      <w:pPr>
                        <w:spacing w:line="240" w:lineRule="auto"/>
                        <w:jc w:val="both"/>
                        <w:rPr>
                          <w:rFonts w:ascii="Times New Roman" w:hAnsi="Times New Roman" w:cs="Times New Roman"/>
                          <w:b/>
                          <w:bCs/>
                          <w:iCs/>
                          <w:color w:val="1F497D"/>
                          <w:sz w:val="28"/>
                          <w:szCs w:val="28"/>
                        </w:rPr>
                      </w:pPr>
                      <w:r w:rsidRPr="005D605D">
                        <w:rPr>
                          <w:rFonts w:ascii="Times New Roman" w:hAnsi="Times New Roman" w:cs="Times New Roman"/>
                          <w:b/>
                          <w:bCs/>
                          <w:iCs/>
                          <w:color w:val="1F497D"/>
                          <w:sz w:val="28"/>
                          <w:szCs w:val="28"/>
                        </w:rPr>
                        <w:t xml:space="preserve">                                                                           Rapport provisoire</w:t>
                      </w:r>
                    </w:p>
                    <w:p w:rsidR="005D605D" w:rsidRDefault="005D605D" w:rsidP="005D605D">
                      <w:pPr>
                        <w:spacing w:line="240" w:lineRule="auto"/>
                        <w:ind w:left="2832"/>
                        <w:rPr>
                          <w:rFonts w:ascii="Times New Roman" w:hAnsi="Times New Roman" w:cs="Times New Roman"/>
                          <w:iCs/>
                          <w:color w:val="1F497D"/>
                          <w:sz w:val="24"/>
                          <w:szCs w:val="24"/>
                        </w:rPr>
                      </w:pPr>
                    </w:p>
                    <w:p w:rsidR="005D605D" w:rsidRDefault="005D605D" w:rsidP="005D605D">
                      <w:pPr>
                        <w:spacing w:line="240" w:lineRule="auto"/>
                        <w:ind w:left="2832"/>
                        <w:rPr>
                          <w:rFonts w:ascii="Times New Roman" w:hAnsi="Times New Roman" w:cs="Times New Roman"/>
                          <w:iCs/>
                          <w:color w:val="1F497D"/>
                          <w:sz w:val="24"/>
                          <w:szCs w:val="24"/>
                        </w:rPr>
                      </w:pPr>
                    </w:p>
                    <w:p w:rsidR="005D605D" w:rsidRDefault="005D605D" w:rsidP="005D605D">
                      <w:pPr>
                        <w:spacing w:line="240" w:lineRule="auto"/>
                        <w:ind w:left="2832"/>
                        <w:rPr>
                          <w:rFonts w:ascii="Times New Roman" w:hAnsi="Times New Roman" w:cs="Times New Roman"/>
                          <w:iCs/>
                          <w:color w:val="1F497D"/>
                          <w:sz w:val="24"/>
                          <w:szCs w:val="24"/>
                        </w:rPr>
                      </w:pPr>
                    </w:p>
                    <w:p w:rsidR="005D605D" w:rsidRDefault="005D605D" w:rsidP="005D605D">
                      <w:pPr>
                        <w:spacing w:line="240" w:lineRule="auto"/>
                        <w:ind w:left="2832"/>
                        <w:rPr>
                          <w:rFonts w:ascii="Times New Roman" w:hAnsi="Times New Roman" w:cs="Times New Roman"/>
                          <w:iCs/>
                          <w:color w:val="1F497D"/>
                          <w:sz w:val="24"/>
                          <w:szCs w:val="24"/>
                        </w:rPr>
                      </w:pPr>
                    </w:p>
                    <w:p w:rsidR="005D605D" w:rsidRDefault="005D605D" w:rsidP="005D605D">
                      <w:pPr>
                        <w:spacing w:line="240" w:lineRule="auto"/>
                        <w:ind w:left="2832"/>
                        <w:rPr>
                          <w:rFonts w:ascii="Times New Roman" w:hAnsi="Times New Roman" w:cs="Times New Roman"/>
                          <w:iCs/>
                          <w:color w:val="1F497D"/>
                          <w:sz w:val="24"/>
                          <w:szCs w:val="24"/>
                        </w:rPr>
                      </w:pPr>
                      <w:r w:rsidRPr="005508C6">
                        <w:rPr>
                          <w:rFonts w:ascii="Times New Roman" w:hAnsi="Times New Roman" w:cs="Times New Roman"/>
                          <w:iCs/>
                          <w:color w:val="1F497D"/>
                          <w:sz w:val="24"/>
                          <w:szCs w:val="24"/>
                        </w:rPr>
                        <w:t>Mr. Mohamed Sidi Bolla, consultant Agro- environnementaliste</w:t>
                      </w:r>
                    </w:p>
                    <w:p w:rsidR="00AC1281" w:rsidRDefault="00AC1281" w:rsidP="00AC1281">
                      <w:pPr>
                        <w:spacing w:line="240" w:lineRule="auto"/>
                        <w:ind w:left="2832"/>
                        <w:jc w:val="both"/>
                        <w:rPr>
                          <w:rFonts w:ascii="Times New Roman" w:hAnsi="Times New Roman" w:cs="Times New Roman"/>
                          <w:iCs/>
                          <w:color w:val="1F497D"/>
                          <w:sz w:val="24"/>
                          <w:szCs w:val="24"/>
                        </w:rPr>
                      </w:pPr>
                      <w:r>
                        <w:rPr>
                          <w:rFonts w:ascii="Times New Roman" w:hAnsi="Times New Roman" w:cs="Times New Roman"/>
                          <w:iCs/>
                          <w:color w:val="1F497D"/>
                          <w:sz w:val="24"/>
                          <w:szCs w:val="24"/>
                        </w:rPr>
                        <w:t xml:space="preserve">                                           Ingénieur Agronome &amp; Ms en GDT</w:t>
                      </w:r>
                    </w:p>
                    <w:p w:rsidR="005D605D" w:rsidRDefault="005D605D" w:rsidP="005D605D">
                      <w:pPr>
                        <w:spacing w:line="240" w:lineRule="auto"/>
                        <w:ind w:left="2832"/>
                        <w:rPr>
                          <w:rFonts w:ascii="Times New Roman" w:hAnsi="Times New Roman" w:cs="Times New Roman"/>
                          <w:iCs/>
                          <w:color w:val="1F497D"/>
                          <w:sz w:val="24"/>
                          <w:szCs w:val="24"/>
                        </w:rPr>
                      </w:pPr>
                    </w:p>
                    <w:p w:rsidR="005D605D" w:rsidRDefault="005D605D" w:rsidP="005D605D">
                      <w:pPr>
                        <w:spacing w:line="240" w:lineRule="auto"/>
                        <w:ind w:left="2832"/>
                        <w:rPr>
                          <w:rFonts w:ascii="Times New Roman" w:hAnsi="Times New Roman" w:cs="Times New Roman"/>
                          <w:iCs/>
                          <w:color w:val="1F497D"/>
                          <w:sz w:val="24"/>
                          <w:szCs w:val="24"/>
                        </w:rPr>
                      </w:pPr>
                    </w:p>
                    <w:p w:rsidR="005D605D" w:rsidRDefault="005D605D" w:rsidP="005D605D">
                      <w:pPr>
                        <w:spacing w:line="240" w:lineRule="auto"/>
                        <w:ind w:left="2832"/>
                        <w:rPr>
                          <w:rFonts w:ascii="Times New Roman" w:hAnsi="Times New Roman" w:cs="Times New Roman"/>
                          <w:iCs/>
                          <w:color w:val="1F497D"/>
                          <w:sz w:val="24"/>
                          <w:szCs w:val="24"/>
                        </w:rPr>
                      </w:pPr>
                    </w:p>
                    <w:p w:rsidR="005D605D" w:rsidRDefault="005D605D" w:rsidP="005D605D">
                      <w:pPr>
                        <w:spacing w:line="240" w:lineRule="auto"/>
                        <w:ind w:left="2832"/>
                        <w:rPr>
                          <w:rFonts w:ascii="Times New Roman" w:hAnsi="Times New Roman" w:cs="Times New Roman"/>
                          <w:iCs/>
                          <w:color w:val="1F497D"/>
                          <w:sz w:val="24"/>
                          <w:szCs w:val="24"/>
                        </w:rPr>
                      </w:pPr>
                    </w:p>
                    <w:p w:rsidR="005D605D" w:rsidRDefault="005D605D" w:rsidP="005D605D">
                      <w:pPr>
                        <w:spacing w:line="240" w:lineRule="auto"/>
                        <w:ind w:left="2832"/>
                        <w:rPr>
                          <w:rFonts w:ascii="Times New Roman" w:hAnsi="Times New Roman" w:cs="Times New Roman"/>
                          <w:iCs/>
                          <w:color w:val="1F497D"/>
                          <w:sz w:val="24"/>
                          <w:szCs w:val="24"/>
                        </w:rPr>
                      </w:pPr>
                    </w:p>
                    <w:p w:rsidR="005D605D" w:rsidRDefault="005D605D" w:rsidP="005D605D">
                      <w:pPr>
                        <w:spacing w:line="240" w:lineRule="auto"/>
                        <w:ind w:left="2832"/>
                        <w:rPr>
                          <w:rFonts w:ascii="Times New Roman" w:hAnsi="Times New Roman" w:cs="Times New Roman"/>
                          <w:iCs/>
                          <w:color w:val="1F497D"/>
                          <w:sz w:val="24"/>
                          <w:szCs w:val="24"/>
                        </w:rPr>
                      </w:pPr>
                      <w:bookmarkStart w:id="4" w:name="_GoBack"/>
                    </w:p>
                    <w:bookmarkEnd w:id="4"/>
                    <w:p w:rsidR="005D605D" w:rsidRDefault="005D605D" w:rsidP="005D605D">
                      <w:pPr>
                        <w:spacing w:line="240" w:lineRule="auto"/>
                        <w:ind w:left="2832"/>
                        <w:rPr>
                          <w:rFonts w:ascii="Times New Roman" w:hAnsi="Times New Roman" w:cs="Times New Roman"/>
                          <w:iCs/>
                          <w:color w:val="1F497D"/>
                          <w:sz w:val="24"/>
                          <w:szCs w:val="24"/>
                        </w:rPr>
                      </w:pPr>
                    </w:p>
                    <w:p w:rsidR="005D605D" w:rsidRDefault="005D605D" w:rsidP="005D605D">
                      <w:pPr>
                        <w:spacing w:line="240" w:lineRule="auto"/>
                        <w:ind w:left="2832"/>
                        <w:rPr>
                          <w:rFonts w:ascii="Times New Roman" w:hAnsi="Times New Roman" w:cs="Times New Roman"/>
                          <w:iCs/>
                          <w:color w:val="1F497D"/>
                          <w:sz w:val="24"/>
                          <w:szCs w:val="24"/>
                        </w:rPr>
                      </w:pPr>
                    </w:p>
                    <w:p w:rsidR="005D605D" w:rsidRDefault="005D605D" w:rsidP="005D605D">
                      <w:pPr>
                        <w:spacing w:line="240" w:lineRule="auto"/>
                        <w:ind w:left="2832"/>
                        <w:rPr>
                          <w:rFonts w:ascii="Times New Roman" w:hAnsi="Times New Roman" w:cs="Times New Roman"/>
                          <w:iCs/>
                          <w:color w:val="1F497D"/>
                          <w:sz w:val="24"/>
                          <w:szCs w:val="24"/>
                        </w:rPr>
                      </w:pPr>
                    </w:p>
                    <w:p w:rsidR="005D605D" w:rsidRDefault="005D605D" w:rsidP="005D605D">
                      <w:pPr>
                        <w:spacing w:line="240" w:lineRule="auto"/>
                        <w:ind w:left="2832"/>
                        <w:rPr>
                          <w:rFonts w:ascii="Times New Roman" w:hAnsi="Times New Roman" w:cs="Times New Roman"/>
                          <w:iCs/>
                          <w:color w:val="1F497D"/>
                          <w:sz w:val="24"/>
                          <w:szCs w:val="24"/>
                        </w:rPr>
                      </w:pPr>
                    </w:p>
                    <w:p w:rsidR="005D605D" w:rsidRDefault="005D605D" w:rsidP="005D605D">
                      <w:pPr>
                        <w:spacing w:line="240" w:lineRule="auto"/>
                        <w:ind w:left="2832"/>
                        <w:rPr>
                          <w:rFonts w:ascii="Times New Roman" w:hAnsi="Times New Roman" w:cs="Times New Roman"/>
                          <w:iCs/>
                          <w:color w:val="1F497D"/>
                          <w:sz w:val="24"/>
                          <w:szCs w:val="24"/>
                        </w:rPr>
                      </w:pPr>
                    </w:p>
                    <w:p w:rsidR="005D605D" w:rsidRDefault="005D605D" w:rsidP="005D605D">
                      <w:pPr>
                        <w:spacing w:line="240" w:lineRule="auto"/>
                        <w:ind w:left="2832"/>
                        <w:rPr>
                          <w:rFonts w:ascii="Times New Roman" w:hAnsi="Times New Roman" w:cs="Times New Roman"/>
                          <w:iCs/>
                          <w:color w:val="1F497D"/>
                          <w:sz w:val="24"/>
                          <w:szCs w:val="24"/>
                        </w:rPr>
                      </w:pPr>
                    </w:p>
                    <w:p w:rsidR="005D605D" w:rsidRDefault="005D605D" w:rsidP="005D605D">
                      <w:pPr>
                        <w:spacing w:line="240" w:lineRule="auto"/>
                        <w:ind w:left="2832"/>
                        <w:rPr>
                          <w:rFonts w:ascii="Times New Roman" w:hAnsi="Times New Roman" w:cs="Times New Roman"/>
                          <w:iCs/>
                          <w:color w:val="1F497D"/>
                          <w:sz w:val="24"/>
                          <w:szCs w:val="24"/>
                        </w:rPr>
                      </w:pPr>
                    </w:p>
                    <w:p w:rsidR="005D605D" w:rsidRDefault="005D605D" w:rsidP="005D605D">
                      <w:pPr>
                        <w:spacing w:line="240" w:lineRule="auto"/>
                        <w:ind w:left="2832"/>
                        <w:rPr>
                          <w:rFonts w:ascii="Times New Roman" w:hAnsi="Times New Roman" w:cs="Times New Roman"/>
                          <w:iCs/>
                          <w:color w:val="1F497D"/>
                          <w:sz w:val="24"/>
                          <w:szCs w:val="24"/>
                        </w:rPr>
                      </w:pPr>
                    </w:p>
                    <w:p w:rsidR="005D605D" w:rsidRDefault="005D605D" w:rsidP="005D605D">
                      <w:pPr>
                        <w:spacing w:line="240" w:lineRule="auto"/>
                        <w:ind w:left="2832"/>
                        <w:rPr>
                          <w:rFonts w:ascii="Times New Roman" w:hAnsi="Times New Roman" w:cs="Times New Roman"/>
                          <w:iCs/>
                          <w:color w:val="1F497D"/>
                          <w:sz w:val="24"/>
                          <w:szCs w:val="24"/>
                        </w:rPr>
                      </w:pPr>
                    </w:p>
                    <w:p w:rsidR="005D605D" w:rsidRDefault="005D605D" w:rsidP="005D605D">
                      <w:pPr>
                        <w:spacing w:line="240" w:lineRule="auto"/>
                        <w:ind w:left="2832"/>
                        <w:jc w:val="center"/>
                        <w:rPr>
                          <w:rFonts w:ascii="Times New Roman" w:hAnsi="Times New Roman" w:cs="Times New Roman"/>
                          <w:iCs/>
                          <w:color w:val="1F497D"/>
                          <w:sz w:val="24"/>
                          <w:szCs w:val="24"/>
                        </w:rPr>
                      </w:pPr>
                      <w:r>
                        <w:rPr>
                          <w:rFonts w:ascii="Times New Roman" w:hAnsi="Times New Roman" w:cs="Times New Roman"/>
                          <w:iCs/>
                          <w:color w:val="1F497D"/>
                          <w:sz w:val="24"/>
                          <w:szCs w:val="24"/>
                        </w:rPr>
                        <w:t>Mai 2024</w:t>
                      </w:r>
                    </w:p>
                  </w:txbxContent>
                </v:textbox>
              </v:shape>
            </w:pict>
          </mc:Fallback>
        </mc:AlternateContent>
      </w:r>
      <w:proofErr w:type="spellStart"/>
      <w:proofErr w:type="gramStart"/>
      <w:r w:rsidR="002F689B" w:rsidRPr="001B5877">
        <w:t>bR</w:t>
      </w:r>
      <w:proofErr w:type="spellEnd"/>
      <w:proofErr w:type="gramEnd"/>
    </w:p>
    <w:sdt>
      <w:sdtPr>
        <w:id w:val="45320952"/>
        <w:docPartObj>
          <w:docPartGallery w:val="Cover Pages"/>
          <w:docPartUnique/>
        </w:docPartObj>
      </w:sdtPr>
      <w:sdtEndPr>
        <w:rPr>
          <w:rFonts w:eastAsiaTheme="majorEastAsia"/>
          <w:lang w:eastAsia="fr-FR"/>
        </w:rPr>
      </w:sdtEndPr>
      <w:sdtContent>
        <w:p w:rsidR="002F689B" w:rsidRPr="001B5877" w:rsidRDefault="00C85DDA" w:rsidP="00FC099D">
          <w:sdt>
            <w:sdtPr>
              <w:alias w:val="Date"/>
              <w:id w:val="19000712"/>
              <w:showingPlcHdr/>
              <w:dataBinding w:prefixMappings="xmlns:ns0='http://schemas.microsoft.com/office/2006/coverPageProps'" w:xpath="/ns0:CoverPageProperties[1]/ns0:PublishDate[1]" w:storeItemID="{55AF091B-3C7A-41E3-B477-F2FDAA23CFDA}"/>
              <w:date>
                <w:dateFormat w:val="dd/MM/yyyy"/>
                <w:lid w:val="fr-FR"/>
                <w:storeMappedDataAs w:val="dateTime"/>
                <w:calendar w:val="gregorian"/>
              </w:date>
            </w:sdtPr>
            <w:sdtEndPr/>
            <w:sdtContent>
              <w:r w:rsidR="002F689B" w:rsidRPr="001B5877">
                <w:t>[Sélectionnez la date]</w:t>
              </w:r>
            </w:sdtContent>
          </w:sdt>
        </w:p>
        <w:tbl>
          <w:tblPr>
            <w:tblpPr w:leftFromText="187" w:rightFromText="187" w:horzAnchor="margin" w:tblpXSpec="center" w:tblpYSpec="bottom"/>
            <w:tblOverlap w:val="never"/>
            <w:tblW w:w="0" w:type="auto"/>
            <w:tblLook w:val="04A0" w:firstRow="1" w:lastRow="0" w:firstColumn="1" w:lastColumn="0" w:noHBand="0" w:noVBand="1"/>
          </w:tblPr>
          <w:tblGrid>
            <w:gridCol w:w="4398"/>
          </w:tblGrid>
          <w:tr w:rsidR="002F689B" w:rsidRPr="001B5877" w:rsidTr="00241732">
            <w:tc>
              <w:tcPr>
                <w:tcW w:w="9576" w:type="dxa"/>
              </w:tcPr>
              <w:p w:rsidR="002F689B" w:rsidRPr="001B5877" w:rsidRDefault="002F689B" w:rsidP="00FC099D"/>
            </w:tc>
          </w:tr>
        </w:tbl>
        <w:p w:rsidR="002F689B" w:rsidRPr="001B5877" w:rsidRDefault="002F689B" w:rsidP="00FC099D"/>
        <w:p w:rsidR="002F689B" w:rsidRPr="001B5877" w:rsidRDefault="00C85DDA" w:rsidP="00FC099D">
          <w:pPr>
            <w:rPr>
              <w:b/>
              <w:color w:val="000000" w:themeColor="text1"/>
            </w:rPr>
            <w:sectPr w:rsidR="002F689B" w:rsidRPr="001B5877" w:rsidSect="002F689B">
              <w:footerReference w:type="default" r:id="rId11"/>
              <w:pgSz w:w="11906" w:h="16838"/>
              <w:pgMar w:top="1417" w:right="1417" w:bottom="1417" w:left="1417" w:header="708" w:footer="708" w:gutter="0"/>
              <w:cols w:num="2" w:space="708"/>
              <w:docGrid w:linePitch="360"/>
            </w:sectPr>
          </w:pPr>
        </w:p>
      </w:sdtContent>
    </w:sdt>
    <w:p w:rsidR="00D214AA" w:rsidRDefault="00D214AA" w:rsidP="00FC099D">
      <w:pPr>
        <w:rPr>
          <w:b/>
          <w:sz w:val="28"/>
          <w:szCs w:val="20"/>
        </w:rPr>
      </w:pPr>
      <w:bookmarkStart w:id="5" w:name="_Toc343596099"/>
      <w:bookmarkEnd w:id="0"/>
      <w:bookmarkEnd w:id="1"/>
      <w:bookmarkEnd w:id="2"/>
      <w:bookmarkEnd w:id="5"/>
      <w:r>
        <w:rPr>
          <w:b/>
          <w:sz w:val="28"/>
          <w:szCs w:val="20"/>
        </w:rPr>
        <w:lastRenderedPageBreak/>
        <w:t xml:space="preserve">Edité par Pr. Cheikh Sidi </w:t>
      </w:r>
      <w:proofErr w:type="spellStart"/>
      <w:r>
        <w:rPr>
          <w:b/>
          <w:sz w:val="28"/>
          <w:szCs w:val="20"/>
        </w:rPr>
        <w:t>ethmane</w:t>
      </w:r>
      <w:proofErr w:type="spellEnd"/>
      <w:r>
        <w:rPr>
          <w:b/>
          <w:sz w:val="28"/>
          <w:szCs w:val="20"/>
        </w:rPr>
        <w:t xml:space="preserve"> </w:t>
      </w:r>
      <w:proofErr w:type="spellStart"/>
      <w:r>
        <w:rPr>
          <w:b/>
          <w:sz w:val="28"/>
          <w:szCs w:val="20"/>
        </w:rPr>
        <w:t>kane</w:t>
      </w:r>
      <w:proofErr w:type="spellEnd"/>
    </w:p>
    <w:p w:rsidR="00D214AA" w:rsidRPr="0063567A" w:rsidRDefault="00D214AA" w:rsidP="00D214AA">
      <w:pPr>
        <w:jc w:val="both"/>
        <w:rPr>
          <w:b/>
          <w:color w:val="FF0000"/>
          <w:sz w:val="32"/>
          <w:szCs w:val="32"/>
        </w:rPr>
      </w:pPr>
      <w:r>
        <w:rPr>
          <w:b/>
          <w:color w:val="FF0000"/>
          <w:sz w:val="32"/>
          <w:szCs w:val="32"/>
        </w:rPr>
        <w:t xml:space="preserve">Merci </w:t>
      </w:r>
      <w:r w:rsidRPr="0063567A">
        <w:rPr>
          <w:b/>
          <w:color w:val="FF0000"/>
          <w:sz w:val="32"/>
          <w:szCs w:val="32"/>
        </w:rPr>
        <w:t>d’intégrer les observations suivantes dans votre rapport :</w:t>
      </w:r>
    </w:p>
    <w:p w:rsidR="00D214AA" w:rsidRPr="00454134" w:rsidRDefault="00D214AA" w:rsidP="00D214AA">
      <w:pPr>
        <w:pStyle w:val="Paragraphedeliste"/>
        <w:numPr>
          <w:ilvl w:val="0"/>
          <w:numId w:val="44"/>
        </w:numPr>
        <w:rPr>
          <w:sz w:val="24"/>
          <w:szCs w:val="24"/>
        </w:rPr>
      </w:pPr>
      <w:r>
        <w:rPr>
          <w:sz w:val="24"/>
          <w:szCs w:val="24"/>
        </w:rPr>
        <w:t xml:space="preserve">Faire une description de la méthodologie utilisée pour l’évaluation de l’atténuation et préciser l’outil utilisé </w:t>
      </w:r>
      <w:proofErr w:type="spellStart"/>
      <w:r>
        <w:rPr>
          <w:sz w:val="24"/>
          <w:szCs w:val="24"/>
        </w:rPr>
        <w:t>Gacmo</w:t>
      </w:r>
      <w:proofErr w:type="spellEnd"/>
      <w:r>
        <w:rPr>
          <w:sz w:val="24"/>
          <w:szCs w:val="24"/>
        </w:rPr>
        <w:t xml:space="preserve"> par exemple ;</w:t>
      </w:r>
    </w:p>
    <w:p w:rsidR="00D214AA" w:rsidRPr="00C53C53" w:rsidRDefault="00D214AA" w:rsidP="00D214AA">
      <w:pPr>
        <w:pStyle w:val="Paragraphedeliste"/>
        <w:numPr>
          <w:ilvl w:val="0"/>
          <w:numId w:val="44"/>
        </w:numPr>
        <w:rPr>
          <w:sz w:val="24"/>
          <w:szCs w:val="24"/>
        </w:rPr>
      </w:pPr>
      <w:r w:rsidRPr="00C53C53">
        <w:rPr>
          <w:sz w:val="24"/>
          <w:szCs w:val="24"/>
        </w:rPr>
        <w:t xml:space="preserve">une analyse des émissions du secteur  </w:t>
      </w:r>
    </w:p>
    <w:p w:rsidR="00D214AA" w:rsidRPr="00C53C53" w:rsidRDefault="00D214AA" w:rsidP="00D214AA">
      <w:pPr>
        <w:pStyle w:val="Paragraphedeliste"/>
        <w:numPr>
          <w:ilvl w:val="0"/>
          <w:numId w:val="44"/>
        </w:numPr>
        <w:rPr>
          <w:sz w:val="24"/>
          <w:szCs w:val="24"/>
        </w:rPr>
      </w:pPr>
      <w:r w:rsidRPr="00C53C53">
        <w:rPr>
          <w:sz w:val="24"/>
          <w:szCs w:val="24"/>
        </w:rPr>
        <w:t>Tracer les courbes suivantes :</w:t>
      </w:r>
    </w:p>
    <w:p w:rsidR="00D214AA" w:rsidRPr="00C53C53" w:rsidRDefault="00D214AA" w:rsidP="00D214AA">
      <w:pPr>
        <w:pStyle w:val="Paragraphedeliste"/>
        <w:numPr>
          <w:ilvl w:val="0"/>
          <w:numId w:val="45"/>
        </w:numPr>
      </w:pPr>
      <w:proofErr w:type="gramStart"/>
      <w:r w:rsidRPr="00C53C53">
        <w:rPr>
          <w:rFonts w:ascii="OpenSans" w:hAnsi="OpenSans" w:cs="OpenSans"/>
          <w:color w:val="4A4A49"/>
        </w:rPr>
        <w:t>Figure  :</w:t>
      </w:r>
      <w:proofErr w:type="gramEnd"/>
      <w:r w:rsidRPr="00C53C53">
        <w:rPr>
          <w:rFonts w:ascii="OpenSans" w:hAnsi="OpenSans" w:cs="OpenSans"/>
          <w:color w:val="4A4A49"/>
        </w:rPr>
        <w:t xml:space="preserve"> évolution des émissions globales du secteur </w:t>
      </w:r>
    </w:p>
    <w:p w:rsidR="00D214AA" w:rsidRPr="00C53C53" w:rsidRDefault="00D214AA" w:rsidP="00D214AA">
      <w:pPr>
        <w:pStyle w:val="Paragraphedeliste"/>
        <w:numPr>
          <w:ilvl w:val="0"/>
          <w:numId w:val="45"/>
        </w:numPr>
      </w:pPr>
      <w:proofErr w:type="gramStart"/>
      <w:r w:rsidRPr="00C53C53">
        <w:rPr>
          <w:rFonts w:ascii="OpenSans" w:hAnsi="OpenSans" w:cs="OpenSans"/>
          <w:color w:val="4A4A49"/>
        </w:rPr>
        <w:t>Figure  :</w:t>
      </w:r>
      <w:proofErr w:type="gramEnd"/>
      <w:r w:rsidRPr="00C53C53">
        <w:rPr>
          <w:rFonts w:ascii="OpenSans" w:hAnsi="OpenSans" w:cs="OpenSans"/>
          <w:color w:val="4A4A49"/>
        </w:rPr>
        <w:t xml:space="preserve"> Ligne de base du secteur </w:t>
      </w:r>
    </w:p>
    <w:p w:rsidR="00D214AA" w:rsidRDefault="00D214AA" w:rsidP="00D214AA">
      <w:pPr>
        <w:pStyle w:val="Paragraphedeliste"/>
        <w:numPr>
          <w:ilvl w:val="0"/>
          <w:numId w:val="44"/>
        </w:numPr>
        <w:rPr>
          <w:sz w:val="24"/>
          <w:szCs w:val="24"/>
        </w:rPr>
      </w:pPr>
      <w:r w:rsidRPr="00C53C53">
        <w:rPr>
          <w:sz w:val="24"/>
          <w:szCs w:val="24"/>
        </w:rPr>
        <w:t>Analyse des émissions par type de gaz</w:t>
      </w:r>
      <w:r>
        <w:rPr>
          <w:sz w:val="24"/>
          <w:szCs w:val="24"/>
        </w:rPr>
        <w:t xml:space="preserve"> (CO2, N2O  et CH4)</w:t>
      </w:r>
    </w:p>
    <w:p w:rsidR="00D214AA" w:rsidRDefault="00D214AA" w:rsidP="00D214AA">
      <w:pPr>
        <w:pStyle w:val="Paragraphedeliste"/>
        <w:numPr>
          <w:ilvl w:val="0"/>
          <w:numId w:val="44"/>
        </w:numPr>
        <w:rPr>
          <w:sz w:val="24"/>
          <w:szCs w:val="24"/>
        </w:rPr>
      </w:pPr>
      <w:r>
        <w:rPr>
          <w:sz w:val="24"/>
          <w:szCs w:val="24"/>
        </w:rPr>
        <w:t>Mesures inconditionnelles : faire un tableau r</w:t>
      </w:r>
      <w:r w:rsidRPr="007D27FF">
        <w:rPr>
          <w:sz w:val="24"/>
          <w:szCs w:val="24"/>
        </w:rPr>
        <w:t>écapitulatif des mesures d’atténuation inconditionnelles préconisées</w:t>
      </w:r>
      <w:r>
        <w:rPr>
          <w:sz w:val="24"/>
          <w:szCs w:val="24"/>
        </w:rPr>
        <w:t>, voir tableau ci-dessous</w:t>
      </w:r>
    </w:p>
    <w:tbl>
      <w:tblPr>
        <w:tblStyle w:val="Grilledutableau"/>
        <w:tblW w:w="0" w:type="auto"/>
        <w:tblInd w:w="360" w:type="dxa"/>
        <w:tblLook w:val="04A0" w:firstRow="1" w:lastRow="0" w:firstColumn="1" w:lastColumn="0" w:noHBand="0" w:noVBand="1"/>
      </w:tblPr>
      <w:tblGrid>
        <w:gridCol w:w="582"/>
        <w:gridCol w:w="1387"/>
        <w:gridCol w:w="2478"/>
        <w:gridCol w:w="1477"/>
        <w:gridCol w:w="1471"/>
        <w:gridCol w:w="1487"/>
      </w:tblGrid>
      <w:tr w:rsidR="00D214AA" w:rsidTr="00D12417">
        <w:tc>
          <w:tcPr>
            <w:tcW w:w="599" w:type="dxa"/>
            <w:vMerge w:val="restart"/>
          </w:tcPr>
          <w:p w:rsidR="00D214AA" w:rsidRDefault="00D214AA" w:rsidP="00D12417">
            <w:pPr>
              <w:rPr>
                <w:sz w:val="24"/>
                <w:szCs w:val="24"/>
              </w:rPr>
            </w:pPr>
            <w:r>
              <w:rPr>
                <w:sz w:val="24"/>
                <w:szCs w:val="24"/>
              </w:rPr>
              <w:t>N</w:t>
            </w:r>
          </w:p>
        </w:tc>
        <w:tc>
          <w:tcPr>
            <w:tcW w:w="1417" w:type="dxa"/>
            <w:vMerge w:val="restart"/>
          </w:tcPr>
          <w:p w:rsidR="00D214AA" w:rsidRDefault="00D214AA" w:rsidP="00D12417">
            <w:pPr>
              <w:jc w:val="center"/>
              <w:rPr>
                <w:sz w:val="24"/>
                <w:szCs w:val="24"/>
              </w:rPr>
            </w:pPr>
            <w:r>
              <w:rPr>
                <w:sz w:val="24"/>
                <w:szCs w:val="24"/>
              </w:rPr>
              <w:t>secteur</w:t>
            </w:r>
          </w:p>
        </w:tc>
        <w:tc>
          <w:tcPr>
            <w:tcW w:w="2592" w:type="dxa"/>
            <w:vMerge w:val="restart"/>
          </w:tcPr>
          <w:p w:rsidR="00D214AA" w:rsidRDefault="00D214AA" w:rsidP="00D12417">
            <w:pPr>
              <w:jc w:val="center"/>
              <w:rPr>
                <w:sz w:val="24"/>
                <w:szCs w:val="24"/>
              </w:rPr>
            </w:pPr>
            <w:r>
              <w:rPr>
                <w:sz w:val="24"/>
                <w:szCs w:val="24"/>
              </w:rPr>
              <w:t>Mesures</w:t>
            </w:r>
          </w:p>
        </w:tc>
        <w:tc>
          <w:tcPr>
            <w:tcW w:w="3072" w:type="dxa"/>
            <w:gridSpan w:val="2"/>
          </w:tcPr>
          <w:p w:rsidR="00D214AA" w:rsidRDefault="00D214AA" w:rsidP="00D12417">
            <w:pPr>
              <w:jc w:val="center"/>
              <w:rPr>
                <w:sz w:val="24"/>
                <w:szCs w:val="24"/>
              </w:rPr>
            </w:pPr>
            <w:r>
              <w:rPr>
                <w:sz w:val="24"/>
                <w:szCs w:val="24"/>
              </w:rPr>
              <w:t>Atténuation</w:t>
            </w:r>
          </w:p>
        </w:tc>
        <w:tc>
          <w:tcPr>
            <w:tcW w:w="1536" w:type="dxa"/>
            <w:vMerge w:val="restart"/>
          </w:tcPr>
          <w:p w:rsidR="00D214AA" w:rsidRPr="007D27FF" w:rsidRDefault="00D214AA" w:rsidP="00D12417">
            <w:pPr>
              <w:autoSpaceDE w:val="0"/>
              <w:autoSpaceDN w:val="0"/>
              <w:adjustRightInd w:val="0"/>
              <w:jc w:val="center"/>
              <w:rPr>
                <w:rFonts w:ascii="OpenSans-Semibold" w:hAnsi="OpenSans-Semibold" w:cs="OpenSans-Semibold"/>
                <w:sz w:val="18"/>
                <w:szCs w:val="18"/>
                <w:lang w:val="en-US"/>
              </w:rPr>
            </w:pPr>
            <w:proofErr w:type="spellStart"/>
            <w:r w:rsidRPr="007D27FF">
              <w:rPr>
                <w:rFonts w:ascii="OpenSans-Semibold" w:hAnsi="OpenSans-Semibold" w:cs="OpenSans-Semibold"/>
                <w:sz w:val="18"/>
                <w:szCs w:val="18"/>
                <w:lang w:val="en-US"/>
              </w:rPr>
              <w:t>Coût</w:t>
            </w:r>
            <w:proofErr w:type="spellEnd"/>
          </w:p>
          <w:p w:rsidR="00D214AA" w:rsidRPr="007D27FF" w:rsidRDefault="00D214AA" w:rsidP="00D12417">
            <w:pPr>
              <w:autoSpaceDE w:val="0"/>
              <w:autoSpaceDN w:val="0"/>
              <w:adjustRightInd w:val="0"/>
              <w:jc w:val="center"/>
              <w:rPr>
                <w:rFonts w:ascii="OpenSans-Semibold" w:hAnsi="OpenSans-Semibold" w:cs="OpenSans-Semibold"/>
                <w:sz w:val="18"/>
                <w:szCs w:val="18"/>
                <w:lang w:val="en-US"/>
              </w:rPr>
            </w:pPr>
            <w:r w:rsidRPr="007D27FF">
              <w:rPr>
                <w:rFonts w:ascii="OpenSans-Semibold" w:hAnsi="OpenSans-Semibold" w:cs="OpenSans-Semibold"/>
                <w:sz w:val="18"/>
                <w:szCs w:val="18"/>
                <w:lang w:val="en-US"/>
              </w:rPr>
              <w:t>(Millions</w:t>
            </w:r>
          </w:p>
          <w:p w:rsidR="00D214AA" w:rsidRDefault="00D214AA" w:rsidP="00D12417">
            <w:pPr>
              <w:jc w:val="center"/>
              <w:rPr>
                <w:sz w:val="24"/>
                <w:szCs w:val="24"/>
              </w:rPr>
            </w:pPr>
            <w:r w:rsidRPr="007D27FF">
              <w:rPr>
                <w:rFonts w:ascii="OpenSans-Semibold" w:hAnsi="OpenSans-Semibold" w:cs="OpenSans-Semibold"/>
                <w:sz w:val="18"/>
                <w:szCs w:val="18"/>
                <w:lang w:val="en-US"/>
              </w:rPr>
              <w:t>US $)</w:t>
            </w:r>
          </w:p>
        </w:tc>
      </w:tr>
      <w:tr w:rsidR="00D214AA" w:rsidTr="00D12417">
        <w:tc>
          <w:tcPr>
            <w:tcW w:w="599" w:type="dxa"/>
            <w:vMerge/>
          </w:tcPr>
          <w:p w:rsidR="00D214AA" w:rsidRDefault="00D214AA" w:rsidP="00D12417">
            <w:pPr>
              <w:rPr>
                <w:sz w:val="24"/>
                <w:szCs w:val="24"/>
              </w:rPr>
            </w:pPr>
          </w:p>
        </w:tc>
        <w:tc>
          <w:tcPr>
            <w:tcW w:w="1417" w:type="dxa"/>
            <w:vMerge/>
          </w:tcPr>
          <w:p w:rsidR="00D214AA" w:rsidRDefault="00D214AA" w:rsidP="00D12417">
            <w:pPr>
              <w:rPr>
                <w:sz w:val="24"/>
                <w:szCs w:val="24"/>
              </w:rPr>
            </w:pPr>
          </w:p>
        </w:tc>
        <w:tc>
          <w:tcPr>
            <w:tcW w:w="2592" w:type="dxa"/>
            <w:vMerge/>
          </w:tcPr>
          <w:p w:rsidR="00D214AA" w:rsidRDefault="00D214AA" w:rsidP="00D12417">
            <w:pPr>
              <w:rPr>
                <w:sz w:val="24"/>
                <w:szCs w:val="24"/>
              </w:rPr>
            </w:pPr>
          </w:p>
        </w:tc>
        <w:tc>
          <w:tcPr>
            <w:tcW w:w="1536" w:type="dxa"/>
          </w:tcPr>
          <w:p w:rsidR="00D214AA" w:rsidRPr="007D27FF" w:rsidRDefault="00D214AA" w:rsidP="00D12417">
            <w:pPr>
              <w:rPr>
                <w:sz w:val="24"/>
                <w:szCs w:val="24"/>
              </w:rPr>
            </w:pPr>
            <w:r w:rsidRPr="007D27FF">
              <w:rPr>
                <w:rFonts w:ascii="OpenSans-Semibold" w:hAnsi="OpenSans-Semibold" w:cs="OpenSans-Semibold"/>
                <w:sz w:val="18"/>
                <w:szCs w:val="18"/>
                <w:lang w:val="en-US"/>
              </w:rPr>
              <w:t>2020-2030</w:t>
            </w:r>
          </w:p>
        </w:tc>
        <w:tc>
          <w:tcPr>
            <w:tcW w:w="1536" w:type="dxa"/>
          </w:tcPr>
          <w:p w:rsidR="00D214AA" w:rsidRPr="007D27FF" w:rsidRDefault="00D214AA" w:rsidP="00D12417">
            <w:pPr>
              <w:jc w:val="center"/>
              <w:rPr>
                <w:sz w:val="24"/>
                <w:szCs w:val="24"/>
              </w:rPr>
            </w:pPr>
            <w:r w:rsidRPr="007D27FF">
              <w:rPr>
                <w:rFonts w:ascii="OpenSans-Semibold" w:hAnsi="OpenSans-Semibold" w:cs="OpenSans-Semibold"/>
                <w:sz w:val="18"/>
                <w:szCs w:val="18"/>
                <w:lang w:val="en-US"/>
              </w:rPr>
              <w:t>2030</w:t>
            </w:r>
          </w:p>
        </w:tc>
        <w:tc>
          <w:tcPr>
            <w:tcW w:w="1536" w:type="dxa"/>
            <w:vMerge/>
          </w:tcPr>
          <w:p w:rsidR="00D214AA" w:rsidRDefault="00D214AA" w:rsidP="00D12417">
            <w:pPr>
              <w:rPr>
                <w:sz w:val="24"/>
                <w:szCs w:val="24"/>
              </w:rPr>
            </w:pPr>
          </w:p>
        </w:tc>
      </w:tr>
      <w:tr w:rsidR="00D214AA" w:rsidTr="00D12417">
        <w:tc>
          <w:tcPr>
            <w:tcW w:w="599" w:type="dxa"/>
            <w:vMerge/>
          </w:tcPr>
          <w:p w:rsidR="00D214AA" w:rsidRDefault="00D214AA" w:rsidP="00D12417">
            <w:pPr>
              <w:rPr>
                <w:sz w:val="24"/>
                <w:szCs w:val="24"/>
              </w:rPr>
            </w:pPr>
          </w:p>
        </w:tc>
        <w:tc>
          <w:tcPr>
            <w:tcW w:w="1417" w:type="dxa"/>
            <w:vMerge/>
          </w:tcPr>
          <w:p w:rsidR="00D214AA" w:rsidRDefault="00D214AA" w:rsidP="00D12417">
            <w:pPr>
              <w:rPr>
                <w:sz w:val="24"/>
                <w:szCs w:val="24"/>
              </w:rPr>
            </w:pPr>
          </w:p>
        </w:tc>
        <w:tc>
          <w:tcPr>
            <w:tcW w:w="2592" w:type="dxa"/>
            <w:vMerge/>
          </w:tcPr>
          <w:p w:rsidR="00D214AA" w:rsidRDefault="00D214AA" w:rsidP="00D12417">
            <w:pPr>
              <w:rPr>
                <w:sz w:val="24"/>
                <w:szCs w:val="24"/>
              </w:rPr>
            </w:pPr>
          </w:p>
        </w:tc>
        <w:tc>
          <w:tcPr>
            <w:tcW w:w="3072" w:type="dxa"/>
            <w:gridSpan w:val="2"/>
          </w:tcPr>
          <w:p w:rsidR="00D214AA" w:rsidRDefault="00D214AA" w:rsidP="00D12417">
            <w:pPr>
              <w:jc w:val="center"/>
              <w:rPr>
                <w:sz w:val="24"/>
                <w:szCs w:val="24"/>
              </w:rPr>
            </w:pPr>
            <w:proofErr w:type="spellStart"/>
            <w:r w:rsidRPr="007D27FF">
              <w:rPr>
                <w:rFonts w:ascii="OpenSans-Semibold" w:hAnsi="OpenSans-Semibold" w:cs="OpenSans-Semibold"/>
                <w:sz w:val="18"/>
                <w:szCs w:val="18"/>
                <w:lang w:val="en-US"/>
              </w:rPr>
              <w:t>Gg</w:t>
            </w:r>
            <w:proofErr w:type="spellEnd"/>
            <w:r w:rsidRPr="007D27FF">
              <w:rPr>
                <w:rFonts w:ascii="OpenSans-Semibold" w:hAnsi="OpenSans-Semibold" w:cs="OpenSans-Semibold"/>
                <w:sz w:val="18"/>
                <w:szCs w:val="18"/>
                <w:lang w:val="en-US"/>
              </w:rPr>
              <w:t xml:space="preserve"> CO2)</w:t>
            </w:r>
          </w:p>
        </w:tc>
        <w:tc>
          <w:tcPr>
            <w:tcW w:w="1536" w:type="dxa"/>
            <w:vMerge/>
          </w:tcPr>
          <w:p w:rsidR="00D214AA" w:rsidRDefault="00D214AA" w:rsidP="00D12417">
            <w:pPr>
              <w:rPr>
                <w:sz w:val="24"/>
                <w:szCs w:val="24"/>
              </w:rPr>
            </w:pPr>
          </w:p>
        </w:tc>
      </w:tr>
      <w:tr w:rsidR="00D214AA" w:rsidTr="00D12417">
        <w:tc>
          <w:tcPr>
            <w:tcW w:w="599" w:type="dxa"/>
          </w:tcPr>
          <w:p w:rsidR="00D214AA" w:rsidRDefault="00D214AA" w:rsidP="00D12417">
            <w:pPr>
              <w:rPr>
                <w:sz w:val="24"/>
                <w:szCs w:val="24"/>
              </w:rPr>
            </w:pPr>
            <w:r>
              <w:rPr>
                <w:sz w:val="24"/>
                <w:szCs w:val="24"/>
              </w:rPr>
              <w:t>1</w:t>
            </w:r>
          </w:p>
        </w:tc>
        <w:tc>
          <w:tcPr>
            <w:tcW w:w="1417" w:type="dxa"/>
            <w:vMerge w:val="restart"/>
          </w:tcPr>
          <w:p w:rsidR="00D214AA" w:rsidRDefault="00D214AA" w:rsidP="00D12417">
            <w:pPr>
              <w:rPr>
                <w:sz w:val="24"/>
                <w:szCs w:val="24"/>
              </w:rPr>
            </w:pPr>
            <w:r>
              <w:rPr>
                <w:sz w:val="24"/>
                <w:szCs w:val="24"/>
              </w:rPr>
              <w:t>Déchets</w:t>
            </w:r>
          </w:p>
        </w:tc>
        <w:tc>
          <w:tcPr>
            <w:tcW w:w="2592" w:type="dxa"/>
          </w:tcPr>
          <w:p w:rsidR="00D214AA" w:rsidRDefault="00D214AA" w:rsidP="00D12417">
            <w:pPr>
              <w:rPr>
                <w:sz w:val="24"/>
                <w:szCs w:val="24"/>
              </w:rPr>
            </w:pPr>
          </w:p>
        </w:tc>
        <w:tc>
          <w:tcPr>
            <w:tcW w:w="1536" w:type="dxa"/>
          </w:tcPr>
          <w:p w:rsidR="00D214AA" w:rsidRDefault="00D214AA" w:rsidP="00D12417">
            <w:pPr>
              <w:rPr>
                <w:sz w:val="24"/>
                <w:szCs w:val="24"/>
              </w:rPr>
            </w:pPr>
          </w:p>
        </w:tc>
        <w:tc>
          <w:tcPr>
            <w:tcW w:w="1536" w:type="dxa"/>
          </w:tcPr>
          <w:p w:rsidR="00D214AA" w:rsidRDefault="00D214AA" w:rsidP="00D12417">
            <w:pPr>
              <w:rPr>
                <w:sz w:val="24"/>
                <w:szCs w:val="24"/>
              </w:rPr>
            </w:pPr>
          </w:p>
        </w:tc>
        <w:tc>
          <w:tcPr>
            <w:tcW w:w="1536" w:type="dxa"/>
          </w:tcPr>
          <w:p w:rsidR="00D214AA" w:rsidRDefault="00D214AA" w:rsidP="00D12417">
            <w:pPr>
              <w:rPr>
                <w:sz w:val="24"/>
                <w:szCs w:val="24"/>
              </w:rPr>
            </w:pPr>
          </w:p>
        </w:tc>
      </w:tr>
      <w:tr w:rsidR="00D214AA" w:rsidTr="00D12417">
        <w:tc>
          <w:tcPr>
            <w:tcW w:w="599" w:type="dxa"/>
          </w:tcPr>
          <w:p w:rsidR="00D214AA" w:rsidRDefault="00D214AA" w:rsidP="00D12417">
            <w:pPr>
              <w:rPr>
                <w:sz w:val="24"/>
                <w:szCs w:val="24"/>
              </w:rPr>
            </w:pPr>
            <w:r>
              <w:rPr>
                <w:sz w:val="24"/>
                <w:szCs w:val="24"/>
              </w:rPr>
              <w:t>2</w:t>
            </w:r>
          </w:p>
        </w:tc>
        <w:tc>
          <w:tcPr>
            <w:tcW w:w="1417" w:type="dxa"/>
            <w:vMerge/>
          </w:tcPr>
          <w:p w:rsidR="00D214AA" w:rsidRDefault="00D214AA" w:rsidP="00D12417">
            <w:pPr>
              <w:rPr>
                <w:sz w:val="24"/>
                <w:szCs w:val="24"/>
              </w:rPr>
            </w:pPr>
          </w:p>
        </w:tc>
        <w:tc>
          <w:tcPr>
            <w:tcW w:w="2592" w:type="dxa"/>
          </w:tcPr>
          <w:p w:rsidR="00D214AA" w:rsidRDefault="00D214AA" w:rsidP="00D12417">
            <w:pPr>
              <w:rPr>
                <w:sz w:val="24"/>
                <w:szCs w:val="24"/>
              </w:rPr>
            </w:pPr>
          </w:p>
        </w:tc>
        <w:tc>
          <w:tcPr>
            <w:tcW w:w="1536" w:type="dxa"/>
          </w:tcPr>
          <w:p w:rsidR="00D214AA" w:rsidRDefault="00D214AA" w:rsidP="00D12417">
            <w:pPr>
              <w:rPr>
                <w:sz w:val="24"/>
                <w:szCs w:val="24"/>
              </w:rPr>
            </w:pPr>
          </w:p>
        </w:tc>
        <w:tc>
          <w:tcPr>
            <w:tcW w:w="1536" w:type="dxa"/>
          </w:tcPr>
          <w:p w:rsidR="00D214AA" w:rsidRDefault="00D214AA" w:rsidP="00D12417">
            <w:pPr>
              <w:rPr>
                <w:sz w:val="24"/>
                <w:szCs w:val="24"/>
              </w:rPr>
            </w:pPr>
          </w:p>
        </w:tc>
        <w:tc>
          <w:tcPr>
            <w:tcW w:w="1536" w:type="dxa"/>
          </w:tcPr>
          <w:p w:rsidR="00D214AA" w:rsidRDefault="00D214AA" w:rsidP="00D12417">
            <w:pPr>
              <w:rPr>
                <w:sz w:val="24"/>
                <w:szCs w:val="24"/>
              </w:rPr>
            </w:pPr>
          </w:p>
        </w:tc>
      </w:tr>
      <w:tr w:rsidR="00D214AA" w:rsidTr="00D12417">
        <w:tc>
          <w:tcPr>
            <w:tcW w:w="599" w:type="dxa"/>
          </w:tcPr>
          <w:p w:rsidR="00D214AA" w:rsidRDefault="00D214AA" w:rsidP="00D12417">
            <w:pPr>
              <w:rPr>
                <w:sz w:val="24"/>
                <w:szCs w:val="24"/>
              </w:rPr>
            </w:pPr>
            <w:r>
              <w:rPr>
                <w:sz w:val="24"/>
                <w:szCs w:val="24"/>
              </w:rPr>
              <w:t>3</w:t>
            </w:r>
          </w:p>
        </w:tc>
        <w:tc>
          <w:tcPr>
            <w:tcW w:w="1417" w:type="dxa"/>
            <w:vMerge/>
          </w:tcPr>
          <w:p w:rsidR="00D214AA" w:rsidRDefault="00D214AA" w:rsidP="00D12417">
            <w:pPr>
              <w:rPr>
                <w:sz w:val="24"/>
                <w:szCs w:val="24"/>
              </w:rPr>
            </w:pPr>
          </w:p>
        </w:tc>
        <w:tc>
          <w:tcPr>
            <w:tcW w:w="2592" w:type="dxa"/>
          </w:tcPr>
          <w:p w:rsidR="00D214AA" w:rsidRDefault="00D214AA" w:rsidP="00D12417">
            <w:pPr>
              <w:rPr>
                <w:sz w:val="24"/>
                <w:szCs w:val="24"/>
              </w:rPr>
            </w:pPr>
          </w:p>
        </w:tc>
        <w:tc>
          <w:tcPr>
            <w:tcW w:w="1536" w:type="dxa"/>
          </w:tcPr>
          <w:p w:rsidR="00D214AA" w:rsidRDefault="00D214AA" w:rsidP="00D12417">
            <w:pPr>
              <w:rPr>
                <w:sz w:val="24"/>
                <w:szCs w:val="24"/>
              </w:rPr>
            </w:pPr>
          </w:p>
        </w:tc>
        <w:tc>
          <w:tcPr>
            <w:tcW w:w="1536" w:type="dxa"/>
          </w:tcPr>
          <w:p w:rsidR="00D214AA" w:rsidRDefault="00D214AA" w:rsidP="00D12417">
            <w:pPr>
              <w:rPr>
                <w:sz w:val="24"/>
                <w:szCs w:val="24"/>
              </w:rPr>
            </w:pPr>
          </w:p>
        </w:tc>
        <w:tc>
          <w:tcPr>
            <w:tcW w:w="1536" w:type="dxa"/>
          </w:tcPr>
          <w:p w:rsidR="00D214AA" w:rsidRDefault="00D214AA" w:rsidP="00D12417">
            <w:pPr>
              <w:rPr>
                <w:sz w:val="24"/>
                <w:szCs w:val="24"/>
              </w:rPr>
            </w:pPr>
          </w:p>
        </w:tc>
      </w:tr>
      <w:tr w:rsidR="00D214AA" w:rsidTr="00D12417">
        <w:tc>
          <w:tcPr>
            <w:tcW w:w="599" w:type="dxa"/>
          </w:tcPr>
          <w:p w:rsidR="00D214AA" w:rsidRDefault="00D214AA" w:rsidP="00D12417">
            <w:pPr>
              <w:rPr>
                <w:sz w:val="24"/>
                <w:szCs w:val="24"/>
              </w:rPr>
            </w:pPr>
            <w:r>
              <w:rPr>
                <w:sz w:val="24"/>
                <w:szCs w:val="24"/>
              </w:rPr>
              <w:t>4</w:t>
            </w:r>
          </w:p>
        </w:tc>
        <w:tc>
          <w:tcPr>
            <w:tcW w:w="1417" w:type="dxa"/>
            <w:vMerge/>
          </w:tcPr>
          <w:p w:rsidR="00D214AA" w:rsidRDefault="00D214AA" w:rsidP="00D12417">
            <w:pPr>
              <w:rPr>
                <w:sz w:val="24"/>
                <w:szCs w:val="24"/>
              </w:rPr>
            </w:pPr>
          </w:p>
        </w:tc>
        <w:tc>
          <w:tcPr>
            <w:tcW w:w="2592" w:type="dxa"/>
          </w:tcPr>
          <w:p w:rsidR="00D214AA" w:rsidRDefault="00D214AA" w:rsidP="00D12417">
            <w:pPr>
              <w:rPr>
                <w:sz w:val="24"/>
                <w:szCs w:val="24"/>
              </w:rPr>
            </w:pPr>
          </w:p>
        </w:tc>
        <w:tc>
          <w:tcPr>
            <w:tcW w:w="1536" w:type="dxa"/>
          </w:tcPr>
          <w:p w:rsidR="00D214AA" w:rsidRDefault="00D214AA" w:rsidP="00D12417">
            <w:pPr>
              <w:rPr>
                <w:sz w:val="24"/>
                <w:szCs w:val="24"/>
              </w:rPr>
            </w:pPr>
          </w:p>
        </w:tc>
        <w:tc>
          <w:tcPr>
            <w:tcW w:w="1536" w:type="dxa"/>
          </w:tcPr>
          <w:p w:rsidR="00D214AA" w:rsidRDefault="00D214AA" w:rsidP="00D12417">
            <w:pPr>
              <w:rPr>
                <w:sz w:val="24"/>
                <w:szCs w:val="24"/>
              </w:rPr>
            </w:pPr>
          </w:p>
        </w:tc>
        <w:tc>
          <w:tcPr>
            <w:tcW w:w="1536" w:type="dxa"/>
          </w:tcPr>
          <w:p w:rsidR="00D214AA" w:rsidRDefault="00D214AA" w:rsidP="00D12417">
            <w:pPr>
              <w:rPr>
                <w:sz w:val="24"/>
                <w:szCs w:val="24"/>
              </w:rPr>
            </w:pPr>
          </w:p>
        </w:tc>
      </w:tr>
      <w:tr w:rsidR="00D214AA" w:rsidTr="00D12417">
        <w:tc>
          <w:tcPr>
            <w:tcW w:w="599" w:type="dxa"/>
          </w:tcPr>
          <w:p w:rsidR="00D214AA" w:rsidRDefault="00D214AA" w:rsidP="00D12417">
            <w:pPr>
              <w:rPr>
                <w:sz w:val="24"/>
                <w:szCs w:val="24"/>
              </w:rPr>
            </w:pPr>
            <w:r>
              <w:rPr>
                <w:sz w:val="24"/>
                <w:szCs w:val="24"/>
              </w:rPr>
              <w:t>5</w:t>
            </w:r>
          </w:p>
        </w:tc>
        <w:tc>
          <w:tcPr>
            <w:tcW w:w="1417" w:type="dxa"/>
            <w:vMerge/>
          </w:tcPr>
          <w:p w:rsidR="00D214AA" w:rsidRDefault="00D214AA" w:rsidP="00D12417">
            <w:pPr>
              <w:rPr>
                <w:sz w:val="24"/>
                <w:szCs w:val="24"/>
              </w:rPr>
            </w:pPr>
          </w:p>
        </w:tc>
        <w:tc>
          <w:tcPr>
            <w:tcW w:w="2592" w:type="dxa"/>
          </w:tcPr>
          <w:p w:rsidR="00D214AA" w:rsidRDefault="00D214AA" w:rsidP="00D12417">
            <w:pPr>
              <w:rPr>
                <w:sz w:val="24"/>
                <w:szCs w:val="24"/>
              </w:rPr>
            </w:pPr>
          </w:p>
        </w:tc>
        <w:tc>
          <w:tcPr>
            <w:tcW w:w="1536" w:type="dxa"/>
          </w:tcPr>
          <w:p w:rsidR="00D214AA" w:rsidRDefault="00D214AA" w:rsidP="00D12417">
            <w:pPr>
              <w:rPr>
                <w:sz w:val="24"/>
                <w:szCs w:val="24"/>
              </w:rPr>
            </w:pPr>
          </w:p>
        </w:tc>
        <w:tc>
          <w:tcPr>
            <w:tcW w:w="1536" w:type="dxa"/>
          </w:tcPr>
          <w:p w:rsidR="00D214AA" w:rsidRDefault="00D214AA" w:rsidP="00D12417">
            <w:pPr>
              <w:rPr>
                <w:sz w:val="24"/>
                <w:szCs w:val="24"/>
              </w:rPr>
            </w:pPr>
          </w:p>
        </w:tc>
        <w:tc>
          <w:tcPr>
            <w:tcW w:w="1536" w:type="dxa"/>
          </w:tcPr>
          <w:p w:rsidR="00D214AA" w:rsidRDefault="00D214AA" w:rsidP="00D12417">
            <w:pPr>
              <w:rPr>
                <w:sz w:val="24"/>
                <w:szCs w:val="24"/>
              </w:rPr>
            </w:pPr>
          </w:p>
        </w:tc>
      </w:tr>
      <w:tr w:rsidR="00D214AA" w:rsidTr="00D12417">
        <w:tc>
          <w:tcPr>
            <w:tcW w:w="4608" w:type="dxa"/>
            <w:gridSpan w:val="3"/>
          </w:tcPr>
          <w:p w:rsidR="00D214AA" w:rsidRDefault="00D214AA" w:rsidP="00D12417">
            <w:pPr>
              <w:jc w:val="center"/>
              <w:rPr>
                <w:sz w:val="24"/>
                <w:szCs w:val="24"/>
              </w:rPr>
            </w:pPr>
            <w:r w:rsidRPr="00454134">
              <w:rPr>
                <w:rFonts w:ascii="OpenSans-Bold" w:hAnsi="OpenSans-Bold" w:cs="OpenSans-Bold"/>
                <w:b/>
                <w:bCs/>
                <w:color w:val="7030A0"/>
                <w:sz w:val="16"/>
                <w:szCs w:val="16"/>
                <w:lang w:val="en-US"/>
              </w:rPr>
              <w:t>Scenario total</w:t>
            </w:r>
          </w:p>
        </w:tc>
        <w:tc>
          <w:tcPr>
            <w:tcW w:w="1536" w:type="dxa"/>
          </w:tcPr>
          <w:p w:rsidR="00D214AA" w:rsidRDefault="00D214AA" w:rsidP="00D12417">
            <w:pPr>
              <w:rPr>
                <w:sz w:val="24"/>
                <w:szCs w:val="24"/>
              </w:rPr>
            </w:pPr>
          </w:p>
        </w:tc>
        <w:tc>
          <w:tcPr>
            <w:tcW w:w="1536" w:type="dxa"/>
          </w:tcPr>
          <w:p w:rsidR="00D214AA" w:rsidRDefault="00D214AA" w:rsidP="00D12417">
            <w:pPr>
              <w:rPr>
                <w:sz w:val="24"/>
                <w:szCs w:val="24"/>
              </w:rPr>
            </w:pPr>
          </w:p>
        </w:tc>
        <w:tc>
          <w:tcPr>
            <w:tcW w:w="1536" w:type="dxa"/>
          </w:tcPr>
          <w:p w:rsidR="00D214AA" w:rsidRDefault="00D214AA" w:rsidP="00D12417">
            <w:pPr>
              <w:rPr>
                <w:sz w:val="24"/>
                <w:szCs w:val="24"/>
              </w:rPr>
            </w:pPr>
          </w:p>
        </w:tc>
      </w:tr>
    </w:tbl>
    <w:p w:rsidR="00D214AA" w:rsidRDefault="00D214AA" w:rsidP="00D214AA">
      <w:pPr>
        <w:ind w:left="360"/>
        <w:rPr>
          <w:sz w:val="24"/>
          <w:szCs w:val="24"/>
        </w:rPr>
      </w:pPr>
    </w:p>
    <w:p w:rsidR="00D214AA" w:rsidRDefault="00D214AA" w:rsidP="00D214AA">
      <w:pPr>
        <w:pStyle w:val="Paragraphedeliste"/>
        <w:numPr>
          <w:ilvl w:val="0"/>
          <w:numId w:val="44"/>
        </w:numPr>
        <w:rPr>
          <w:sz w:val="24"/>
          <w:szCs w:val="24"/>
        </w:rPr>
      </w:pPr>
      <w:r>
        <w:rPr>
          <w:sz w:val="24"/>
          <w:szCs w:val="24"/>
        </w:rPr>
        <w:t>Mesures conditionnelles : faire un tableau r</w:t>
      </w:r>
      <w:r w:rsidRPr="007D27FF">
        <w:rPr>
          <w:sz w:val="24"/>
          <w:szCs w:val="24"/>
        </w:rPr>
        <w:t>écapitulatif des mesures d’atténuation inconditionnelles préconisées</w:t>
      </w:r>
      <w:r>
        <w:rPr>
          <w:sz w:val="24"/>
          <w:szCs w:val="24"/>
        </w:rPr>
        <w:t>, voir tableau ci-dessous</w:t>
      </w:r>
    </w:p>
    <w:tbl>
      <w:tblPr>
        <w:tblStyle w:val="Grilledutableau"/>
        <w:tblW w:w="0" w:type="auto"/>
        <w:tblInd w:w="360" w:type="dxa"/>
        <w:tblLook w:val="04A0" w:firstRow="1" w:lastRow="0" w:firstColumn="1" w:lastColumn="0" w:noHBand="0" w:noVBand="1"/>
      </w:tblPr>
      <w:tblGrid>
        <w:gridCol w:w="582"/>
        <w:gridCol w:w="1387"/>
        <w:gridCol w:w="2478"/>
        <w:gridCol w:w="1477"/>
        <w:gridCol w:w="1471"/>
        <w:gridCol w:w="1487"/>
      </w:tblGrid>
      <w:tr w:rsidR="00D214AA" w:rsidTr="00D12417">
        <w:tc>
          <w:tcPr>
            <w:tcW w:w="599" w:type="dxa"/>
            <w:vMerge w:val="restart"/>
          </w:tcPr>
          <w:p w:rsidR="00D214AA" w:rsidRDefault="00D214AA" w:rsidP="00D12417">
            <w:pPr>
              <w:rPr>
                <w:sz w:val="24"/>
                <w:szCs w:val="24"/>
              </w:rPr>
            </w:pPr>
            <w:r>
              <w:rPr>
                <w:sz w:val="24"/>
                <w:szCs w:val="24"/>
              </w:rPr>
              <w:t>N</w:t>
            </w:r>
          </w:p>
        </w:tc>
        <w:tc>
          <w:tcPr>
            <w:tcW w:w="1417" w:type="dxa"/>
            <w:vMerge w:val="restart"/>
          </w:tcPr>
          <w:p w:rsidR="00D214AA" w:rsidRDefault="00D214AA" w:rsidP="00D12417">
            <w:pPr>
              <w:jc w:val="center"/>
              <w:rPr>
                <w:sz w:val="24"/>
                <w:szCs w:val="24"/>
              </w:rPr>
            </w:pPr>
            <w:r>
              <w:rPr>
                <w:sz w:val="24"/>
                <w:szCs w:val="24"/>
              </w:rPr>
              <w:t>secteur</w:t>
            </w:r>
          </w:p>
        </w:tc>
        <w:tc>
          <w:tcPr>
            <w:tcW w:w="2592" w:type="dxa"/>
            <w:vMerge w:val="restart"/>
          </w:tcPr>
          <w:p w:rsidR="00D214AA" w:rsidRDefault="00D214AA" w:rsidP="00D12417">
            <w:pPr>
              <w:jc w:val="center"/>
              <w:rPr>
                <w:sz w:val="24"/>
                <w:szCs w:val="24"/>
              </w:rPr>
            </w:pPr>
            <w:r>
              <w:rPr>
                <w:sz w:val="24"/>
                <w:szCs w:val="24"/>
              </w:rPr>
              <w:t>Mesures</w:t>
            </w:r>
          </w:p>
        </w:tc>
        <w:tc>
          <w:tcPr>
            <w:tcW w:w="3072" w:type="dxa"/>
            <w:gridSpan w:val="2"/>
          </w:tcPr>
          <w:p w:rsidR="00D214AA" w:rsidRDefault="00D214AA" w:rsidP="00D12417">
            <w:pPr>
              <w:jc w:val="center"/>
              <w:rPr>
                <w:sz w:val="24"/>
                <w:szCs w:val="24"/>
              </w:rPr>
            </w:pPr>
            <w:r>
              <w:rPr>
                <w:sz w:val="24"/>
                <w:szCs w:val="24"/>
              </w:rPr>
              <w:t>Atténuation</w:t>
            </w:r>
          </w:p>
        </w:tc>
        <w:tc>
          <w:tcPr>
            <w:tcW w:w="1536" w:type="dxa"/>
            <w:vMerge w:val="restart"/>
          </w:tcPr>
          <w:p w:rsidR="00D214AA" w:rsidRPr="007D27FF" w:rsidRDefault="00D214AA" w:rsidP="00D12417">
            <w:pPr>
              <w:autoSpaceDE w:val="0"/>
              <w:autoSpaceDN w:val="0"/>
              <w:adjustRightInd w:val="0"/>
              <w:jc w:val="center"/>
              <w:rPr>
                <w:rFonts w:ascii="OpenSans-Semibold" w:hAnsi="OpenSans-Semibold" w:cs="OpenSans-Semibold"/>
                <w:sz w:val="18"/>
                <w:szCs w:val="18"/>
                <w:lang w:val="en-US"/>
              </w:rPr>
            </w:pPr>
            <w:proofErr w:type="spellStart"/>
            <w:r w:rsidRPr="007D27FF">
              <w:rPr>
                <w:rFonts w:ascii="OpenSans-Semibold" w:hAnsi="OpenSans-Semibold" w:cs="OpenSans-Semibold"/>
                <w:sz w:val="18"/>
                <w:szCs w:val="18"/>
                <w:lang w:val="en-US"/>
              </w:rPr>
              <w:t>Coût</w:t>
            </w:r>
            <w:proofErr w:type="spellEnd"/>
          </w:p>
          <w:p w:rsidR="00D214AA" w:rsidRPr="007D27FF" w:rsidRDefault="00D214AA" w:rsidP="00D12417">
            <w:pPr>
              <w:autoSpaceDE w:val="0"/>
              <w:autoSpaceDN w:val="0"/>
              <w:adjustRightInd w:val="0"/>
              <w:jc w:val="center"/>
              <w:rPr>
                <w:rFonts w:ascii="OpenSans-Semibold" w:hAnsi="OpenSans-Semibold" w:cs="OpenSans-Semibold"/>
                <w:sz w:val="18"/>
                <w:szCs w:val="18"/>
                <w:lang w:val="en-US"/>
              </w:rPr>
            </w:pPr>
            <w:r w:rsidRPr="007D27FF">
              <w:rPr>
                <w:rFonts w:ascii="OpenSans-Semibold" w:hAnsi="OpenSans-Semibold" w:cs="OpenSans-Semibold"/>
                <w:sz w:val="18"/>
                <w:szCs w:val="18"/>
                <w:lang w:val="en-US"/>
              </w:rPr>
              <w:t>(Millions</w:t>
            </w:r>
          </w:p>
          <w:p w:rsidR="00D214AA" w:rsidRDefault="00D214AA" w:rsidP="00D12417">
            <w:pPr>
              <w:jc w:val="center"/>
              <w:rPr>
                <w:sz w:val="24"/>
                <w:szCs w:val="24"/>
              </w:rPr>
            </w:pPr>
            <w:r w:rsidRPr="007D27FF">
              <w:rPr>
                <w:rFonts w:ascii="OpenSans-Semibold" w:hAnsi="OpenSans-Semibold" w:cs="OpenSans-Semibold"/>
                <w:sz w:val="18"/>
                <w:szCs w:val="18"/>
                <w:lang w:val="en-US"/>
              </w:rPr>
              <w:t>US $)</w:t>
            </w:r>
          </w:p>
        </w:tc>
      </w:tr>
      <w:tr w:rsidR="00D214AA" w:rsidTr="00D12417">
        <w:tc>
          <w:tcPr>
            <w:tcW w:w="599" w:type="dxa"/>
            <w:vMerge/>
          </w:tcPr>
          <w:p w:rsidR="00D214AA" w:rsidRDefault="00D214AA" w:rsidP="00D12417">
            <w:pPr>
              <w:rPr>
                <w:sz w:val="24"/>
                <w:szCs w:val="24"/>
              </w:rPr>
            </w:pPr>
          </w:p>
        </w:tc>
        <w:tc>
          <w:tcPr>
            <w:tcW w:w="1417" w:type="dxa"/>
            <w:vMerge/>
          </w:tcPr>
          <w:p w:rsidR="00D214AA" w:rsidRDefault="00D214AA" w:rsidP="00D12417">
            <w:pPr>
              <w:rPr>
                <w:sz w:val="24"/>
                <w:szCs w:val="24"/>
              </w:rPr>
            </w:pPr>
          </w:p>
        </w:tc>
        <w:tc>
          <w:tcPr>
            <w:tcW w:w="2592" w:type="dxa"/>
            <w:vMerge/>
          </w:tcPr>
          <w:p w:rsidR="00D214AA" w:rsidRDefault="00D214AA" w:rsidP="00D12417">
            <w:pPr>
              <w:rPr>
                <w:sz w:val="24"/>
                <w:szCs w:val="24"/>
              </w:rPr>
            </w:pPr>
          </w:p>
        </w:tc>
        <w:tc>
          <w:tcPr>
            <w:tcW w:w="1536" w:type="dxa"/>
          </w:tcPr>
          <w:p w:rsidR="00D214AA" w:rsidRPr="007D27FF" w:rsidRDefault="00D214AA" w:rsidP="00D12417">
            <w:pPr>
              <w:rPr>
                <w:sz w:val="24"/>
                <w:szCs w:val="24"/>
              </w:rPr>
            </w:pPr>
            <w:r w:rsidRPr="007D27FF">
              <w:rPr>
                <w:rFonts w:ascii="OpenSans-Semibold" w:hAnsi="OpenSans-Semibold" w:cs="OpenSans-Semibold"/>
                <w:sz w:val="18"/>
                <w:szCs w:val="18"/>
                <w:lang w:val="en-US"/>
              </w:rPr>
              <w:t>2020-2030</w:t>
            </w:r>
          </w:p>
        </w:tc>
        <w:tc>
          <w:tcPr>
            <w:tcW w:w="1536" w:type="dxa"/>
          </w:tcPr>
          <w:p w:rsidR="00D214AA" w:rsidRPr="007D27FF" w:rsidRDefault="00D214AA" w:rsidP="00D12417">
            <w:pPr>
              <w:jc w:val="center"/>
              <w:rPr>
                <w:sz w:val="24"/>
                <w:szCs w:val="24"/>
              </w:rPr>
            </w:pPr>
            <w:r w:rsidRPr="007D27FF">
              <w:rPr>
                <w:rFonts w:ascii="OpenSans-Semibold" w:hAnsi="OpenSans-Semibold" w:cs="OpenSans-Semibold"/>
                <w:sz w:val="18"/>
                <w:szCs w:val="18"/>
                <w:lang w:val="en-US"/>
              </w:rPr>
              <w:t>2030</w:t>
            </w:r>
          </w:p>
        </w:tc>
        <w:tc>
          <w:tcPr>
            <w:tcW w:w="1536" w:type="dxa"/>
            <w:vMerge/>
          </w:tcPr>
          <w:p w:rsidR="00D214AA" w:rsidRDefault="00D214AA" w:rsidP="00D12417">
            <w:pPr>
              <w:rPr>
                <w:sz w:val="24"/>
                <w:szCs w:val="24"/>
              </w:rPr>
            </w:pPr>
          </w:p>
        </w:tc>
      </w:tr>
      <w:tr w:rsidR="00D214AA" w:rsidTr="00D12417">
        <w:tc>
          <w:tcPr>
            <w:tcW w:w="599" w:type="dxa"/>
            <w:vMerge/>
          </w:tcPr>
          <w:p w:rsidR="00D214AA" w:rsidRDefault="00D214AA" w:rsidP="00D12417">
            <w:pPr>
              <w:rPr>
                <w:sz w:val="24"/>
                <w:szCs w:val="24"/>
              </w:rPr>
            </w:pPr>
          </w:p>
        </w:tc>
        <w:tc>
          <w:tcPr>
            <w:tcW w:w="1417" w:type="dxa"/>
            <w:vMerge/>
          </w:tcPr>
          <w:p w:rsidR="00D214AA" w:rsidRDefault="00D214AA" w:rsidP="00D12417">
            <w:pPr>
              <w:rPr>
                <w:sz w:val="24"/>
                <w:szCs w:val="24"/>
              </w:rPr>
            </w:pPr>
          </w:p>
        </w:tc>
        <w:tc>
          <w:tcPr>
            <w:tcW w:w="2592" w:type="dxa"/>
            <w:vMerge/>
          </w:tcPr>
          <w:p w:rsidR="00D214AA" w:rsidRDefault="00D214AA" w:rsidP="00D12417">
            <w:pPr>
              <w:rPr>
                <w:sz w:val="24"/>
                <w:szCs w:val="24"/>
              </w:rPr>
            </w:pPr>
          </w:p>
        </w:tc>
        <w:tc>
          <w:tcPr>
            <w:tcW w:w="3072" w:type="dxa"/>
            <w:gridSpan w:val="2"/>
          </w:tcPr>
          <w:p w:rsidR="00D214AA" w:rsidRDefault="00D214AA" w:rsidP="00D12417">
            <w:pPr>
              <w:jc w:val="center"/>
              <w:rPr>
                <w:sz w:val="24"/>
                <w:szCs w:val="24"/>
              </w:rPr>
            </w:pPr>
            <w:proofErr w:type="spellStart"/>
            <w:r w:rsidRPr="007D27FF">
              <w:rPr>
                <w:rFonts w:ascii="OpenSans-Semibold" w:hAnsi="OpenSans-Semibold" w:cs="OpenSans-Semibold"/>
                <w:sz w:val="18"/>
                <w:szCs w:val="18"/>
                <w:lang w:val="en-US"/>
              </w:rPr>
              <w:t>Gg</w:t>
            </w:r>
            <w:proofErr w:type="spellEnd"/>
            <w:r w:rsidRPr="007D27FF">
              <w:rPr>
                <w:rFonts w:ascii="OpenSans-Semibold" w:hAnsi="OpenSans-Semibold" w:cs="OpenSans-Semibold"/>
                <w:sz w:val="18"/>
                <w:szCs w:val="18"/>
                <w:lang w:val="en-US"/>
              </w:rPr>
              <w:t xml:space="preserve"> CO2)</w:t>
            </w:r>
          </w:p>
        </w:tc>
        <w:tc>
          <w:tcPr>
            <w:tcW w:w="1536" w:type="dxa"/>
            <w:vMerge/>
          </w:tcPr>
          <w:p w:rsidR="00D214AA" w:rsidRDefault="00D214AA" w:rsidP="00D12417">
            <w:pPr>
              <w:rPr>
                <w:sz w:val="24"/>
                <w:szCs w:val="24"/>
              </w:rPr>
            </w:pPr>
          </w:p>
        </w:tc>
      </w:tr>
      <w:tr w:rsidR="00D214AA" w:rsidTr="00D12417">
        <w:tc>
          <w:tcPr>
            <w:tcW w:w="599" w:type="dxa"/>
          </w:tcPr>
          <w:p w:rsidR="00D214AA" w:rsidRDefault="00D214AA" w:rsidP="00D12417">
            <w:pPr>
              <w:rPr>
                <w:sz w:val="24"/>
                <w:szCs w:val="24"/>
              </w:rPr>
            </w:pPr>
            <w:r>
              <w:rPr>
                <w:sz w:val="24"/>
                <w:szCs w:val="24"/>
              </w:rPr>
              <w:t>1</w:t>
            </w:r>
          </w:p>
        </w:tc>
        <w:tc>
          <w:tcPr>
            <w:tcW w:w="1417" w:type="dxa"/>
            <w:vMerge w:val="restart"/>
          </w:tcPr>
          <w:p w:rsidR="00D214AA" w:rsidRDefault="00D214AA" w:rsidP="00D12417">
            <w:pPr>
              <w:rPr>
                <w:sz w:val="24"/>
                <w:szCs w:val="24"/>
              </w:rPr>
            </w:pPr>
            <w:r>
              <w:rPr>
                <w:sz w:val="24"/>
                <w:szCs w:val="24"/>
              </w:rPr>
              <w:t>Déchets</w:t>
            </w:r>
          </w:p>
        </w:tc>
        <w:tc>
          <w:tcPr>
            <w:tcW w:w="2592" w:type="dxa"/>
          </w:tcPr>
          <w:p w:rsidR="00D214AA" w:rsidRDefault="00D214AA" w:rsidP="00D12417">
            <w:pPr>
              <w:rPr>
                <w:sz w:val="24"/>
                <w:szCs w:val="24"/>
              </w:rPr>
            </w:pPr>
          </w:p>
        </w:tc>
        <w:tc>
          <w:tcPr>
            <w:tcW w:w="1536" w:type="dxa"/>
          </w:tcPr>
          <w:p w:rsidR="00D214AA" w:rsidRDefault="00D214AA" w:rsidP="00D12417">
            <w:pPr>
              <w:rPr>
                <w:sz w:val="24"/>
                <w:szCs w:val="24"/>
              </w:rPr>
            </w:pPr>
          </w:p>
        </w:tc>
        <w:tc>
          <w:tcPr>
            <w:tcW w:w="1536" w:type="dxa"/>
          </w:tcPr>
          <w:p w:rsidR="00D214AA" w:rsidRDefault="00D214AA" w:rsidP="00D12417">
            <w:pPr>
              <w:rPr>
                <w:sz w:val="24"/>
                <w:szCs w:val="24"/>
              </w:rPr>
            </w:pPr>
          </w:p>
        </w:tc>
        <w:tc>
          <w:tcPr>
            <w:tcW w:w="1536" w:type="dxa"/>
          </w:tcPr>
          <w:p w:rsidR="00D214AA" w:rsidRDefault="00D214AA" w:rsidP="00D12417">
            <w:pPr>
              <w:rPr>
                <w:sz w:val="24"/>
                <w:szCs w:val="24"/>
              </w:rPr>
            </w:pPr>
          </w:p>
        </w:tc>
      </w:tr>
      <w:tr w:rsidR="00D214AA" w:rsidTr="00D12417">
        <w:tc>
          <w:tcPr>
            <w:tcW w:w="599" w:type="dxa"/>
          </w:tcPr>
          <w:p w:rsidR="00D214AA" w:rsidRDefault="00D214AA" w:rsidP="00D12417">
            <w:pPr>
              <w:rPr>
                <w:sz w:val="24"/>
                <w:szCs w:val="24"/>
              </w:rPr>
            </w:pPr>
            <w:r>
              <w:rPr>
                <w:sz w:val="24"/>
                <w:szCs w:val="24"/>
              </w:rPr>
              <w:t>2</w:t>
            </w:r>
          </w:p>
        </w:tc>
        <w:tc>
          <w:tcPr>
            <w:tcW w:w="1417" w:type="dxa"/>
            <w:vMerge/>
          </w:tcPr>
          <w:p w:rsidR="00D214AA" w:rsidRDefault="00D214AA" w:rsidP="00D12417">
            <w:pPr>
              <w:rPr>
                <w:sz w:val="24"/>
                <w:szCs w:val="24"/>
              </w:rPr>
            </w:pPr>
          </w:p>
        </w:tc>
        <w:tc>
          <w:tcPr>
            <w:tcW w:w="2592" w:type="dxa"/>
          </w:tcPr>
          <w:p w:rsidR="00D214AA" w:rsidRDefault="00D214AA" w:rsidP="00D12417">
            <w:pPr>
              <w:rPr>
                <w:sz w:val="24"/>
                <w:szCs w:val="24"/>
              </w:rPr>
            </w:pPr>
          </w:p>
        </w:tc>
        <w:tc>
          <w:tcPr>
            <w:tcW w:w="1536" w:type="dxa"/>
          </w:tcPr>
          <w:p w:rsidR="00D214AA" w:rsidRDefault="00D214AA" w:rsidP="00D12417">
            <w:pPr>
              <w:rPr>
                <w:sz w:val="24"/>
                <w:szCs w:val="24"/>
              </w:rPr>
            </w:pPr>
          </w:p>
        </w:tc>
        <w:tc>
          <w:tcPr>
            <w:tcW w:w="1536" w:type="dxa"/>
          </w:tcPr>
          <w:p w:rsidR="00D214AA" w:rsidRDefault="00D214AA" w:rsidP="00D12417">
            <w:pPr>
              <w:rPr>
                <w:sz w:val="24"/>
                <w:szCs w:val="24"/>
              </w:rPr>
            </w:pPr>
          </w:p>
        </w:tc>
        <w:tc>
          <w:tcPr>
            <w:tcW w:w="1536" w:type="dxa"/>
          </w:tcPr>
          <w:p w:rsidR="00D214AA" w:rsidRDefault="00D214AA" w:rsidP="00D12417">
            <w:pPr>
              <w:rPr>
                <w:sz w:val="24"/>
                <w:szCs w:val="24"/>
              </w:rPr>
            </w:pPr>
          </w:p>
        </w:tc>
      </w:tr>
      <w:tr w:rsidR="00D214AA" w:rsidTr="00D12417">
        <w:tc>
          <w:tcPr>
            <w:tcW w:w="599" w:type="dxa"/>
          </w:tcPr>
          <w:p w:rsidR="00D214AA" w:rsidRDefault="00D214AA" w:rsidP="00D12417">
            <w:pPr>
              <w:rPr>
                <w:sz w:val="24"/>
                <w:szCs w:val="24"/>
              </w:rPr>
            </w:pPr>
            <w:r>
              <w:rPr>
                <w:sz w:val="24"/>
                <w:szCs w:val="24"/>
              </w:rPr>
              <w:t>3</w:t>
            </w:r>
          </w:p>
        </w:tc>
        <w:tc>
          <w:tcPr>
            <w:tcW w:w="1417" w:type="dxa"/>
            <w:vMerge/>
          </w:tcPr>
          <w:p w:rsidR="00D214AA" w:rsidRDefault="00D214AA" w:rsidP="00D12417">
            <w:pPr>
              <w:rPr>
                <w:sz w:val="24"/>
                <w:szCs w:val="24"/>
              </w:rPr>
            </w:pPr>
          </w:p>
        </w:tc>
        <w:tc>
          <w:tcPr>
            <w:tcW w:w="2592" w:type="dxa"/>
          </w:tcPr>
          <w:p w:rsidR="00D214AA" w:rsidRDefault="00D214AA" w:rsidP="00D12417">
            <w:pPr>
              <w:rPr>
                <w:sz w:val="24"/>
                <w:szCs w:val="24"/>
              </w:rPr>
            </w:pPr>
          </w:p>
        </w:tc>
        <w:tc>
          <w:tcPr>
            <w:tcW w:w="1536" w:type="dxa"/>
          </w:tcPr>
          <w:p w:rsidR="00D214AA" w:rsidRDefault="00D214AA" w:rsidP="00D12417">
            <w:pPr>
              <w:rPr>
                <w:sz w:val="24"/>
                <w:szCs w:val="24"/>
              </w:rPr>
            </w:pPr>
          </w:p>
        </w:tc>
        <w:tc>
          <w:tcPr>
            <w:tcW w:w="1536" w:type="dxa"/>
          </w:tcPr>
          <w:p w:rsidR="00D214AA" w:rsidRDefault="00D214AA" w:rsidP="00D12417">
            <w:pPr>
              <w:rPr>
                <w:sz w:val="24"/>
                <w:szCs w:val="24"/>
              </w:rPr>
            </w:pPr>
          </w:p>
        </w:tc>
        <w:tc>
          <w:tcPr>
            <w:tcW w:w="1536" w:type="dxa"/>
          </w:tcPr>
          <w:p w:rsidR="00D214AA" w:rsidRDefault="00D214AA" w:rsidP="00D12417">
            <w:pPr>
              <w:rPr>
                <w:sz w:val="24"/>
                <w:szCs w:val="24"/>
              </w:rPr>
            </w:pPr>
          </w:p>
        </w:tc>
      </w:tr>
      <w:tr w:rsidR="00D214AA" w:rsidTr="00D12417">
        <w:tc>
          <w:tcPr>
            <w:tcW w:w="599" w:type="dxa"/>
          </w:tcPr>
          <w:p w:rsidR="00D214AA" w:rsidRDefault="00D214AA" w:rsidP="00D12417">
            <w:pPr>
              <w:rPr>
                <w:sz w:val="24"/>
                <w:szCs w:val="24"/>
              </w:rPr>
            </w:pPr>
            <w:r>
              <w:rPr>
                <w:sz w:val="24"/>
                <w:szCs w:val="24"/>
              </w:rPr>
              <w:t>4</w:t>
            </w:r>
          </w:p>
        </w:tc>
        <w:tc>
          <w:tcPr>
            <w:tcW w:w="1417" w:type="dxa"/>
            <w:vMerge/>
          </w:tcPr>
          <w:p w:rsidR="00D214AA" w:rsidRDefault="00D214AA" w:rsidP="00D12417">
            <w:pPr>
              <w:rPr>
                <w:sz w:val="24"/>
                <w:szCs w:val="24"/>
              </w:rPr>
            </w:pPr>
          </w:p>
        </w:tc>
        <w:tc>
          <w:tcPr>
            <w:tcW w:w="2592" w:type="dxa"/>
          </w:tcPr>
          <w:p w:rsidR="00D214AA" w:rsidRDefault="00D214AA" w:rsidP="00D12417">
            <w:pPr>
              <w:rPr>
                <w:sz w:val="24"/>
                <w:szCs w:val="24"/>
              </w:rPr>
            </w:pPr>
          </w:p>
        </w:tc>
        <w:tc>
          <w:tcPr>
            <w:tcW w:w="1536" w:type="dxa"/>
          </w:tcPr>
          <w:p w:rsidR="00D214AA" w:rsidRDefault="00D214AA" w:rsidP="00D12417">
            <w:pPr>
              <w:rPr>
                <w:sz w:val="24"/>
                <w:szCs w:val="24"/>
              </w:rPr>
            </w:pPr>
          </w:p>
        </w:tc>
        <w:tc>
          <w:tcPr>
            <w:tcW w:w="1536" w:type="dxa"/>
          </w:tcPr>
          <w:p w:rsidR="00D214AA" w:rsidRDefault="00D214AA" w:rsidP="00D12417">
            <w:pPr>
              <w:rPr>
                <w:sz w:val="24"/>
                <w:szCs w:val="24"/>
              </w:rPr>
            </w:pPr>
          </w:p>
        </w:tc>
        <w:tc>
          <w:tcPr>
            <w:tcW w:w="1536" w:type="dxa"/>
          </w:tcPr>
          <w:p w:rsidR="00D214AA" w:rsidRDefault="00D214AA" w:rsidP="00D12417">
            <w:pPr>
              <w:rPr>
                <w:sz w:val="24"/>
                <w:szCs w:val="24"/>
              </w:rPr>
            </w:pPr>
          </w:p>
        </w:tc>
      </w:tr>
      <w:tr w:rsidR="00D214AA" w:rsidTr="00D12417">
        <w:tc>
          <w:tcPr>
            <w:tcW w:w="599" w:type="dxa"/>
          </w:tcPr>
          <w:p w:rsidR="00D214AA" w:rsidRDefault="00D214AA" w:rsidP="00D12417">
            <w:pPr>
              <w:rPr>
                <w:sz w:val="24"/>
                <w:szCs w:val="24"/>
              </w:rPr>
            </w:pPr>
            <w:r>
              <w:rPr>
                <w:sz w:val="24"/>
                <w:szCs w:val="24"/>
              </w:rPr>
              <w:t>5</w:t>
            </w:r>
          </w:p>
        </w:tc>
        <w:tc>
          <w:tcPr>
            <w:tcW w:w="1417" w:type="dxa"/>
            <w:vMerge/>
          </w:tcPr>
          <w:p w:rsidR="00D214AA" w:rsidRDefault="00D214AA" w:rsidP="00D12417">
            <w:pPr>
              <w:rPr>
                <w:sz w:val="24"/>
                <w:szCs w:val="24"/>
              </w:rPr>
            </w:pPr>
          </w:p>
        </w:tc>
        <w:tc>
          <w:tcPr>
            <w:tcW w:w="2592" w:type="dxa"/>
          </w:tcPr>
          <w:p w:rsidR="00D214AA" w:rsidRDefault="00D214AA" w:rsidP="00D12417">
            <w:pPr>
              <w:rPr>
                <w:sz w:val="24"/>
                <w:szCs w:val="24"/>
              </w:rPr>
            </w:pPr>
          </w:p>
        </w:tc>
        <w:tc>
          <w:tcPr>
            <w:tcW w:w="1536" w:type="dxa"/>
          </w:tcPr>
          <w:p w:rsidR="00D214AA" w:rsidRDefault="00D214AA" w:rsidP="00D12417">
            <w:pPr>
              <w:rPr>
                <w:sz w:val="24"/>
                <w:szCs w:val="24"/>
              </w:rPr>
            </w:pPr>
          </w:p>
        </w:tc>
        <w:tc>
          <w:tcPr>
            <w:tcW w:w="1536" w:type="dxa"/>
          </w:tcPr>
          <w:p w:rsidR="00D214AA" w:rsidRDefault="00D214AA" w:rsidP="00D12417">
            <w:pPr>
              <w:rPr>
                <w:sz w:val="24"/>
                <w:szCs w:val="24"/>
              </w:rPr>
            </w:pPr>
          </w:p>
        </w:tc>
        <w:tc>
          <w:tcPr>
            <w:tcW w:w="1536" w:type="dxa"/>
          </w:tcPr>
          <w:p w:rsidR="00D214AA" w:rsidRDefault="00D214AA" w:rsidP="00D12417">
            <w:pPr>
              <w:rPr>
                <w:sz w:val="24"/>
                <w:szCs w:val="24"/>
              </w:rPr>
            </w:pPr>
          </w:p>
        </w:tc>
      </w:tr>
      <w:tr w:rsidR="00D214AA" w:rsidTr="00D12417">
        <w:tc>
          <w:tcPr>
            <w:tcW w:w="4608" w:type="dxa"/>
            <w:gridSpan w:val="3"/>
          </w:tcPr>
          <w:p w:rsidR="00D214AA" w:rsidRDefault="00D214AA" w:rsidP="00D12417">
            <w:pPr>
              <w:jc w:val="center"/>
              <w:rPr>
                <w:sz w:val="24"/>
                <w:szCs w:val="24"/>
              </w:rPr>
            </w:pPr>
            <w:r w:rsidRPr="00454134">
              <w:rPr>
                <w:rFonts w:ascii="OpenSans-Bold" w:hAnsi="OpenSans-Bold" w:cs="OpenSans-Bold"/>
                <w:b/>
                <w:bCs/>
                <w:color w:val="7030A0"/>
                <w:sz w:val="16"/>
                <w:szCs w:val="16"/>
                <w:lang w:val="en-US"/>
              </w:rPr>
              <w:t>Scenario total</w:t>
            </w:r>
          </w:p>
        </w:tc>
        <w:tc>
          <w:tcPr>
            <w:tcW w:w="1536" w:type="dxa"/>
          </w:tcPr>
          <w:p w:rsidR="00D214AA" w:rsidRDefault="00D214AA" w:rsidP="00D12417">
            <w:pPr>
              <w:rPr>
                <w:sz w:val="24"/>
                <w:szCs w:val="24"/>
              </w:rPr>
            </w:pPr>
          </w:p>
        </w:tc>
        <w:tc>
          <w:tcPr>
            <w:tcW w:w="1536" w:type="dxa"/>
          </w:tcPr>
          <w:p w:rsidR="00D214AA" w:rsidRDefault="00D214AA" w:rsidP="00D12417">
            <w:pPr>
              <w:rPr>
                <w:sz w:val="24"/>
                <w:szCs w:val="24"/>
              </w:rPr>
            </w:pPr>
          </w:p>
        </w:tc>
        <w:tc>
          <w:tcPr>
            <w:tcW w:w="1536" w:type="dxa"/>
          </w:tcPr>
          <w:p w:rsidR="00D214AA" w:rsidRDefault="00D214AA" w:rsidP="00D12417">
            <w:pPr>
              <w:rPr>
                <w:sz w:val="24"/>
                <w:szCs w:val="24"/>
              </w:rPr>
            </w:pPr>
          </w:p>
        </w:tc>
      </w:tr>
    </w:tbl>
    <w:p w:rsidR="00D214AA" w:rsidRPr="0063567A" w:rsidRDefault="00D214AA" w:rsidP="00D214AA">
      <w:pPr>
        <w:pStyle w:val="Paragraphedeliste"/>
        <w:rPr>
          <w:sz w:val="24"/>
          <w:szCs w:val="24"/>
        </w:rPr>
      </w:pPr>
    </w:p>
    <w:p w:rsidR="00D214AA" w:rsidRPr="0063567A" w:rsidRDefault="00D214AA" w:rsidP="00D214AA">
      <w:pPr>
        <w:pStyle w:val="Paragraphedeliste"/>
        <w:numPr>
          <w:ilvl w:val="0"/>
          <w:numId w:val="44"/>
        </w:numPr>
        <w:rPr>
          <w:sz w:val="24"/>
          <w:szCs w:val="24"/>
        </w:rPr>
      </w:pPr>
      <w:r w:rsidRPr="0063567A">
        <w:rPr>
          <w:rFonts w:ascii="OpenSans" w:hAnsi="OpenSans" w:cs="OpenSans"/>
          <w:sz w:val="24"/>
          <w:szCs w:val="24"/>
        </w:rPr>
        <w:t>Tracer le scénario de référence et scénarios d’atténuation du secteur entre 2010 et 2030</w:t>
      </w:r>
    </w:p>
    <w:p w:rsidR="00D214AA" w:rsidRDefault="00D214AA" w:rsidP="00FC099D">
      <w:pPr>
        <w:rPr>
          <w:b/>
          <w:sz w:val="28"/>
          <w:szCs w:val="20"/>
        </w:rPr>
      </w:pPr>
    </w:p>
    <w:p w:rsidR="00D214AA" w:rsidRDefault="00D214AA" w:rsidP="00FC099D">
      <w:pPr>
        <w:rPr>
          <w:b/>
          <w:sz w:val="28"/>
          <w:szCs w:val="20"/>
        </w:rPr>
      </w:pPr>
    </w:p>
    <w:p w:rsidR="00D214AA" w:rsidRDefault="00D214AA" w:rsidP="00FC099D">
      <w:pPr>
        <w:rPr>
          <w:b/>
          <w:sz w:val="28"/>
          <w:szCs w:val="20"/>
        </w:rPr>
      </w:pPr>
    </w:p>
    <w:p w:rsidR="00563D8D" w:rsidRDefault="00D856D0" w:rsidP="00FC099D">
      <w:pPr>
        <w:rPr>
          <w:b/>
          <w:sz w:val="28"/>
          <w:szCs w:val="20"/>
        </w:rPr>
      </w:pPr>
      <w:r w:rsidRPr="001B5877">
        <w:rPr>
          <w:b/>
          <w:sz w:val="28"/>
          <w:szCs w:val="20"/>
        </w:rPr>
        <w:t>Sommaire</w:t>
      </w:r>
    </w:p>
    <w:p w:rsidR="00563D8D" w:rsidRPr="001B5877" w:rsidRDefault="00563D8D" w:rsidP="00FC099D">
      <w:pPr>
        <w:rPr>
          <w:b/>
          <w:bCs/>
          <w:color w:val="000000"/>
          <w:sz w:val="16"/>
          <w:szCs w:val="16"/>
        </w:rPr>
      </w:pPr>
    </w:p>
    <w:p w:rsidR="006D6168" w:rsidRDefault="00C52498">
      <w:pPr>
        <w:pStyle w:val="TM1"/>
        <w:tabs>
          <w:tab w:val="left" w:pos="440"/>
          <w:tab w:val="right" w:leader="underscore" w:pos="9016"/>
        </w:tabs>
        <w:rPr>
          <w:rFonts w:eastAsiaTheme="minorEastAsia" w:cstheme="minorBidi"/>
          <w:b w:val="0"/>
          <w:bCs w:val="0"/>
          <w:i w:val="0"/>
          <w:iCs w:val="0"/>
          <w:noProof/>
          <w:kern w:val="2"/>
          <w:sz w:val="22"/>
          <w:szCs w:val="22"/>
          <w:lang w:eastAsia="fr-FR"/>
          <w14:ligatures w14:val="standardContextual"/>
        </w:rPr>
      </w:pPr>
      <w:r>
        <w:rPr>
          <w:b w:val="0"/>
          <w:bCs w:val="0"/>
          <w:i w:val="0"/>
          <w:iCs w:val="0"/>
        </w:rPr>
        <w:fldChar w:fldCharType="begin"/>
      </w:r>
      <w:r>
        <w:rPr>
          <w:b w:val="0"/>
          <w:bCs w:val="0"/>
          <w:i w:val="0"/>
          <w:iCs w:val="0"/>
        </w:rPr>
        <w:instrText xml:space="preserve"> TOC \o "1-3" \h \z \u </w:instrText>
      </w:r>
      <w:r>
        <w:rPr>
          <w:b w:val="0"/>
          <w:bCs w:val="0"/>
          <w:i w:val="0"/>
          <w:iCs w:val="0"/>
        </w:rPr>
        <w:fldChar w:fldCharType="separate"/>
      </w:r>
      <w:hyperlink w:anchor="_Toc166681488" w:history="1">
        <w:r w:rsidR="006D6168" w:rsidRPr="00E279D0">
          <w:rPr>
            <w:rStyle w:val="Lienhypertexte"/>
            <w:rFonts w:ascii="Calibri" w:eastAsia="Times New Roman" w:hAnsi="Calibri" w:cs="Calibri"/>
            <w:noProof/>
          </w:rPr>
          <w:t>I.</w:t>
        </w:r>
        <w:r w:rsidR="006D6168">
          <w:rPr>
            <w:rFonts w:eastAsiaTheme="minorEastAsia" w:cstheme="minorBidi"/>
            <w:b w:val="0"/>
            <w:bCs w:val="0"/>
            <w:i w:val="0"/>
            <w:iCs w:val="0"/>
            <w:noProof/>
            <w:kern w:val="2"/>
            <w:sz w:val="22"/>
            <w:szCs w:val="22"/>
            <w:lang w:eastAsia="fr-FR"/>
            <w14:ligatures w14:val="standardContextual"/>
          </w:rPr>
          <w:tab/>
        </w:r>
        <w:r w:rsidR="006D6168" w:rsidRPr="00E279D0">
          <w:rPr>
            <w:rStyle w:val="Lienhypertexte"/>
            <w:rFonts w:ascii="Calibri" w:eastAsia="Times New Roman" w:hAnsi="Calibri" w:cs="Calibri"/>
            <w:noProof/>
          </w:rPr>
          <w:t>Introduction</w:t>
        </w:r>
        <w:r w:rsidR="006D6168">
          <w:rPr>
            <w:noProof/>
            <w:webHidden/>
          </w:rPr>
          <w:tab/>
        </w:r>
        <w:r w:rsidR="006D6168">
          <w:rPr>
            <w:noProof/>
            <w:webHidden/>
          </w:rPr>
          <w:fldChar w:fldCharType="begin"/>
        </w:r>
        <w:r w:rsidR="006D6168">
          <w:rPr>
            <w:noProof/>
            <w:webHidden/>
          </w:rPr>
          <w:instrText xml:space="preserve"> PAGEREF _Toc166681488 \h </w:instrText>
        </w:r>
        <w:r w:rsidR="006D6168">
          <w:rPr>
            <w:noProof/>
            <w:webHidden/>
          </w:rPr>
        </w:r>
        <w:r w:rsidR="006D6168">
          <w:rPr>
            <w:noProof/>
            <w:webHidden/>
          </w:rPr>
          <w:fldChar w:fldCharType="separate"/>
        </w:r>
        <w:r w:rsidR="006D6168">
          <w:rPr>
            <w:noProof/>
            <w:webHidden/>
          </w:rPr>
          <w:t>3</w:t>
        </w:r>
        <w:r w:rsidR="006D6168">
          <w:rPr>
            <w:noProof/>
            <w:webHidden/>
          </w:rPr>
          <w:fldChar w:fldCharType="end"/>
        </w:r>
      </w:hyperlink>
    </w:p>
    <w:p w:rsidR="006D6168" w:rsidRDefault="00C85DDA">
      <w:pPr>
        <w:pStyle w:val="TM1"/>
        <w:tabs>
          <w:tab w:val="left" w:pos="440"/>
          <w:tab w:val="right" w:leader="underscore" w:pos="9016"/>
        </w:tabs>
        <w:rPr>
          <w:rFonts w:eastAsiaTheme="minorEastAsia" w:cstheme="minorBidi"/>
          <w:b w:val="0"/>
          <w:bCs w:val="0"/>
          <w:i w:val="0"/>
          <w:iCs w:val="0"/>
          <w:noProof/>
          <w:kern w:val="2"/>
          <w:sz w:val="22"/>
          <w:szCs w:val="22"/>
          <w:lang w:eastAsia="fr-FR"/>
          <w14:ligatures w14:val="standardContextual"/>
        </w:rPr>
      </w:pPr>
      <w:hyperlink w:anchor="_Toc166681489" w:history="1">
        <w:r w:rsidR="006D6168" w:rsidRPr="00E279D0">
          <w:rPr>
            <w:rStyle w:val="Lienhypertexte"/>
            <w:rFonts w:ascii="Calibri" w:eastAsia="Times New Roman" w:hAnsi="Calibri" w:cs="Calibri"/>
            <w:noProof/>
          </w:rPr>
          <w:t>II.</w:t>
        </w:r>
        <w:r w:rsidR="006D6168">
          <w:rPr>
            <w:rFonts w:eastAsiaTheme="minorEastAsia" w:cstheme="minorBidi"/>
            <w:b w:val="0"/>
            <w:bCs w:val="0"/>
            <w:i w:val="0"/>
            <w:iCs w:val="0"/>
            <w:noProof/>
            <w:kern w:val="2"/>
            <w:sz w:val="22"/>
            <w:szCs w:val="22"/>
            <w:lang w:eastAsia="fr-FR"/>
            <w14:ligatures w14:val="standardContextual"/>
          </w:rPr>
          <w:tab/>
        </w:r>
        <w:r w:rsidR="006D6168" w:rsidRPr="00E279D0">
          <w:rPr>
            <w:rStyle w:val="Lienhypertexte"/>
            <w:rFonts w:ascii="Calibri" w:eastAsia="Times New Roman" w:hAnsi="Calibri" w:cs="Calibri"/>
            <w:noProof/>
          </w:rPr>
          <w:t>Présentation du secteur agricole</w:t>
        </w:r>
        <w:r w:rsidR="006D6168">
          <w:rPr>
            <w:noProof/>
            <w:webHidden/>
          </w:rPr>
          <w:tab/>
        </w:r>
        <w:r w:rsidR="006D6168">
          <w:rPr>
            <w:noProof/>
            <w:webHidden/>
          </w:rPr>
          <w:fldChar w:fldCharType="begin"/>
        </w:r>
        <w:r w:rsidR="006D6168">
          <w:rPr>
            <w:noProof/>
            <w:webHidden/>
          </w:rPr>
          <w:instrText xml:space="preserve"> PAGEREF _Toc166681489 \h </w:instrText>
        </w:r>
        <w:r w:rsidR="006D6168">
          <w:rPr>
            <w:noProof/>
            <w:webHidden/>
          </w:rPr>
        </w:r>
        <w:r w:rsidR="006D6168">
          <w:rPr>
            <w:noProof/>
            <w:webHidden/>
          </w:rPr>
          <w:fldChar w:fldCharType="separate"/>
        </w:r>
        <w:r w:rsidR="006D6168">
          <w:rPr>
            <w:noProof/>
            <w:webHidden/>
          </w:rPr>
          <w:t>3</w:t>
        </w:r>
        <w:r w:rsidR="006D6168">
          <w:rPr>
            <w:noProof/>
            <w:webHidden/>
          </w:rPr>
          <w:fldChar w:fldCharType="end"/>
        </w:r>
      </w:hyperlink>
    </w:p>
    <w:p w:rsidR="006D6168" w:rsidRDefault="00C85DDA">
      <w:pPr>
        <w:pStyle w:val="TM2"/>
        <w:tabs>
          <w:tab w:val="left" w:pos="880"/>
          <w:tab w:val="right" w:leader="underscore" w:pos="9016"/>
        </w:tabs>
        <w:rPr>
          <w:rFonts w:eastAsiaTheme="minorEastAsia" w:cstheme="minorBidi"/>
          <w:b w:val="0"/>
          <w:bCs w:val="0"/>
          <w:noProof/>
          <w:kern w:val="2"/>
          <w:szCs w:val="22"/>
          <w:lang w:eastAsia="fr-FR"/>
          <w14:ligatures w14:val="standardContextual"/>
        </w:rPr>
      </w:pPr>
      <w:hyperlink w:anchor="_Toc166681490" w:history="1">
        <w:r w:rsidR="006D6168" w:rsidRPr="00E279D0">
          <w:rPr>
            <w:rStyle w:val="Lienhypertexte"/>
            <w:rFonts w:ascii="Calibri" w:eastAsia="Times New Roman" w:hAnsi="Calibri" w:cs="Calibri"/>
            <w:noProof/>
          </w:rPr>
          <w:t>2.1.</w:t>
        </w:r>
        <w:r w:rsidR="006D6168">
          <w:rPr>
            <w:rFonts w:eastAsiaTheme="minorEastAsia" w:cstheme="minorBidi"/>
            <w:b w:val="0"/>
            <w:bCs w:val="0"/>
            <w:noProof/>
            <w:kern w:val="2"/>
            <w:szCs w:val="22"/>
            <w:lang w:eastAsia="fr-FR"/>
            <w14:ligatures w14:val="standardContextual"/>
          </w:rPr>
          <w:tab/>
        </w:r>
        <w:r w:rsidR="006D6168" w:rsidRPr="00E279D0">
          <w:rPr>
            <w:rStyle w:val="Lienhypertexte"/>
            <w:rFonts w:ascii="Calibri" w:eastAsia="Times New Roman" w:hAnsi="Calibri" w:cs="Calibri"/>
            <w:noProof/>
          </w:rPr>
          <w:t>Cadre institutionnel et parties prenantes</w:t>
        </w:r>
        <w:r w:rsidR="006D6168">
          <w:rPr>
            <w:noProof/>
            <w:webHidden/>
          </w:rPr>
          <w:tab/>
        </w:r>
        <w:r w:rsidR="006D6168">
          <w:rPr>
            <w:noProof/>
            <w:webHidden/>
          </w:rPr>
          <w:fldChar w:fldCharType="begin"/>
        </w:r>
        <w:r w:rsidR="006D6168">
          <w:rPr>
            <w:noProof/>
            <w:webHidden/>
          </w:rPr>
          <w:instrText xml:space="preserve"> PAGEREF _Toc166681490 \h </w:instrText>
        </w:r>
        <w:r w:rsidR="006D6168">
          <w:rPr>
            <w:noProof/>
            <w:webHidden/>
          </w:rPr>
        </w:r>
        <w:r w:rsidR="006D6168">
          <w:rPr>
            <w:noProof/>
            <w:webHidden/>
          </w:rPr>
          <w:fldChar w:fldCharType="separate"/>
        </w:r>
        <w:r w:rsidR="006D6168">
          <w:rPr>
            <w:noProof/>
            <w:webHidden/>
          </w:rPr>
          <w:t>3</w:t>
        </w:r>
        <w:r w:rsidR="006D6168">
          <w:rPr>
            <w:noProof/>
            <w:webHidden/>
          </w:rPr>
          <w:fldChar w:fldCharType="end"/>
        </w:r>
      </w:hyperlink>
    </w:p>
    <w:p w:rsidR="006D6168" w:rsidRDefault="00C85DDA">
      <w:pPr>
        <w:pStyle w:val="TM2"/>
        <w:tabs>
          <w:tab w:val="left" w:pos="880"/>
          <w:tab w:val="right" w:leader="underscore" w:pos="9016"/>
        </w:tabs>
        <w:rPr>
          <w:rFonts w:eastAsiaTheme="minorEastAsia" w:cstheme="minorBidi"/>
          <w:b w:val="0"/>
          <w:bCs w:val="0"/>
          <w:noProof/>
          <w:kern w:val="2"/>
          <w:szCs w:val="22"/>
          <w:lang w:eastAsia="fr-FR"/>
          <w14:ligatures w14:val="standardContextual"/>
        </w:rPr>
      </w:pPr>
      <w:hyperlink w:anchor="_Toc166681491" w:history="1">
        <w:r w:rsidR="006D6168" w:rsidRPr="00E279D0">
          <w:rPr>
            <w:rStyle w:val="Lienhypertexte"/>
            <w:rFonts w:ascii="Calibri" w:eastAsia="Times New Roman" w:hAnsi="Calibri" w:cs="Calibri"/>
            <w:noProof/>
          </w:rPr>
          <w:t>2.2.</w:t>
        </w:r>
        <w:r w:rsidR="006D6168">
          <w:rPr>
            <w:rFonts w:eastAsiaTheme="minorEastAsia" w:cstheme="minorBidi"/>
            <w:b w:val="0"/>
            <w:bCs w:val="0"/>
            <w:noProof/>
            <w:kern w:val="2"/>
            <w:szCs w:val="22"/>
            <w:lang w:eastAsia="fr-FR"/>
            <w14:ligatures w14:val="standardContextual"/>
          </w:rPr>
          <w:tab/>
        </w:r>
        <w:r w:rsidR="006D6168" w:rsidRPr="00E279D0">
          <w:rPr>
            <w:rStyle w:val="Lienhypertexte"/>
            <w:rFonts w:ascii="Calibri" w:eastAsia="Times New Roman" w:hAnsi="Calibri" w:cs="Calibri"/>
            <w:noProof/>
          </w:rPr>
          <w:t>Présentation des systèmes de productions agricoles</w:t>
        </w:r>
        <w:r w:rsidR="006D6168">
          <w:rPr>
            <w:noProof/>
            <w:webHidden/>
          </w:rPr>
          <w:tab/>
        </w:r>
        <w:r w:rsidR="006D6168">
          <w:rPr>
            <w:noProof/>
            <w:webHidden/>
          </w:rPr>
          <w:fldChar w:fldCharType="begin"/>
        </w:r>
        <w:r w:rsidR="006D6168">
          <w:rPr>
            <w:noProof/>
            <w:webHidden/>
          </w:rPr>
          <w:instrText xml:space="preserve"> PAGEREF _Toc166681491 \h </w:instrText>
        </w:r>
        <w:r w:rsidR="006D6168">
          <w:rPr>
            <w:noProof/>
            <w:webHidden/>
          </w:rPr>
        </w:r>
        <w:r w:rsidR="006D6168">
          <w:rPr>
            <w:noProof/>
            <w:webHidden/>
          </w:rPr>
          <w:fldChar w:fldCharType="separate"/>
        </w:r>
        <w:r w:rsidR="006D6168">
          <w:rPr>
            <w:noProof/>
            <w:webHidden/>
          </w:rPr>
          <w:t>3</w:t>
        </w:r>
        <w:r w:rsidR="006D6168">
          <w:rPr>
            <w:noProof/>
            <w:webHidden/>
          </w:rPr>
          <w:fldChar w:fldCharType="end"/>
        </w:r>
      </w:hyperlink>
    </w:p>
    <w:p w:rsidR="006D6168" w:rsidRDefault="00C85DDA">
      <w:pPr>
        <w:pStyle w:val="TM2"/>
        <w:tabs>
          <w:tab w:val="right" w:leader="underscore" w:pos="9016"/>
        </w:tabs>
        <w:rPr>
          <w:rFonts w:eastAsiaTheme="minorEastAsia" w:cstheme="minorBidi"/>
          <w:b w:val="0"/>
          <w:bCs w:val="0"/>
          <w:noProof/>
          <w:kern w:val="2"/>
          <w:szCs w:val="22"/>
          <w:lang w:eastAsia="fr-FR"/>
          <w14:ligatures w14:val="standardContextual"/>
        </w:rPr>
      </w:pPr>
      <w:hyperlink w:anchor="_Toc166681492" w:history="1">
        <w:r w:rsidR="006D6168" w:rsidRPr="00E279D0">
          <w:rPr>
            <w:rStyle w:val="Lienhypertexte"/>
            <w:rFonts w:ascii="Calibri" w:eastAsia="Calibri" w:hAnsi="Calibri" w:cs="Calibri"/>
            <w:noProof/>
          </w:rPr>
          <w:t>L’agriculture mauritanienne repose sur 5 systèmes de cultures qui sont notamment :</w:t>
        </w:r>
        <w:r w:rsidR="006D6168">
          <w:rPr>
            <w:noProof/>
            <w:webHidden/>
          </w:rPr>
          <w:tab/>
        </w:r>
        <w:r w:rsidR="006D6168">
          <w:rPr>
            <w:noProof/>
            <w:webHidden/>
          </w:rPr>
          <w:fldChar w:fldCharType="begin"/>
        </w:r>
        <w:r w:rsidR="006D6168">
          <w:rPr>
            <w:noProof/>
            <w:webHidden/>
          </w:rPr>
          <w:instrText xml:space="preserve"> PAGEREF _Toc166681492 \h </w:instrText>
        </w:r>
        <w:r w:rsidR="006D6168">
          <w:rPr>
            <w:noProof/>
            <w:webHidden/>
          </w:rPr>
        </w:r>
        <w:r w:rsidR="006D6168">
          <w:rPr>
            <w:noProof/>
            <w:webHidden/>
          </w:rPr>
          <w:fldChar w:fldCharType="separate"/>
        </w:r>
        <w:r w:rsidR="006D6168">
          <w:rPr>
            <w:noProof/>
            <w:webHidden/>
          </w:rPr>
          <w:t>4</w:t>
        </w:r>
        <w:r w:rsidR="006D6168">
          <w:rPr>
            <w:noProof/>
            <w:webHidden/>
          </w:rPr>
          <w:fldChar w:fldCharType="end"/>
        </w:r>
      </w:hyperlink>
    </w:p>
    <w:p w:rsidR="006D6168" w:rsidRDefault="00C85DDA">
      <w:pPr>
        <w:pStyle w:val="TM1"/>
        <w:tabs>
          <w:tab w:val="left" w:pos="660"/>
          <w:tab w:val="right" w:leader="underscore" w:pos="9016"/>
        </w:tabs>
        <w:rPr>
          <w:rFonts w:eastAsiaTheme="minorEastAsia" w:cstheme="minorBidi"/>
          <w:b w:val="0"/>
          <w:bCs w:val="0"/>
          <w:i w:val="0"/>
          <w:iCs w:val="0"/>
          <w:noProof/>
          <w:kern w:val="2"/>
          <w:sz w:val="22"/>
          <w:szCs w:val="22"/>
          <w:lang w:eastAsia="fr-FR"/>
          <w14:ligatures w14:val="standardContextual"/>
        </w:rPr>
      </w:pPr>
      <w:hyperlink w:anchor="_Toc166681493" w:history="1">
        <w:r w:rsidR="006D6168" w:rsidRPr="00E279D0">
          <w:rPr>
            <w:rStyle w:val="Lienhypertexte"/>
            <w:rFonts w:ascii="Calibri" w:eastAsia="Times New Roman" w:hAnsi="Calibri" w:cs="Calibri"/>
            <w:noProof/>
          </w:rPr>
          <w:t>III.</w:t>
        </w:r>
        <w:r w:rsidR="006D6168">
          <w:rPr>
            <w:rFonts w:eastAsiaTheme="minorEastAsia" w:cstheme="minorBidi"/>
            <w:b w:val="0"/>
            <w:bCs w:val="0"/>
            <w:i w:val="0"/>
            <w:iCs w:val="0"/>
            <w:noProof/>
            <w:kern w:val="2"/>
            <w:sz w:val="22"/>
            <w:szCs w:val="22"/>
            <w:lang w:eastAsia="fr-FR"/>
            <w14:ligatures w14:val="standardContextual"/>
          </w:rPr>
          <w:tab/>
        </w:r>
        <w:r w:rsidR="006D6168" w:rsidRPr="00E279D0">
          <w:rPr>
            <w:rStyle w:val="Lienhypertexte"/>
            <w:rFonts w:ascii="Calibri" w:eastAsia="Times New Roman" w:hAnsi="Calibri" w:cs="Calibri"/>
            <w:noProof/>
          </w:rPr>
          <w:t>Processus d’évaluation de l’atténuation</w:t>
        </w:r>
        <w:r w:rsidR="006D6168">
          <w:rPr>
            <w:noProof/>
            <w:webHidden/>
          </w:rPr>
          <w:tab/>
        </w:r>
        <w:r w:rsidR="006D6168">
          <w:rPr>
            <w:noProof/>
            <w:webHidden/>
          </w:rPr>
          <w:fldChar w:fldCharType="begin"/>
        </w:r>
        <w:r w:rsidR="006D6168">
          <w:rPr>
            <w:noProof/>
            <w:webHidden/>
          </w:rPr>
          <w:instrText xml:space="preserve"> PAGEREF _Toc166681493 \h </w:instrText>
        </w:r>
        <w:r w:rsidR="006D6168">
          <w:rPr>
            <w:noProof/>
            <w:webHidden/>
          </w:rPr>
        </w:r>
        <w:r w:rsidR="006D6168">
          <w:rPr>
            <w:noProof/>
            <w:webHidden/>
          </w:rPr>
          <w:fldChar w:fldCharType="separate"/>
        </w:r>
        <w:r w:rsidR="006D6168">
          <w:rPr>
            <w:noProof/>
            <w:webHidden/>
          </w:rPr>
          <w:t>5</w:t>
        </w:r>
        <w:r w:rsidR="006D6168">
          <w:rPr>
            <w:noProof/>
            <w:webHidden/>
          </w:rPr>
          <w:fldChar w:fldCharType="end"/>
        </w:r>
      </w:hyperlink>
    </w:p>
    <w:p w:rsidR="006D6168" w:rsidRDefault="00C85DDA">
      <w:pPr>
        <w:pStyle w:val="TM2"/>
        <w:tabs>
          <w:tab w:val="left" w:pos="880"/>
          <w:tab w:val="right" w:leader="underscore" w:pos="9016"/>
        </w:tabs>
        <w:rPr>
          <w:rFonts w:eastAsiaTheme="minorEastAsia" w:cstheme="minorBidi"/>
          <w:b w:val="0"/>
          <w:bCs w:val="0"/>
          <w:noProof/>
          <w:kern w:val="2"/>
          <w:szCs w:val="22"/>
          <w:lang w:eastAsia="fr-FR"/>
          <w14:ligatures w14:val="standardContextual"/>
        </w:rPr>
      </w:pPr>
      <w:hyperlink w:anchor="_Toc166681494" w:history="1">
        <w:r w:rsidR="006D6168" w:rsidRPr="00E279D0">
          <w:rPr>
            <w:rStyle w:val="Lienhypertexte"/>
            <w:noProof/>
          </w:rPr>
          <w:t>3.1.</w:t>
        </w:r>
        <w:r w:rsidR="006D6168">
          <w:rPr>
            <w:rFonts w:eastAsiaTheme="minorEastAsia" w:cstheme="minorBidi"/>
            <w:b w:val="0"/>
            <w:bCs w:val="0"/>
            <w:noProof/>
            <w:kern w:val="2"/>
            <w:szCs w:val="22"/>
            <w:lang w:eastAsia="fr-FR"/>
            <w14:ligatures w14:val="standardContextual"/>
          </w:rPr>
          <w:tab/>
        </w:r>
        <w:r w:rsidR="006D6168" w:rsidRPr="00E279D0">
          <w:rPr>
            <w:rStyle w:val="Lienhypertexte"/>
            <w:noProof/>
          </w:rPr>
          <w:t>Collecte de données</w:t>
        </w:r>
        <w:r w:rsidR="006D6168">
          <w:rPr>
            <w:noProof/>
            <w:webHidden/>
          </w:rPr>
          <w:tab/>
        </w:r>
        <w:r w:rsidR="006D6168">
          <w:rPr>
            <w:noProof/>
            <w:webHidden/>
          </w:rPr>
          <w:fldChar w:fldCharType="begin"/>
        </w:r>
        <w:r w:rsidR="006D6168">
          <w:rPr>
            <w:noProof/>
            <w:webHidden/>
          </w:rPr>
          <w:instrText xml:space="preserve"> PAGEREF _Toc166681494 \h </w:instrText>
        </w:r>
        <w:r w:rsidR="006D6168">
          <w:rPr>
            <w:noProof/>
            <w:webHidden/>
          </w:rPr>
        </w:r>
        <w:r w:rsidR="006D6168">
          <w:rPr>
            <w:noProof/>
            <w:webHidden/>
          </w:rPr>
          <w:fldChar w:fldCharType="separate"/>
        </w:r>
        <w:r w:rsidR="006D6168">
          <w:rPr>
            <w:noProof/>
            <w:webHidden/>
          </w:rPr>
          <w:t>5</w:t>
        </w:r>
        <w:r w:rsidR="006D6168">
          <w:rPr>
            <w:noProof/>
            <w:webHidden/>
          </w:rPr>
          <w:fldChar w:fldCharType="end"/>
        </w:r>
      </w:hyperlink>
    </w:p>
    <w:p w:rsidR="006D6168" w:rsidRDefault="00C85DDA">
      <w:pPr>
        <w:pStyle w:val="TM2"/>
        <w:tabs>
          <w:tab w:val="left" w:pos="880"/>
          <w:tab w:val="right" w:leader="underscore" w:pos="9016"/>
        </w:tabs>
        <w:rPr>
          <w:rFonts w:eastAsiaTheme="minorEastAsia" w:cstheme="minorBidi"/>
          <w:b w:val="0"/>
          <w:bCs w:val="0"/>
          <w:noProof/>
          <w:kern w:val="2"/>
          <w:szCs w:val="22"/>
          <w:lang w:eastAsia="fr-FR"/>
          <w14:ligatures w14:val="standardContextual"/>
        </w:rPr>
      </w:pPr>
      <w:hyperlink w:anchor="_Toc166681495" w:history="1">
        <w:r w:rsidR="006D6168" w:rsidRPr="00E279D0">
          <w:rPr>
            <w:rStyle w:val="Lienhypertexte"/>
            <w:noProof/>
          </w:rPr>
          <w:t>3.2.</w:t>
        </w:r>
        <w:r w:rsidR="006D6168">
          <w:rPr>
            <w:rFonts w:eastAsiaTheme="minorEastAsia" w:cstheme="minorBidi"/>
            <w:b w:val="0"/>
            <w:bCs w:val="0"/>
            <w:noProof/>
            <w:kern w:val="2"/>
            <w:szCs w:val="22"/>
            <w:lang w:eastAsia="fr-FR"/>
            <w14:ligatures w14:val="standardContextual"/>
          </w:rPr>
          <w:tab/>
        </w:r>
        <w:r w:rsidR="006D6168" w:rsidRPr="00E279D0">
          <w:rPr>
            <w:rStyle w:val="Lienhypertexte"/>
            <w:noProof/>
          </w:rPr>
          <w:t>Echange avec le groupe de travail sectoriel.</w:t>
        </w:r>
        <w:r w:rsidR="006D6168">
          <w:rPr>
            <w:noProof/>
            <w:webHidden/>
          </w:rPr>
          <w:tab/>
        </w:r>
        <w:r w:rsidR="006D6168">
          <w:rPr>
            <w:noProof/>
            <w:webHidden/>
          </w:rPr>
          <w:fldChar w:fldCharType="begin"/>
        </w:r>
        <w:r w:rsidR="006D6168">
          <w:rPr>
            <w:noProof/>
            <w:webHidden/>
          </w:rPr>
          <w:instrText xml:space="preserve"> PAGEREF _Toc166681495 \h </w:instrText>
        </w:r>
        <w:r w:rsidR="006D6168">
          <w:rPr>
            <w:noProof/>
            <w:webHidden/>
          </w:rPr>
        </w:r>
        <w:r w:rsidR="006D6168">
          <w:rPr>
            <w:noProof/>
            <w:webHidden/>
          </w:rPr>
          <w:fldChar w:fldCharType="separate"/>
        </w:r>
        <w:r w:rsidR="006D6168">
          <w:rPr>
            <w:noProof/>
            <w:webHidden/>
          </w:rPr>
          <w:t>5</w:t>
        </w:r>
        <w:r w:rsidR="006D6168">
          <w:rPr>
            <w:noProof/>
            <w:webHidden/>
          </w:rPr>
          <w:fldChar w:fldCharType="end"/>
        </w:r>
      </w:hyperlink>
    </w:p>
    <w:p w:rsidR="006D6168" w:rsidRDefault="00C85DDA">
      <w:pPr>
        <w:pStyle w:val="TM2"/>
        <w:tabs>
          <w:tab w:val="left" w:pos="880"/>
          <w:tab w:val="right" w:leader="underscore" w:pos="9016"/>
        </w:tabs>
        <w:rPr>
          <w:rFonts w:eastAsiaTheme="minorEastAsia" w:cstheme="minorBidi"/>
          <w:b w:val="0"/>
          <w:bCs w:val="0"/>
          <w:noProof/>
          <w:kern w:val="2"/>
          <w:szCs w:val="22"/>
          <w:lang w:eastAsia="fr-FR"/>
          <w14:ligatures w14:val="standardContextual"/>
        </w:rPr>
      </w:pPr>
      <w:hyperlink w:anchor="_Toc166681496" w:history="1">
        <w:r w:rsidR="006D6168" w:rsidRPr="00E279D0">
          <w:rPr>
            <w:rStyle w:val="Lienhypertexte"/>
            <w:noProof/>
          </w:rPr>
          <w:t>3.3.</w:t>
        </w:r>
        <w:r w:rsidR="006D6168">
          <w:rPr>
            <w:rFonts w:eastAsiaTheme="minorEastAsia" w:cstheme="minorBidi"/>
            <w:b w:val="0"/>
            <w:bCs w:val="0"/>
            <w:noProof/>
            <w:kern w:val="2"/>
            <w:szCs w:val="22"/>
            <w:lang w:eastAsia="fr-FR"/>
            <w14:ligatures w14:val="standardContextual"/>
          </w:rPr>
          <w:tab/>
        </w:r>
        <w:r w:rsidR="006D6168" w:rsidRPr="00E279D0">
          <w:rPr>
            <w:rStyle w:val="Lienhypertexte"/>
            <w:noProof/>
          </w:rPr>
          <w:t>Elaboration du rapport provisoire</w:t>
        </w:r>
        <w:r w:rsidR="006D6168">
          <w:rPr>
            <w:noProof/>
            <w:webHidden/>
          </w:rPr>
          <w:tab/>
        </w:r>
        <w:r w:rsidR="006D6168">
          <w:rPr>
            <w:noProof/>
            <w:webHidden/>
          </w:rPr>
          <w:fldChar w:fldCharType="begin"/>
        </w:r>
        <w:r w:rsidR="006D6168">
          <w:rPr>
            <w:noProof/>
            <w:webHidden/>
          </w:rPr>
          <w:instrText xml:space="preserve"> PAGEREF _Toc166681496 \h </w:instrText>
        </w:r>
        <w:r w:rsidR="006D6168">
          <w:rPr>
            <w:noProof/>
            <w:webHidden/>
          </w:rPr>
        </w:r>
        <w:r w:rsidR="006D6168">
          <w:rPr>
            <w:noProof/>
            <w:webHidden/>
          </w:rPr>
          <w:fldChar w:fldCharType="separate"/>
        </w:r>
        <w:r w:rsidR="006D6168">
          <w:rPr>
            <w:noProof/>
            <w:webHidden/>
          </w:rPr>
          <w:t>5</w:t>
        </w:r>
        <w:r w:rsidR="006D6168">
          <w:rPr>
            <w:noProof/>
            <w:webHidden/>
          </w:rPr>
          <w:fldChar w:fldCharType="end"/>
        </w:r>
      </w:hyperlink>
    </w:p>
    <w:p w:rsidR="006D6168" w:rsidRDefault="00C85DDA">
      <w:pPr>
        <w:pStyle w:val="TM1"/>
        <w:tabs>
          <w:tab w:val="left" w:pos="660"/>
          <w:tab w:val="right" w:leader="underscore" w:pos="9016"/>
        </w:tabs>
        <w:rPr>
          <w:rFonts w:eastAsiaTheme="minorEastAsia" w:cstheme="minorBidi"/>
          <w:b w:val="0"/>
          <w:bCs w:val="0"/>
          <w:i w:val="0"/>
          <w:iCs w:val="0"/>
          <w:noProof/>
          <w:kern w:val="2"/>
          <w:sz w:val="22"/>
          <w:szCs w:val="22"/>
          <w:lang w:eastAsia="fr-FR"/>
          <w14:ligatures w14:val="standardContextual"/>
        </w:rPr>
      </w:pPr>
      <w:hyperlink w:anchor="_Toc166681497" w:history="1">
        <w:r w:rsidR="006D6168" w:rsidRPr="00E279D0">
          <w:rPr>
            <w:rStyle w:val="Lienhypertexte"/>
            <w:rFonts w:ascii="Calibri" w:eastAsia="Times New Roman" w:hAnsi="Calibri" w:cs="Calibri"/>
            <w:noProof/>
          </w:rPr>
          <w:t>IV.</w:t>
        </w:r>
        <w:r w:rsidR="006D6168">
          <w:rPr>
            <w:rFonts w:eastAsiaTheme="minorEastAsia" w:cstheme="minorBidi"/>
            <w:b w:val="0"/>
            <w:bCs w:val="0"/>
            <w:i w:val="0"/>
            <w:iCs w:val="0"/>
            <w:noProof/>
            <w:kern w:val="2"/>
            <w:sz w:val="22"/>
            <w:szCs w:val="22"/>
            <w:lang w:eastAsia="fr-FR"/>
            <w14:ligatures w14:val="standardContextual"/>
          </w:rPr>
          <w:tab/>
        </w:r>
        <w:r w:rsidR="006D6168" w:rsidRPr="00E279D0">
          <w:rPr>
            <w:rStyle w:val="Lienhypertexte"/>
            <w:rFonts w:ascii="Calibri" w:eastAsia="Times New Roman" w:hAnsi="Calibri" w:cs="Calibri"/>
            <w:noProof/>
          </w:rPr>
          <w:t>Option d’atténuation :</w:t>
        </w:r>
        <w:r w:rsidR="006D6168">
          <w:rPr>
            <w:noProof/>
            <w:webHidden/>
          </w:rPr>
          <w:tab/>
        </w:r>
        <w:r w:rsidR="006D6168">
          <w:rPr>
            <w:noProof/>
            <w:webHidden/>
          </w:rPr>
          <w:fldChar w:fldCharType="begin"/>
        </w:r>
        <w:r w:rsidR="006D6168">
          <w:rPr>
            <w:noProof/>
            <w:webHidden/>
          </w:rPr>
          <w:instrText xml:space="preserve"> PAGEREF _Toc166681497 \h </w:instrText>
        </w:r>
        <w:r w:rsidR="006D6168">
          <w:rPr>
            <w:noProof/>
            <w:webHidden/>
          </w:rPr>
        </w:r>
        <w:r w:rsidR="006D6168">
          <w:rPr>
            <w:noProof/>
            <w:webHidden/>
          </w:rPr>
          <w:fldChar w:fldCharType="separate"/>
        </w:r>
        <w:r w:rsidR="006D6168">
          <w:rPr>
            <w:noProof/>
            <w:webHidden/>
          </w:rPr>
          <w:t>5</w:t>
        </w:r>
        <w:r w:rsidR="006D6168">
          <w:rPr>
            <w:noProof/>
            <w:webHidden/>
          </w:rPr>
          <w:fldChar w:fldCharType="end"/>
        </w:r>
      </w:hyperlink>
    </w:p>
    <w:p w:rsidR="006D6168" w:rsidRDefault="00C85DDA">
      <w:pPr>
        <w:pStyle w:val="TM1"/>
        <w:tabs>
          <w:tab w:val="right" w:leader="underscore" w:pos="9016"/>
        </w:tabs>
        <w:rPr>
          <w:rFonts w:eastAsiaTheme="minorEastAsia" w:cstheme="minorBidi"/>
          <w:b w:val="0"/>
          <w:bCs w:val="0"/>
          <w:i w:val="0"/>
          <w:iCs w:val="0"/>
          <w:noProof/>
          <w:kern w:val="2"/>
          <w:sz w:val="22"/>
          <w:szCs w:val="22"/>
          <w:lang w:eastAsia="fr-FR"/>
          <w14:ligatures w14:val="standardContextual"/>
        </w:rPr>
      </w:pPr>
      <w:hyperlink w:anchor="_Toc166681498" w:history="1">
        <w:r w:rsidR="006D6168" w:rsidRPr="00E279D0">
          <w:rPr>
            <w:rStyle w:val="Lienhypertexte"/>
            <w:rFonts w:ascii="Calibri" w:eastAsia="Times New Roman" w:hAnsi="Calibri" w:cs="Calibri"/>
            <w:noProof/>
          </w:rPr>
          <w:t>Utilisation des pompes électriques pour l’irrigation des cultures</w:t>
        </w:r>
        <w:r w:rsidR="006D6168">
          <w:rPr>
            <w:noProof/>
            <w:webHidden/>
          </w:rPr>
          <w:tab/>
        </w:r>
        <w:r w:rsidR="006D6168">
          <w:rPr>
            <w:noProof/>
            <w:webHidden/>
          </w:rPr>
          <w:fldChar w:fldCharType="begin"/>
        </w:r>
        <w:r w:rsidR="006D6168">
          <w:rPr>
            <w:noProof/>
            <w:webHidden/>
          </w:rPr>
          <w:instrText xml:space="preserve"> PAGEREF _Toc166681498 \h </w:instrText>
        </w:r>
        <w:r w:rsidR="006D6168">
          <w:rPr>
            <w:noProof/>
            <w:webHidden/>
          </w:rPr>
        </w:r>
        <w:r w:rsidR="006D6168">
          <w:rPr>
            <w:noProof/>
            <w:webHidden/>
          </w:rPr>
          <w:fldChar w:fldCharType="separate"/>
        </w:r>
        <w:r w:rsidR="006D6168">
          <w:rPr>
            <w:noProof/>
            <w:webHidden/>
          </w:rPr>
          <w:t>5</w:t>
        </w:r>
        <w:r w:rsidR="006D6168">
          <w:rPr>
            <w:noProof/>
            <w:webHidden/>
          </w:rPr>
          <w:fldChar w:fldCharType="end"/>
        </w:r>
      </w:hyperlink>
    </w:p>
    <w:p w:rsidR="006D6168" w:rsidRDefault="00C85DDA">
      <w:pPr>
        <w:pStyle w:val="TM2"/>
        <w:tabs>
          <w:tab w:val="left" w:pos="880"/>
          <w:tab w:val="right" w:leader="underscore" w:pos="9016"/>
        </w:tabs>
        <w:rPr>
          <w:rFonts w:eastAsiaTheme="minorEastAsia" w:cstheme="minorBidi"/>
          <w:b w:val="0"/>
          <w:bCs w:val="0"/>
          <w:noProof/>
          <w:kern w:val="2"/>
          <w:szCs w:val="22"/>
          <w:lang w:eastAsia="fr-FR"/>
          <w14:ligatures w14:val="standardContextual"/>
        </w:rPr>
      </w:pPr>
      <w:hyperlink w:anchor="_Toc166681499" w:history="1">
        <w:r w:rsidR="006D6168" w:rsidRPr="00E279D0">
          <w:rPr>
            <w:rStyle w:val="Lienhypertexte"/>
            <w:noProof/>
          </w:rPr>
          <w:t>4.1.</w:t>
        </w:r>
        <w:r w:rsidR="006D6168">
          <w:rPr>
            <w:rFonts w:eastAsiaTheme="minorEastAsia" w:cstheme="minorBidi"/>
            <w:b w:val="0"/>
            <w:bCs w:val="0"/>
            <w:noProof/>
            <w:kern w:val="2"/>
            <w:szCs w:val="22"/>
            <w:lang w:eastAsia="fr-FR"/>
            <w14:ligatures w14:val="standardContextual"/>
          </w:rPr>
          <w:tab/>
        </w:r>
        <w:r w:rsidR="006D6168" w:rsidRPr="00E279D0">
          <w:rPr>
            <w:rStyle w:val="Lienhypertexte"/>
            <w:noProof/>
          </w:rPr>
          <w:t>Scénario I : conservation de l’état de gestion en cours</w:t>
        </w:r>
        <w:r w:rsidR="006D6168">
          <w:rPr>
            <w:noProof/>
            <w:webHidden/>
          </w:rPr>
          <w:tab/>
        </w:r>
        <w:r w:rsidR="006D6168">
          <w:rPr>
            <w:noProof/>
            <w:webHidden/>
          </w:rPr>
          <w:fldChar w:fldCharType="begin"/>
        </w:r>
        <w:r w:rsidR="006D6168">
          <w:rPr>
            <w:noProof/>
            <w:webHidden/>
          </w:rPr>
          <w:instrText xml:space="preserve"> PAGEREF _Toc166681499 \h </w:instrText>
        </w:r>
        <w:r w:rsidR="006D6168">
          <w:rPr>
            <w:noProof/>
            <w:webHidden/>
          </w:rPr>
        </w:r>
        <w:r w:rsidR="006D6168">
          <w:rPr>
            <w:noProof/>
            <w:webHidden/>
          </w:rPr>
          <w:fldChar w:fldCharType="separate"/>
        </w:r>
        <w:r w:rsidR="006D6168">
          <w:rPr>
            <w:noProof/>
            <w:webHidden/>
          </w:rPr>
          <w:t>5</w:t>
        </w:r>
        <w:r w:rsidR="006D6168">
          <w:rPr>
            <w:noProof/>
            <w:webHidden/>
          </w:rPr>
          <w:fldChar w:fldCharType="end"/>
        </w:r>
      </w:hyperlink>
    </w:p>
    <w:p w:rsidR="006D6168" w:rsidRDefault="00C85DDA">
      <w:pPr>
        <w:pStyle w:val="TM2"/>
        <w:tabs>
          <w:tab w:val="right" w:leader="underscore" w:pos="9016"/>
        </w:tabs>
        <w:rPr>
          <w:rFonts w:eastAsiaTheme="minorEastAsia" w:cstheme="minorBidi"/>
          <w:b w:val="0"/>
          <w:bCs w:val="0"/>
          <w:noProof/>
          <w:kern w:val="2"/>
          <w:szCs w:val="22"/>
          <w:lang w:eastAsia="fr-FR"/>
          <w14:ligatures w14:val="standardContextual"/>
        </w:rPr>
      </w:pPr>
      <w:hyperlink w:anchor="_Toc166681500" w:history="1">
        <w:r w:rsidR="006D6168" w:rsidRPr="00E279D0">
          <w:rPr>
            <w:rStyle w:val="Lienhypertexte"/>
            <w:rFonts w:eastAsia="Times New Roman"/>
            <w:noProof/>
          </w:rPr>
          <w:t>Rappel des données d'activités du sous-secteur d'Agriculture</w:t>
        </w:r>
        <w:r w:rsidR="006D6168">
          <w:rPr>
            <w:noProof/>
            <w:webHidden/>
          </w:rPr>
          <w:tab/>
        </w:r>
        <w:r w:rsidR="006D6168">
          <w:rPr>
            <w:noProof/>
            <w:webHidden/>
          </w:rPr>
          <w:fldChar w:fldCharType="begin"/>
        </w:r>
        <w:r w:rsidR="006D6168">
          <w:rPr>
            <w:noProof/>
            <w:webHidden/>
          </w:rPr>
          <w:instrText xml:space="preserve"> PAGEREF _Toc166681500 \h </w:instrText>
        </w:r>
        <w:r w:rsidR="006D6168">
          <w:rPr>
            <w:noProof/>
            <w:webHidden/>
          </w:rPr>
        </w:r>
        <w:r w:rsidR="006D6168">
          <w:rPr>
            <w:noProof/>
            <w:webHidden/>
          </w:rPr>
          <w:fldChar w:fldCharType="separate"/>
        </w:r>
        <w:r w:rsidR="006D6168">
          <w:rPr>
            <w:noProof/>
            <w:webHidden/>
          </w:rPr>
          <w:t>5</w:t>
        </w:r>
        <w:r w:rsidR="006D6168">
          <w:rPr>
            <w:noProof/>
            <w:webHidden/>
          </w:rPr>
          <w:fldChar w:fldCharType="end"/>
        </w:r>
      </w:hyperlink>
    </w:p>
    <w:p w:rsidR="006D6168" w:rsidRDefault="00C85DDA">
      <w:pPr>
        <w:pStyle w:val="TM2"/>
        <w:tabs>
          <w:tab w:val="right" w:leader="underscore" w:pos="9016"/>
        </w:tabs>
        <w:rPr>
          <w:rFonts w:eastAsiaTheme="minorEastAsia" w:cstheme="minorBidi"/>
          <w:b w:val="0"/>
          <w:bCs w:val="0"/>
          <w:noProof/>
          <w:kern w:val="2"/>
          <w:szCs w:val="22"/>
          <w:lang w:eastAsia="fr-FR"/>
          <w14:ligatures w14:val="standardContextual"/>
        </w:rPr>
      </w:pPr>
      <w:hyperlink w:anchor="_Toc166681501" w:history="1">
        <w:r w:rsidR="006D6168" w:rsidRPr="00E279D0">
          <w:rPr>
            <w:rStyle w:val="Lienhypertexte"/>
            <w:rFonts w:eastAsia="Times New Roman"/>
            <w:noProof/>
          </w:rPr>
          <w:t>Combustion Stationnaire</w:t>
        </w:r>
        <w:r w:rsidR="006D6168">
          <w:rPr>
            <w:noProof/>
            <w:webHidden/>
          </w:rPr>
          <w:tab/>
        </w:r>
        <w:r w:rsidR="006D6168">
          <w:rPr>
            <w:noProof/>
            <w:webHidden/>
          </w:rPr>
          <w:fldChar w:fldCharType="begin"/>
        </w:r>
        <w:r w:rsidR="006D6168">
          <w:rPr>
            <w:noProof/>
            <w:webHidden/>
          </w:rPr>
          <w:instrText xml:space="preserve"> PAGEREF _Toc166681501 \h </w:instrText>
        </w:r>
        <w:r w:rsidR="006D6168">
          <w:rPr>
            <w:noProof/>
            <w:webHidden/>
          </w:rPr>
        </w:r>
        <w:r w:rsidR="006D6168">
          <w:rPr>
            <w:noProof/>
            <w:webHidden/>
          </w:rPr>
          <w:fldChar w:fldCharType="separate"/>
        </w:r>
        <w:r w:rsidR="006D6168">
          <w:rPr>
            <w:noProof/>
            <w:webHidden/>
          </w:rPr>
          <w:t>5</w:t>
        </w:r>
        <w:r w:rsidR="006D6168">
          <w:rPr>
            <w:noProof/>
            <w:webHidden/>
          </w:rPr>
          <w:fldChar w:fldCharType="end"/>
        </w:r>
      </w:hyperlink>
    </w:p>
    <w:p w:rsidR="006D6168" w:rsidRDefault="00C85DDA">
      <w:pPr>
        <w:pStyle w:val="TM2"/>
        <w:tabs>
          <w:tab w:val="right" w:leader="underscore" w:pos="9016"/>
        </w:tabs>
        <w:rPr>
          <w:rFonts w:eastAsiaTheme="minorEastAsia" w:cstheme="minorBidi"/>
          <w:b w:val="0"/>
          <w:bCs w:val="0"/>
          <w:noProof/>
          <w:kern w:val="2"/>
          <w:szCs w:val="22"/>
          <w:lang w:eastAsia="fr-FR"/>
          <w14:ligatures w14:val="standardContextual"/>
        </w:rPr>
      </w:pPr>
      <w:hyperlink w:anchor="_Toc166681502" w:history="1">
        <w:r w:rsidR="006D6168" w:rsidRPr="00E279D0">
          <w:rPr>
            <w:rStyle w:val="Lienhypertexte"/>
            <w:rFonts w:eastAsia="Times New Roman"/>
            <w:noProof/>
          </w:rPr>
          <w:t>Résultats de projection des émissions  pour le scénario I</w:t>
        </w:r>
        <w:r w:rsidR="006D6168">
          <w:rPr>
            <w:noProof/>
            <w:webHidden/>
          </w:rPr>
          <w:tab/>
        </w:r>
        <w:r w:rsidR="006D6168">
          <w:rPr>
            <w:noProof/>
            <w:webHidden/>
          </w:rPr>
          <w:fldChar w:fldCharType="begin"/>
        </w:r>
        <w:r w:rsidR="006D6168">
          <w:rPr>
            <w:noProof/>
            <w:webHidden/>
          </w:rPr>
          <w:instrText xml:space="preserve"> PAGEREF _Toc166681502 \h </w:instrText>
        </w:r>
        <w:r w:rsidR="006D6168">
          <w:rPr>
            <w:noProof/>
            <w:webHidden/>
          </w:rPr>
        </w:r>
        <w:r w:rsidR="006D6168">
          <w:rPr>
            <w:noProof/>
            <w:webHidden/>
          </w:rPr>
          <w:fldChar w:fldCharType="separate"/>
        </w:r>
        <w:r w:rsidR="006D6168">
          <w:rPr>
            <w:noProof/>
            <w:webHidden/>
          </w:rPr>
          <w:t>6</w:t>
        </w:r>
        <w:r w:rsidR="006D6168">
          <w:rPr>
            <w:noProof/>
            <w:webHidden/>
          </w:rPr>
          <w:fldChar w:fldCharType="end"/>
        </w:r>
      </w:hyperlink>
    </w:p>
    <w:p w:rsidR="006D6168" w:rsidRDefault="00C85DDA">
      <w:pPr>
        <w:pStyle w:val="TM2"/>
        <w:tabs>
          <w:tab w:val="left" w:pos="880"/>
          <w:tab w:val="right" w:leader="underscore" w:pos="9016"/>
        </w:tabs>
        <w:rPr>
          <w:rFonts w:eastAsiaTheme="minorEastAsia" w:cstheme="minorBidi"/>
          <w:b w:val="0"/>
          <w:bCs w:val="0"/>
          <w:noProof/>
          <w:kern w:val="2"/>
          <w:szCs w:val="22"/>
          <w:lang w:eastAsia="fr-FR"/>
          <w14:ligatures w14:val="standardContextual"/>
        </w:rPr>
      </w:pPr>
      <w:hyperlink w:anchor="_Toc166681503" w:history="1">
        <w:r w:rsidR="006D6168" w:rsidRPr="00E279D0">
          <w:rPr>
            <w:rStyle w:val="Lienhypertexte"/>
            <w:noProof/>
          </w:rPr>
          <w:t>4.2.</w:t>
        </w:r>
        <w:r w:rsidR="006D6168">
          <w:rPr>
            <w:rFonts w:eastAsiaTheme="minorEastAsia" w:cstheme="minorBidi"/>
            <w:b w:val="0"/>
            <w:bCs w:val="0"/>
            <w:noProof/>
            <w:kern w:val="2"/>
            <w:szCs w:val="22"/>
            <w:lang w:eastAsia="fr-FR"/>
            <w14:ligatures w14:val="standardContextual"/>
          </w:rPr>
          <w:tab/>
        </w:r>
        <w:r w:rsidR="006D6168" w:rsidRPr="00E279D0">
          <w:rPr>
            <w:rStyle w:val="Lienhypertexte"/>
            <w:noProof/>
          </w:rPr>
          <w:t>Scénario II : Mesure d’atténuation « pompage à énergie hydro-électrique »</w:t>
        </w:r>
        <w:r w:rsidR="006D6168">
          <w:rPr>
            <w:noProof/>
            <w:webHidden/>
          </w:rPr>
          <w:tab/>
        </w:r>
        <w:r w:rsidR="006D6168">
          <w:rPr>
            <w:noProof/>
            <w:webHidden/>
          </w:rPr>
          <w:fldChar w:fldCharType="begin"/>
        </w:r>
        <w:r w:rsidR="006D6168">
          <w:rPr>
            <w:noProof/>
            <w:webHidden/>
          </w:rPr>
          <w:instrText xml:space="preserve"> PAGEREF _Toc166681503 \h </w:instrText>
        </w:r>
        <w:r w:rsidR="006D6168">
          <w:rPr>
            <w:noProof/>
            <w:webHidden/>
          </w:rPr>
        </w:r>
        <w:r w:rsidR="006D6168">
          <w:rPr>
            <w:noProof/>
            <w:webHidden/>
          </w:rPr>
          <w:fldChar w:fldCharType="separate"/>
        </w:r>
        <w:r w:rsidR="006D6168">
          <w:rPr>
            <w:noProof/>
            <w:webHidden/>
          </w:rPr>
          <w:t>6</w:t>
        </w:r>
        <w:r w:rsidR="006D6168">
          <w:rPr>
            <w:noProof/>
            <w:webHidden/>
          </w:rPr>
          <w:fldChar w:fldCharType="end"/>
        </w:r>
      </w:hyperlink>
    </w:p>
    <w:p w:rsidR="006D6168" w:rsidRDefault="00C85DDA">
      <w:pPr>
        <w:pStyle w:val="TM1"/>
        <w:tabs>
          <w:tab w:val="left" w:pos="440"/>
          <w:tab w:val="right" w:leader="underscore" w:pos="9016"/>
        </w:tabs>
        <w:rPr>
          <w:rFonts w:eastAsiaTheme="minorEastAsia" w:cstheme="minorBidi"/>
          <w:b w:val="0"/>
          <w:bCs w:val="0"/>
          <w:i w:val="0"/>
          <w:iCs w:val="0"/>
          <w:noProof/>
          <w:kern w:val="2"/>
          <w:sz w:val="22"/>
          <w:szCs w:val="22"/>
          <w:lang w:eastAsia="fr-FR"/>
          <w14:ligatures w14:val="standardContextual"/>
        </w:rPr>
      </w:pPr>
      <w:hyperlink w:anchor="_Toc166681504" w:history="1">
        <w:r w:rsidR="006D6168" w:rsidRPr="00E279D0">
          <w:rPr>
            <w:rStyle w:val="Lienhypertexte"/>
            <w:rFonts w:ascii="Calibri" w:eastAsia="Times New Roman" w:hAnsi="Calibri" w:cs="Calibri"/>
            <w:noProof/>
          </w:rPr>
          <w:t>I.</w:t>
        </w:r>
        <w:r w:rsidR="006D6168">
          <w:rPr>
            <w:rFonts w:eastAsiaTheme="minorEastAsia" w:cstheme="minorBidi"/>
            <w:b w:val="0"/>
            <w:bCs w:val="0"/>
            <w:i w:val="0"/>
            <w:iCs w:val="0"/>
            <w:noProof/>
            <w:kern w:val="2"/>
            <w:sz w:val="22"/>
            <w:szCs w:val="22"/>
            <w:lang w:eastAsia="fr-FR"/>
            <w14:ligatures w14:val="standardContextual"/>
          </w:rPr>
          <w:tab/>
        </w:r>
        <w:r w:rsidR="006D6168" w:rsidRPr="00E279D0">
          <w:rPr>
            <w:rStyle w:val="Lienhypertexte"/>
            <w:rFonts w:ascii="Calibri" w:eastAsia="Times New Roman" w:hAnsi="Calibri" w:cs="Calibri"/>
            <w:noProof/>
          </w:rPr>
          <w:t>Résultat global de l’inventaire du sous-secteur Agriculture</w:t>
        </w:r>
        <w:r w:rsidR="006D6168">
          <w:rPr>
            <w:noProof/>
            <w:webHidden/>
          </w:rPr>
          <w:tab/>
        </w:r>
        <w:r w:rsidR="006D6168">
          <w:rPr>
            <w:noProof/>
            <w:webHidden/>
          </w:rPr>
          <w:fldChar w:fldCharType="begin"/>
        </w:r>
        <w:r w:rsidR="006D6168">
          <w:rPr>
            <w:noProof/>
            <w:webHidden/>
          </w:rPr>
          <w:instrText xml:space="preserve"> PAGEREF _Toc166681504 \h </w:instrText>
        </w:r>
        <w:r w:rsidR="006D6168">
          <w:rPr>
            <w:noProof/>
            <w:webHidden/>
          </w:rPr>
        </w:r>
        <w:r w:rsidR="006D6168">
          <w:rPr>
            <w:noProof/>
            <w:webHidden/>
          </w:rPr>
          <w:fldChar w:fldCharType="separate"/>
        </w:r>
        <w:r w:rsidR="006D6168">
          <w:rPr>
            <w:noProof/>
            <w:webHidden/>
          </w:rPr>
          <w:t>11</w:t>
        </w:r>
        <w:r w:rsidR="006D6168">
          <w:rPr>
            <w:noProof/>
            <w:webHidden/>
          </w:rPr>
          <w:fldChar w:fldCharType="end"/>
        </w:r>
      </w:hyperlink>
    </w:p>
    <w:p w:rsidR="00563D8D" w:rsidRPr="001B5877" w:rsidRDefault="00C52498" w:rsidP="00FC099D">
      <w:pPr>
        <w:rPr>
          <w:i/>
          <w:iCs/>
          <w:caps/>
          <w:szCs w:val="28"/>
        </w:rPr>
      </w:pPr>
      <w:r>
        <w:rPr>
          <w:b/>
          <w:bCs/>
          <w:i/>
          <w:iCs/>
          <w:szCs w:val="28"/>
        </w:rPr>
        <w:fldChar w:fldCharType="end"/>
      </w:r>
    </w:p>
    <w:p w:rsidR="006D6168" w:rsidRDefault="006D6168" w:rsidP="00C52498">
      <w:pPr>
        <w:rPr>
          <w:rFonts w:eastAsia="Calibri" w:cs="Times New Roman"/>
          <w:i/>
          <w:iCs/>
          <w:sz w:val="20"/>
          <w:szCs w:val="20"/>
        </w:rPr>
      </w:pPr>
    </w:p>
    <w:p w:rsidR="006D6168" w:rsidRDefault="006D6168" w:rsidP="00C52498">
      <w:pPr>
        <w:rPr>
          <w:rFonts w:eastAsia="Calibri" w:cs="Times New Roman"/>
          <w:i/>
          <w:iCs/>
          <w:sz w:val="20"/>
          <w:szCs w:val="20"/>
        </w:rPr>
      </w:pPr>
    </w:p>
    <w:p w:rsidR="006D6168" w:rsidRDefault="006D6168" w:rsidP="00C52498">
      <w:pPr>
        <w:rPr>
          <w:rFonts w:eastAsia="Calibri" w:cs="Times New Roman"/>
          <w:i/>
          <w:iCs/>
          <w:sz w:val="20"/>
          <w:szCs w:val="20"/>
        </w:rPr>
      </w:pPr>
    </w:p>
    <w:p w:rsidR="006D6168" w:rsidRDefault="006D6168" w:rsidP="00C52498">
      <w:pPr>
        <w:rPr>
          <w:rFonts w:eastAsia="Calibri" w:cs="Times New Roman"/>
          <w:i/>
          <w:iCs/>
          <w:sz w:val="20"/>
          <w:szCs w:val="20"/>
        </w:rPr>
      </w:pPr>
    </w:p>
    <w:p w:rsidR="00827C4A" w:rsidRPr="00547EA8" w:rsidRDefault="00C52498" w:rsidP="00C52498">
      <w:pPr>
        <w:rPr>
          <w:rFonts w:eastAsia="Calibri" w:cs="Times New Roman"/>
          <w:i/>
          <w:iCs/>
          <w:sz w:val="20"/>
          <w:szCs w:val="20"/>
        </w:rPr>
      </w:pPr>
      <w:r w:rsidRPr="00547EA8">
        <w:rPr>
          <w:rFonts w:eastAsia="Calibri" w:cs="Times New Roman"/>
          <w:i/>
          <w:iCs/>
          <w:sz w:val="20"/>
          <w:szCs w:val="20"/>
        </w:rPr>
        <w:t xml:space="preserve"> </w:t>
      </w:r>
    </w:p>
    <w:p w:rsidR="00827C4A" w:rsidRDefault="00827C4A" w:rsidP="00FC099D">
      <w:pPr>
        <w:rPr>
          <w:rFonts w:eastAsia="Calibri" w:cs="Times New Roman"/>
          <w:i/>
          <w:iCs/>
        </w:rPr>
      </w:pPr>
    </w:p>
    <w:p w:rsidR="00526BCD" w:rsidRDefault="00526BCD" w:rsidP="00FC099D">
      <w:pPr>
        <w:rPr>
          <w:rFonts w:eastAsia="Calibri" w:cs="Times New Roman"/>
          <w:i/>
          <w:iCs/>
        </w:rPr>
      </w:pPr>
    </w:p>
    <w:p w:rsidR="00526BCD" w:rsidRDefault="00526BCD" w:rsidP="00FC099D">
      <w:pPr>
        <w:rPr>
          <w:rFonts w:eastAsia="Calibri" w:cs="Times New Roman"/>
          <w:i/>
          <w:iCs/>
        </w:rPr>
      </w:pPr>
    </w:p>
    <w:p w:rsidR="00526BCD" w:rsidRDefault="00526BCD" w:rsidP="00FC099D">
      <w:pPr>
        <w:rPr>
          <w:rFonts w:eastAsia="Calibri" w:cs="Times New Roman"/>
          <w:i/>
          <w:iCs/>
        </w:rPr>
      </w:pPr>
    </w:p>
    <w:p w:rsidR="00526BCD" w:rsidRDefault="00526BCD" w:rsidP="00FC099D">
      <w:pPr>
        <w:rPr>
          <w:rFonts w:eastAsia="Calibri" w:cs="Times New Roman"/>
          <w:i/>
          <w:iCs/>
        </w:rPr>
      </w:pPr>
    </w:p>
    <w:p w:rsidR="00526BCD" w:rsidRDefault="00526BCD" w:rsidP="00FC099D">
      <w:pPr>
        <w:rPr>
          <w:rFonts w:eastAsia="Calibri" w:cs="Times New Roman"/>
          <w:i/>
          <w:iCs/>
        </w:rPr>
      </w:pPr>
    </w:p>
    <w:p w:rsidR="00526BCD" w:rsidRDefault="00526BCD" w:rsidP="00FC099D">
      <w:pPr>
        <w:rPr>
          <w:rFonts w:eastAsia="Calibri" w:cs="Times New Roman"/>
          <w:i/>
          <w:iCs/>
        </w:rPr>
      </w:pPr>
    </w:p>
    <w:p w:rsidR="00526BCD" w:rsidRDefault="00526BCD" w:rsidP="00FC099D">
      <w:pPr>
        <w:rPr>
          <w:rFonts w:eastAsia="Calibri" w:cs="Times New Roman"/>
          <w:i/>
          <w:iCs/>
        </w:rPr>
      </w:pPr>
    </w:p>
    <w:p w:rsidR="00526BCD" w:rsidRDefault="00526BCD" w:rsidP="00FC099D">
      <w:pPr>
        <w:rPr>
          <w:rFonts w:eastAsia="Calibri" w:cs="Times New Roman"/>
          <w:i/>
          <w:iCs/>
        </w:rPr>
      </w:pPr>
    </w:p>
    <w:p w:rsidR="00AA1176" w:rsidRPr="00AA1176" w:rsidRDefault="00AA1176" w:rsidP="00AA1176">
      <w:pPr>
        <w:keepNext/>
        <w:keepLines/>
        <w:numPr>
          <w:ilvl w:val="0"/>
          <w:numId w:val="40"/>
        </w:numPr>
        <w:pBdr>
          <w:bottom w:val="single" w:sz="4" w:space="1" w:color="auto"/>
        </w:pBdr>
        <w:shd w:val="clear" w:color="auto" w:fill="002060"/>
        <w:spacing w:before="240" w:after="160" w:line="259" w:lineRule="auto"/>
        <w:ind w:firstLine="414"/>
        <w:jc w:val="left"/>
        <w:outlineLvl w:val="0"/>
        <w:rPr>
          <w:rFonts w:ascii="Calibri" w:eastAsia="Times New Roman" w:hAnsi="Calibri" w:cs="Calibri"/>
          <w:b/>
          <w:bCs/>
          <w:color w:val="FFFFFF"/>
          <w:kern w:val="2"/>
          <w:sz w:val="32"/>
          <w:szCs w:val="32"/>
          <w14:ligatures w14:val="standardContextual"/>
        </w:rPr>
      </w:pPr>
      <w:bookmarkStart w:id="6" w:name="_Toc158724179"/>
      <w:bookmarkStart w:id="7" w:name="_Toc166681488"/>
      <w:r w:rsidRPr="00AA1176">
        <w:rPr>
          <w:rFonts w:ascii="Calibri" w:eastAsia="Times New Roman" w:hAnsi="Calibri" w:cs="Calibri"/>
          <w:b/>
          <w:bCs/>
          <w:color w:val="FFFFFF"/>
          <w:kern w:val="2"/>
          <w:sz w:val="32"/>
          <w:szCs w:val="32"/>
          <w14:ligatures w14:val="standardContextual"/>
        </w:rPr>
        <w:t>Introduction</w:t>
      </w:r>
      <w:bookmarkEnd w:id="6"/>
      <w:bookmarkEnd w:id="7"/>
      <w:r w:rsidRPr="00AA1176">
        <w:rPr>
          <w:rFonts w:ascii="Calibri" w:eastAsia="Times New Roman" w:hAnsi="Calibri" w:cs="Calibri"/>
          <w:b/>
          <w:bCs/>
          <w:color w:val="FFFFFF"/>
          <w:kern w:val="2"/>
          <w:sz w:val="32"/>
          <w:szCs w:val="32"/>
          <w14:ligatures w14:val="standardContextual"/>
        </w:rPr>
        <w:t> </w:t>
      </w:r>
    </w:p>
    <w:p w:rsidR="00AA1176" w:rsidRPr="00AA1176" w:rsidRDefault="00AA1176" w:rsidP="00AA1176">
      <w:pPr>
        <w:rPr>
          <w:rFonts w:ascii="Calibri" w:eastAsia="Calibri" w:hAnsi="Calibri" w:cs="Calibri"/>
          <w:lang w:eastAsia="fr-FR"/>
        </w:rPr>
      </w:pPr>
      <w:r w:rsidRPr="00AA1176">
        <w:rPr>
          <w:rFonts w:ascii="Calibri" w:eastAsia="Calibri" w:hAnsi="Calibri" w:cs="Calibri"/>
          <w:lang w:eastAsia="fr-FR"/>
        </w:rPr>
        <w:t xml:space="preserve">L’objectif ultime de </w:t>
      </w:r>
      <w:r w:rsidR="006D6168" w:rsidRPr="00AA1176">
        <w:rPr>
          <w:rFonts w:ascii="Calibri" w:eastAsia="Calibri" w:hAnsi="Calibri" w:cs="Calibri"/>
          <w:lang w:eastAsia="fr-FR"/>
        </w:rPr>
        <w:t>la Convention</w:t>
      </w:r>
      <w:r w:rsidRPr="00AA1176">
        <w:rPr>
          <w:rFonts w:ascii="Calibri" w:eastAsia="Calibri" w:hAnsi="Calibri" w:cs="Calibri"/>
          <w:lang w:eastAsia="fr-FR"/>
        </w:rPr>
        <w:t xml:space="preserve"> Cadre des Nations Unies sur les changements climatiques (CCNUCC) et de tous instruments juridiques connexes que la Conférences des Parties pourrait adopter est de stabiliser, conformément aux dispositions pertinentes de la Convention, les concentrations de gaz à effet de serre dans l’atmosphère à un niveau qui empêche toute perturbation anthropique dangereuse du système climatique (CCNUCC, 1992).</w:t>
      </w:r>
    </w:p>
    <w:p w:rsidR="00AA1176" w:rsidRPr="00AA1176" w:rsidRDefault="00AA1176" w:rsidP="00AA1176">
      <w:pPr>
        <w:rPr>
          <w:rFonts w:ascii="Calibri" w:eastAsia="Calibri" w:hAnsi="Calibri" w:cs="Calibri"/>
          <w:lang w:eastAsia="fr-FR"/>
        </w:rPr>
      </w:pPr>
      <w:r w:rsidRPr="00AA1176">
        <w:rPr>
          <w:rFonts w:ascii="Calibri" w:eastAsia="Calibri" w:hAnsi="Calibri" w:cs="Calibri"/>
          <w:lang w:eastAsia="fr-FR"/>
        </w:rPr>
        <w:lastRenderedPageBreak/>
        <w:t>La Mauritanie a ratifié la CCNUCC et conformément aux dispositions des articles 4 et 12 de la CCNUCC et aux directives de la décision 17/CP.8, la Mauritanie, en tant que partie à la CCNUCC, s’est engagée à communiquer à  la Conférence  des  Parties  toutes les  informations relatives à la mise en œuvre de ladite convention.</w:t>
      </w:r>
    </w:p>
    <w:p w:rsidR="00AA1176" w:rsidRPr="00AA1176" w:rsidRDefault="00AA1176" w:rsidP="00AA1176">
      <w:pPr>
        <w:rPr>
          <w:rFonts w:ascii="Calibri" w:eastAsia="Calibri" w:hAnsi="Calibri" w:cs="Calibri"/>
          <w:lang w:eastAsia="fr-FR"/>
        </w:rPr>
      </w:pPr>
      <w:r w:rsidRPr="00AA1176">
        <w:rPr>
          <w:rFonts w:ascii="Calibri" w:eastAsia="Calibri" w:hAnsi="Calibri" w:cs="Calibri"/>
          <w:lang w:eastAsia="fr-FR"/>
        </w:rPr>
        <w:t xml:space="preserve">C’est dans ce cadre que la Mauritanie a communiqué à la Conférence des Parties les informations collectées lors des précédents inventaires, réalisés dans le cadre des  communications nationales (2003, 2008, 2014 et 2018), relatives à ses émissions anthropiques par les sources et l’absorption par les puits de tous les gaz à effet de serre (GES) non réglementés par le Protocole de Montréal. </w:t>
      </w:r>
    </w:p>
    <w:p w:rsidR="00AA1176" w:rsidRPr="00AA1176" w:rsidRDefault="00AA1176" w:rsidP="00AA1176">
      <w:pPr>
        <w:rPr>
          <w:rFonts w:ascii="Calibri" w:eastAsia="Calibri" w:hAnsi="Calibri" w:cs="Calibri"/>
          <w:lang w:eastAsia="fr-FR"/>
        </w:rPr>
      </w:pPr>
      <w:r w:rsidRPr="00AA1176">
        <w:rPr>
          <w:rFonts w:ascii="Calibri" w:eastAsia="Calibri" w:hAnsi="Calibri" w:cs="Calibri"/>
          <w:lang w:eastAsia="fr-FR"/>
        </w:rPr>
        <w:t>Pour l’amélioration  de l’information fournie dans les communications nationales, la Conférence des Parties à sa seizième session (COP 16) a décidé que les pays en développement, conformément à leurs capacités, devraient également soumettre des rapports biennaux actualisés contenant les mises à jour des inventaires de gaz à effet de serre national, y compris un rapport d'inventaire national et des informations sur les mesures d'atténuation, les besoins et le soutien reçu.</w:t>
      </w:r>
    </w:p>
    <w:p w:rsidR="00AA1176" w:rsidRPr="00AA1176" w:rsidRDefault="00AA1176" w:rsidP="00AA1176">
      <w:pPr>
        <w:rPr>
          <w:rFonts w:ascii="Calibri" w:eastAsia="Calibri" w:hAnsi="Calibri" w:cs="Calibri"/>
          <w:lang w:eastAsia="fr-FR"/>
        </w:rPr>
      </w:pPr>
      <w:r w:rsidRPr="00AA1176">
        <w:rPr>
          <w:rFonts w:ascii="Calibri" w:eastAsia="Calibri" w:hAnsi="Calibri" w:cs="Calibri"/>
          <w:lang w:eastAsia="fr-FR"/>
        </w:rPr>
        <w:t>La dix-septième session de la Conférence des Parties (COP 17) de la Convention -cadre des Nations Unies sur les changements climatiques (CCNUCC) a adopté des lignes directrices pour la préparation des rapports biennaux actualisés par les Parties non visées à l'annexe I de la Convention.</w:t>
      </w:r>
    </w:p>
    <w:p w:rsidR="00AA1176" w:rsidRPr="00AA1176" w:rsidRDefault="00AA1176" w:rsidP="00AA1176">
      <w:pPr>
        <w:rPr>
          <w:rFonts w:ascii="Calibri" w:eastAsia="Calibri" w:hAnsi="Calibri" w:cs="Calibri"/>
          <w:lang w:eastAsia="fr-FR"/>
        </w:rPr>
      </w:pPr>
      <w:r w:rsidRPr="00AA1176">
        <w:rPr>
          <w:rFonts w:ascii="Calibri" w:eastAsia="Calibri" w:hAnsi="Calibri" w:cs="Calibri"/>
          <w:lang w:eastAsia="fr-FR"/>
        </w:rPr>
        <w:t>La Mauritanie a commencé le processus d’élaboration de son rapport de 5éme CN sur le changement climatique en 2022.</w:t>
      </w:r>
    </w:p>
    <w:p w:rsidR="00AA1176" w:rsidRPr="00AA1176" w:rsidRDefault="00AA1176" w:rsidP="00AA1176">
      <w:pPr>
        <w:rPr>
          <w:rFonts w:ascii="Calibri" w:eastAsia="Calibri" w:hAnsi="Calibri" w:cs="Calibri"/>
          <w:lang w:eastAsia="fr-FR"/>
        </w:rPr>
      </w:pPr>
      <w:r w:rsidRPr="00AA1176">
        <w:rPr>
          <w:rFonts w:ascii="Calibri" w:eastAsia="Calibri" w:hAnsi="Calibri" w:cs="Calibri"/>
          <w:lang w:eastAsia="fr-FR"/>
        </w:rPr>
        <w:t xml:space="preserve">Le présent rapport provisoire </w:t>
      </w:r>
      <w:r w:rsidR="00B62C06">
        <w:rPr>
          <w:rFonts w:ascii="Calibri" w:eastAsia="Calibri" w:hAnsi="Calibri" w:cs="Calibri"/>
          <w:lang w:eastAsia="fr-FR"/>
        </w:rPr>
        <w:t xml:space="preserve">d’identification des options d’atténuation </w:t>
      </w:r>
      <w:r w:rsidRPr="00AA1176">
        <w:rPr>
          <w:rFonts w:ascii="Calibri" w:eastAsia="Calibri" w:hAnsi="Calibri" w:cs="Calibri"/>
          <w:lang w:eastAsia="fr-FR"/>
        </w:rPr>
        <w:t xml:space="preserve"> du sous-secteur Agriculture a été basé sur les informations collectées auprès des services des statistiques agricoles au Ministère de l’Agriculture</w:t>
      </w:r>
      <w:r w:rsidR="00B62C06">
        <w:rPr>
          <w:rFonts w:ascii="Calibri" w:eastAsia="Calibri" w:hAnsi="Calibri" w:cs="Calibri"/>
          <w:lang w:eastAsia="fr-FR"/>
        </w:rPr>
        <w:t>, du secteur de l’</w:t>
      </w:r>
      <w:proofErr w:type="spellStart"/>
      <w:r w:rsidR="00B62C06">
        <w:rPr>
          <w:rFonts w:ascii="Calibri" w:eastAsia="Calibri" w:hAnsi="Calibri" w:cs="Calibri"/>
          <w:lang w:eastAsia="fr-FR"/>
        </w:rPr>
        <w:t>energie</w:t>
      </w:r>
      <w:proofErr w:type="spellEnd"/>
      <w:r w:rsidR="00B62C06">
        <w:rPr>
          <w:rFonts w:ascii="Calibri" w:eastAsia="Calibri" w:hAnsi="Calibri" w:cs="Calibri"/>
          <w:lang w:eastAsia="fr-FR"/>
        </w:rPr>
        <w:t>.</w:t>
      </w:r>
    </w:p>
    <w:p w:rsidR="00AA1176" w:rsidRPr="00AA1176" w:rsidRDefault="00AA1176" w:rsidP="00AA1176">
      <w:pPr>
        <w:spacing w:line="240" w:lineRule="auto"/>
        <w:rPr>
          <w:rFonts w:ascii="Calibri" w:eastAsia="Calibri" w:hAnsi="Calibri" w:cs="Calibri"/>
          <w:sz w:val="24"/>
          <w:szCs w:val="24"/>
          <w:lang w:eastAsia="fr-FR"/>
        </w:rPr>
      </w:pPr>
    </w:p>
    <w:p w:rsidR="00AA1176" w:rsidRPr="00AA1176" w:rsidRDefault="00AA1176" w:rsidP="00AA1176">
      <w:pPr>
        <w:keepNext/>
        <w:keepLines/>
        <w:numPr>
          <w:ilvl w:val="0"/>
          <w:numId w:val="40"/>
        </w:numPr>
        <w:pBdr>
          <w:bottom w:val="single" w:sz="4" w:space="1" w:color="auto"/>
        </w:pBdr>
        <w:shd w:val="clear" w:color="auto" w:fill="002060"/>
        <w:spacing w:before="240" w:after="160" w:line="259" w:lineRule="auto"/>
        <w:ind w:firstLine="414"/>
        <w:jc w:val="left"/>
        <w:outlineLvl w:val="0"/>
        <w:rPr>
          <w:rFonts w:ascii="Calibri" w:eastAsia="Times New Roman" w:hAnsi="Calibri" w:cs="Calibri"/>
          <w:b/>
          <w:bCs/>
          <w:color w:val="FFFFFF"/>
          <w:kern w:val="2"/>
          <w:sz w:val="32"/>
          <w:szCs w:val="32"/>
          <w14:ligatures w14:val="standardContextual"/>
        </w:rPr>
      </w:pPr>
      <w:bookmarkStart w:id="8" w:name="_Toc158724180"/>
      <w:bookmarkStart w:id="9" w:name="_Toc166681489"/>
      <w:r w:rsidRPr="00AA1176">
        <w:rPr>
          <w:rFonts w:ascii="Calibri" w:eastAsia="Times New Roman" w:hAnsi="Calibri" w:cs="Calibri"/>
          <w:b/>
          <w:bCs/>
          <w:color w:val="FFFFFF"/>
          <w:kern w:val="2"/>
          <w:sz w:val="32"/>
          <w:szCs w:val="32"/>
          <w14:ligatures w14:val="standardContextual"/>
        </w:rPr>
        <w:t>Présentation du secteur agricole</w:t>
      </w:r>
      <w:bookmarkEnd w:id="8"/>
      <w:bookmarkEnd w:id="9"/>
    </w:p>
    <w:p w:rsidR="00AA1176" w:rsidRPr="00B62C06" w:rsidRDefault="00AA1176" w:rsidP="00B62C06">
      <w:pPr>
        <w:pStyle w:val="Paragraphedeliste"/>
        <w:keepNext/>
        <w:keepLines/>
        <w:numPr>
          <w:ilvl w:val="1"/>
          <w:numId w:val="40"/>
        </w:numPr>
        <w:tabs>
          <w:tab w:val="left" w:pos="993"/>
        </w:tabs>
        <w:spacing w:before="200"/>
        <w:outlineLvl w:val="1"/>
        <w:rPr>
          <w:rFonts w:ascii="Calibri" w:eastAsia="Times New Roman" w:hAnsi="Calibri" w:cs="Calibri"/>
          <w:b/>
          <w:bCs/>
          <w:color w:val="0070C0"/>
          <w:sz w:val="24"/>
          <w:szCs w:val="24"/>
        </w:rPr>
      </w:pPr>
      <w:bookmarkStart w:id="10" w:name="_Toc419023112"/>
      <w:bookmarkStart w:id="11" w:name="_Toc419024100"/>
      <w:bookmarkStart w:id="12" w:name="_Toc419024187"/>
      <w:bookmarkStart w:id="13" w:name="_Toc419024231"/>
      <w:bookmarkStart w:id="14" w:name="_Toc420701467"/>
      <w:bookmarkStart w:id="15" w:name="_Toc420701755"/>
      <w:bookmarkStart w:id="16" w:name="_Toc424810666"/>
      <w:bookmarkStart w:id="17" w:name="_Toc424810866"/>
      <w:bookmarkStart w:id="18" w:name="_Toc424811069"/>
      <w:bookmarkStart w:id="19" w:name="_Toc424811249"/>
      <w:bookmarkStart w:id="20" w:name="_Toc427659277"/>
      <w:bookmarkStart w:id="21" w:name="_Toc479606216"/>
      <w:bookmarkStart w:id="22" w:name="_Toc158724181"/>
      <w:bookmarkStart w:id="23" w:name="_Toc166681490"/>
      <w:r w:rsidRPr="00B62C06">
        <w:rPr>
          <w:rFonts w:ascii="Calibri" w:eastAsia="Times New Roman" w:hAnsi="Calibri" w:cs="Calibri"/>
          <w:b/>
          <w:bCs/>
          <w:color w:val="0070C0"/>
          <w:sz w:val="24"/>
          <w:szCs w:val="24"/>
        </w:rPr>
        <w:t>Cadre institutionnel</w:t>
      </w:r>
      <w:bookmarkEnd w:id="10"/>
      <w:bookmarkEnd w:id="11"/>
      <w:bookmarkEnd w:id="12"/>
      <w:bookmarkEnd w:id="13"/>
      <w:bookmarkEnd w:id="14"/>
      <w:bookmarkEnd w:id="15"/>
      <w:bookmarkEnd w:id="16"/>
      <w:bookmarkEnd w:id="17"/>
      <w:bookmarkEnd w:id="18"/>
      <w:bookmarkEnd w:id="19"/>
      <w:r w:rsidRPr="00B62C06">
        <w:rPr>
          <w:rFonts w:ascii="Calibri" w:eastAsia="Times New Roman" w:hAnsi="Calibri" w:cs="Calibri"/>
          <w:b/>
          <w:bCs/>
          <w:color w:val="0070C0"/>
          <w:sz w:val="24"/>
          <w:szCs w:val="24"/>
        </w:rPr>
        <w:t xml:space="preserve"> et parties prenantes</w:t>
      </w:r>
      <w:bookmarkEnd w:id="20"/>
      <w:bookmarkEnd w:id="21"/>
      <w:bookmarkEnd w:id="22"/>
      <w:bookmarkEnd w:id="23"/>
    </w:p>
    <w:p w:rsidR="00AA1176" w:rsidRPr="00AA1176" w:rsidRDefault="00AA1176" w:rsidP="00AA1176">
      <w:pPr>
        <w:widowControl w:val="0"/>
        <w:spacing w:after="120"/>
        <w:jc w:val="both"/>
        <w:rPr>
          <w:rFonts w:ascii="Calibri" w:eastAsia="Calibri" w:hAnsi="Calibri" w:cs="Calibri"/>
          <w:bCs/>
          <w:color w:val="000000"/>
          <w:sz w:val="24"/>
          <w:szCs w:val="24"/>
        </w:rPr>
      </w:pPr>
      <w:r w:rsidRPr="00AA1176">
        <w:rPr>
          <w:rFonts w:ascii="Calibri" w:eastAsia="Calibri" w:hAnsi="Calibri" w:cs="Calibri"/>
          <w:bCs/>
          <w:color w:val="000000"/>
          <w:sz w:val="24"/>
          <w:szCs w:val="24"/>
        </w:rPr>
        <w:t xml:space="preserve">Le cadre institutionnel du secteur agricole est constitué d’acteurs publics et non publics nationaux et internationaux qui sont principalement (i) le Ministère chargé du Développement Rural, ses structures centrales et ses délégations régionales, ainsi que les institutions sous tutelle, (ii) les autres Départements ministériels impliqués dans les activités agricoles, (iii) les Organisations de producteurs, communautaires et interprofessionnelles du développement agricole, (iv) les ONG intervenant dans le domaine agricole, (vi) les fournisseurs de services divers (vi) et les partenaires financiers . </w:t>
      </w:r>
    </w:p>
    <w:p w:rsidR="00AA1176" w:rsidRPr="00B62C06" w:rsidRDefault="00AA1176" w:rsidP="00B62C06">
      <w:pPr>
        <w:pStyle w:val="Paragraphedeliste"/>
        <w:keepNext/>
        <w:keepLines/>
        <w:numPr>
          <w:ilvl w:val="1"/>
          <w:numId w:val="40"/>
        </w:numPr>
        <w:tabs>
          <w:tab w:val="left" w:pos="993"/>
        </w:tabs>
        <w:spacing w:before="200"/>
        <w:outlineLvl w:val="1"/>
        <w:rPr>
          <w:rFonts w:ascii="Calibri" w:eastAsia="Times New Roman" w:hAnsi="Calibri" w:cs="Calibri"/>
          <w:b/>
          <w:bCs/>
          <w:color w:val="0070C0"/>
          <w:sz w:val="24"/>
          <w:szCs w:val="24"/>
        </w:rPr>
      </w:pPr>
      <w:bookmarkStart w:id="24" w:name="_Toc472156383"/>
      <w:bookmarkStart w:id="25" w:name="_Toc158724182"/>
      <w:bookmarkStart w:id="26" w:name="_Toc166681491"/>
      <w:r w:rsidRPr="00B62C06">
        <w:rPr>
          <w:rFonts w:ascii="Calibri" w:eastAsia="Times New Roman" w:hAnsi="Calibri" w:cs="Calibri"/>
          <w:b/>
          <w:bCs/>
          <w:color w:val="0070C0"/>
          <w:sz w:val="24"/>
          <w:szCs w:val="24"/>
        </w:rPr>
        <w:t>Présentation des systèmes de productions agricoles</w:t>
      </w:r>
      <w:bookmarkEnd w:id="24"/>
      <w:bookmarkEnd w:id="25"/>
      <w:bookmarkEnd w:id="26"/>
    </w:p>
    <w:p w:rsidR="00AA1176" w:rsidRPr="00AA1176" w:rsidRDefault="00AA1176" w:rsidP="00AA1176">
      <w:pPr>
        <w:autoSpaceDE w:val="0"/>
        <w:autoSpaceDN w:val="0"/>
        <w:adjustRightInd w:val="0"/>
        <w:spacing w:before="120" w:after="120"/>
        <w:jc w:val="both"/>
        <w:rPr>
          <w:rFonts w:ascii="Calibri" w:eastAsia="Calibri" w:hAnsi="Calibri" w:cs="Calibri"/>
          <w:color w:val="000000"/>
          <w:sz w:val="24"/>
          <w:szCs w:val="24"/>
        </w:rPr>
      </w:pPr>
      <w:r w:rsidRPr="00AA1176">
        <w:rPr>
          <w:rFonts w:ascii="Calibri" w:eastAsia="Calibri" w:hAnsi="Calibri" w:cs="Calibri"/>
          <w:color w:val="000000"/>
          <w:sz w:val="24"/>
          <w:szCs w:val="24"/>
        </w:rPr>
        <w:t>La production agricole relève de cinq grands systèmes de cultures (PNDA, 2016) :</w:t>
      </w:r>
    </w:p>
    <w:p w:rsidR="00AA1176" w:rsidRPr="00AA1176" w:rsidRDefault="00AA1176" w:rsidP="00AA1176">
      <w:pPr>
        <w:widowControl w:val="0"/>
        <w:tabs>
          <w:tab w:val="left" w:pos="1134"/>
        </w:tabs>
        <w:spacing w:before="120" w:after="120"/>
        <w:contextualSpacing/>
        <w:jc w:val="both"/>
        <w:rPr>
          <w:rFonts w:ascii="Calibri" w:eastAsia="Calibri" w:hAnsi="Calibri" w:cs="Calibri"/>
          <w:sz w:val="24"/>
          <w:szCs w:val="24"/>
          <w:lang w:eastAsia="fr-FR"/>
        </w:rPr>
      </w:pPr>
      <w:r w:rsidRPr="00AA1176">
        <w:rPr>
          <w:rFonts w:ascii="Calibri" w:eastAsia="Times New Roman" w:hAnsi="Calibri" w:cs="Calibri"/>
          <w:kern w:val="1"/>
          <w:sz w:val="24"/>
          <w:szCs w:val="24"/>
          <w:lang w:eastAsia="hi-IN" w:bidi="hi-IN"/>
        </w:rPr>
        <w:t>Le système de culture extensif pluvial en zone sablonneuse ou « </w:t>
      </w:r>
      <w:proofErr w:type="spellStart"/>
      <w:r w:rsidRPr="00AA1176">
        <w:rPr>
          <w:rFonts w:ascii="Calibri" w:eastAsia="Times New Roman" w:hAnsi="Calibri" w:cs="Calibri"/>
          <w:kern w:val="1"/>
          <w:sz w:val="24"/>
          <w:szCs w:val="24"/>
          <w:lang w:eastAsia="hi-IN" w:bidi="hi-IN"/>
        </w:rPr>
        <w:t>diéri</w:t>
      </w:r>
      <w:proofErr w:type="spellEnd"/>
      <w:r w:rsidRPr="00AA1176">
        <w:rPr>
          <w:rFonts w:ascii="Calibri" w:eastAsia="Times New Roman" w:hAnsi="Calibri" w:cs="Calibri"/>
          <w:kern w:val="1"/>
          <w:sz w:val="24"/>
          <w:szCs w:val="24"/>
          <w:lang w:eastAsia="hi-IN" w:bidi="hi-IN"/>
        </w:rPr>
        <w:t> »</w:t>
      </w:r>
      <w:r w:rsidRPr="00AA1176">
        <w:rPr>
          <w:rFonts w:ascii="Calibri" w:eastAsia="Calibri" w:hAnsi="Calibri" w:cs="Calibri"/>
          <w:iCs/>
          <w:sz w:val="24"/>
          <w:szCs w:val="24"/>
          <w:lang w:eastAsia="fr-FR"/>
        </w:rPr>
        <w:t xml:space="preserve"> - </w:t>
      </w:r>
    </w:p>
    <w:p w:rsidR="00AA1176" w:rsidRPr="00AA1176" w:rsidRDefault="00AA1176" w:rsidP="00AA1176">
      <w:pPr>
        <w:widowControl w:val="0"/>
        <w:tabs>
          <w:tab w:val="left" w:pos="1134"/>
        </w:tabs>
        <w:contextualSpacing/>
        <w:jc w:val="both"/>
        <w:rPr>
          <w:rFonts w:ascii="Calibri" w:eastAsia="Calibri" w:hAnsi="Calibri" w:cs="Calibri"/>
          <w:sz w:val="24"/>
          <w:szCs w:val="24"/>
          <w:lang w:eastAsia="fr-FR"/>
        </w:rPr>
      </w:pPr>
      <w:r w:rsidRPr="00AA1176">
        <w:rPr>
          <w:rFonts w:ascii="Calibri" w:eastAsia="Calibri" w:hAnsi="Calibri" w:cs="Calibri"/>
          <w:iCs/>
          <w:sz w:val="24"/>
          <w:szCs w:val="24"/>
          <w:lang w:eastAsia="fr-FR"/>
        </w:rPr>
        <w:t>Le système de culture derrière barrages et bas-fonds</w:t>
      </w:r>
      <w:r w:rsidRPr="00AA1176">
        <w:rPr>
          <w:rFonts w:ascii="Calibri" w:eastAsia="Calibri" w:hAnsi="Calibri" w:cs="Calibri"/>
          <w:i/>
          <w:iCs/>
          <w:sz w:val="24"/>
          <w:szCs w:val="24"/>
          <w:lang w:eastAsia="fr-FR"/>
        </w:rPr>
        <w:t xml:space="preserve"> </w:t>
      </w:r>
    </w:p>
    <w:p w:rsidR="00AA1176" w:rsidRPr="00AA1176" w:rsidRDefault="00AA1176" w:rsidP="00AA1176">
      <w:pPr>
        <w:widowControl w:val="0"/>
        <w:tabs>
          <w:tab w:val="left" w:pos="1134"/>
        </w:tabs>
        <w:contextualSpacing/>
        <w:jc w:val="both"/>
        <w:rPr>
          <w:rFonts w:ascii="Calibri" w:eastAsia="Calibri" w:hAnsi="Calibri" w:cs="Calibri"/>
          <w:sz w:val="24"/>
          <w:szCs w:val="24"/>
          <w:lang w:eastAsia="fr-FR"/>
        </w:rPr>
      </w:pPr>
      <w:r w:rsidRPr="00AA1176">
        <w:rPr>
          <w:rFonts w:ascii="Calibri" w:eastAsia="Calibri" w:hAnsi="Calibri" w:cs="Calibri"/>
          <w:iCs/>
          <w:sz w:val="24"/>
          <w:szCs w:val="24"/>
          <w:lang w:eastAsia="fr-FR"/>
        </w:rPr>
        <w:t xml:space="preserve">Le système de cultures de décrue </w:t>
      </w:r>
      <w:r w:rsidRPr="00AA1176">
        <w:rPr>
          <w:rFonts w:ascii="Calibri" w:eastAsia="Calibri" w:hAnsi="Calibri" w:cs="Calibri"/>
          <w:iCs/>
          <w:sz w:val="24"/>
          <w:szCs w:val="24"/>
          <w:shd w:val="clear" w:color="auto" w:fill="FFFFFF"/>
          <w:lang w:eastAsia="fr-FR"/>
        </w:rPr>
        <w:t xml:space="preserve">naturelle ou contrôlée du </w:t>
      </w:r>
      <w:proofErr w:type="spellStart"/>
      <w:r w:rsidRPr="00AA1176">
        <w:rPr>
          <w:rFonts w:ascii="Calibri" w:eastAsia="Calibri" w:hAnsi="Calibri" w:cs="Calibri"/>
          <w:iCs/>
          <w:sz w:val="24"/>
          <w:szCs w:val="24"/>
          <w:shd w:val="clear" w:color="auto" w:fill="FFFFFF"/>
          <w:lang w:eastAsia="fr-FR"/>
        </w:rPr>
        <w:t>Walo</w:t>
      </w:r>
      <w:proofErr w:type="spellEnd"/>
      <w:r w:rsidRPr="00AA1176">
        <w:rPr>
          <w:rFonts w:ascii="Calibri" w:eastAsia="Calibri" w:hAnsi="Calibri" w:cs="Calibri"/>
          <w:sz w:val="24"/>
          <w:szCs w:val="24"/>
          <w:shd w:val="clear" w:color="auto" w:fill="FFFFFF"/>
          <w:lang w:eastAsia="fr-FR"/>
        </w:rPr>
        <w:t xml:space="preserve"> – </w:t>
      </w:r>
    </w:p>
    <w:p w:rsidR="00AA1176" w:rsidRPr="00AA1176" w:rsidRDefault="00AA1176" w:rsidP="00AA1176">
      <w:pPr>
        <w:widowControl w:val="0"/>
        <w:tabs>
          <w:tab w:val="left" w:pos="1134"/>
        </w:tabs>
        <w:contextualSpacing/>
        <w:jc w:val="both"/>
        <w:rPr>
          <w:rFonts w:ascii="Calibri" w:eastAsia="Calibri" w:hAnsi="Calibri" w:cs="Calibri"/>
          <w:sz w:val="24"/>
          <w:szCs w:val="24"/>
          <w:lang w:eastAsia="fr-FR"/>
        </w:rPr>
      </w:pPr>
      <w:r w:rsidRPr="00AA1176">
        <w:rPr>
          <w:rFonts w:ascii="Calibri" w:eastAsia="Calibri" w:hAnsi="Calibri" w:cs="Calibri"/>
          <w:iCs/>
          <w:sz w:val="24"/>
          <w:szCs w:val="24"/>
          <w:lang w:eastAsia="fr-FR"/>
        </w:rPr>
        <w:t>Le système oasien</w:t>
      </w:r>
      <w:r w:rsidRPr="00AA1176">
        <w:rPr>
          <w:rFonts w:ascii="Calibri" w:eastAsia="Calibri" w:hAnsi="Calibri" w:cs="Calibri"/>
          <w:i/>
          <w:iCs/>
          <w:sz w:val="24"/>
          <w:szCs w:val="24"/>
          <w:lang w:eastAsia="fr-FR"/>
        </w:rPr>
        <w:t xml:space="preserve">  </w:t>
      </w:r>
    </w:p>
    <w:p w:rsidR="00AA1176" w:rsidRPr="00AA1176" w:rsidRDefault="00AA1176" w:rsidP="00AA1176">
      <w:pPr>
        <w:widowControl w:val="0"/>
        <w:tabs>
          <w:tab w:val="left" w:pos="1134"/>
        </w:tabs>
        <w:contextualSpacing/>
        <w:jc w:val="both"/>
        <w:rPr>
          <w:rFonts w:ascii="Calibri" w:eastAsia="Times New Roman" w:hAnsi="Calibri" w:cs="Calibri"/>
          <w:color w:val="000000"/>
          <w:lang w:eastAsia="fr-FR"/>
        </w:rPr>
      </w:pPr>
      <w:r w:rsidRPr="00AA1176">
        <w:rPr>
          <w:rFonts w:ascii="Calibri" w:eastAsia="Calibri" w:hAnsi="Calibri" w:cs="Calibri"/>
          <w:iCs/>
          <w:sz w:val="24"/>
          <w:szCs w:val="24"/>
          <w:lang w:eastAsia="fr-FR"/>
        </w:rPr>
        <w:t>L'agriculture irriguée en maîtrise totale de l’eau</w:t>
      </w:r>
      <w:r w:rsidRPr="00AA1176">
        <w:rPr>
          <w:rFonts w:ascii="Calibri" w:eastAsia="Calibri" w:hAnsi="Calibri" w:cs="Calibri"/>
          <w:i/>
          <w:iCs/>
          <w:sz w:val="24"/>
          <w:szCs w:val="24"/>
          <w:lang w:eastAsia="fr-FR"/>
        </w:rPr>
        <w:t xml:space="preserve"> </w:t>
      </w:r>
    </w:p>
    <w:p w:rsidR="00AA1176" w:rsidRPr="00AA1176" w:rsidRDefault="00AA1176" w:rsidP="00AA1176">
      <w:pPr>
        <w:widowControl w:val="0"/>
        <w:tabs>
          <w:tab w:val="left" w:pos="1134"/>
        </w:tabs>
        <w:jc w:val="both"/>
        <w:rPr>
          <w:rFonts w:ascii="Calibri" w:eastAsia="Calibri" w:hAnsi="Calibri" w:cs="Calibri"/>
          <w:color w:val="000000"/>
        </w:rPr>
      </w:pPr>
      <w:r w:rsidRPr="00AA1176">
        <w:rPr>
          <w:rFonts w:ascii="Calibri" w:eastAsia="Calibri" w:hAnsi="Calibri" w:cs="Calibri"/>
          <w:color w:val="000000"/>
        </w:rPr>
        <w:t xml:space="preserve">Le tableau ci-dessous présente la répartition des superficies agricoles potentielles pour les différents </w:t>
      </w:r>
      <w:r w:rsidRPr="00AA1176">
        <w:rPr>
          <w:rFonts w:ascii="Calibri" w:eastAsia="Calibri" w:hAnsi="Calibri" w:cs="Calibri"/>
          <w:color w:val="000000"/>
        </w:rPr>
        <w:lastRenderedPageBreak/>
        <w:t xml:space="preserve">systèmes de production comme indiqué par la SDSR.  </w:t>
      </w:r>
    </w:p>
    <w:p w:rsidR="00AA1176" w:rsidRPr="00AA1176" w:rsidRDefault="00AA1176" w:rsidP="00AA1176">
      <w:pPr>
        <w:widowControl w:val="0"/>
        <w:tabs>
          <w:tab w:val="left" w:pos="1134"/>
        </w:tabs>
        <w:jc w:val="both"/>
        <w:rPr>
          <w:rFonts w:ascii="Calibri" w:eastAsia="Calibri" w:hAnsi="Calibri" w:cs="Calibri"/>
          <w:color w:val="000000"/>
        </w:rPr>
      </w:pPr>
    </w:p>
    <w:p w:rsidR="00AA1176" w:rsidRPr="00AA1176" w:rsidRDefault="00AA1176" w:rsidP="00AA1176">
      <w:pPr>
        <w:jc w:val="left"/>
        <w:rPr>
          <w:rFonts w:ascii="Calibri" w:eastAsia="Calibri" w:hAnsi="Calibri" w:cs="Calibri"/>
          <w:color w:val="000000"/>
        </w:rPr>
      </w:pPr>
      <w:bookmarkStart w:id="27" w:name="_Toc472155038"/>
      <w:r w:rsidRPr="00AA1176">
        <w:rPr>
          <w:rFonts w:ascii="Calibri" w:eastAsia="Calibri" w:hAnsi="Calibri" w:cs="Calibri"/>
          <w:color w:val="000000"/>
        </w:rPr>
        <w:t>Tableau - Répartition des superficies agricoles potentielles par système de production.</w:t>
      </w:r>
      <w:bookmarkEnd w:id="27"/>
    </w:p>
    <w:tbl>
      <w:tblPr>
        <w:tblStyle w:val="Grilleclaire-Accent31"/>
        <w:tblW w:w="0" w:type="auto"/>
        <w:tblLook w:val="04A0" w:firstRow="1" w:lastRow="0" w:firstColumn="1" w:lastColumn="0" w:noHBand="0" w:noVBand="1"/>
      </w:tblPr>
      <w:tblGrid>
        <w:gridCol w:w="3085"/>
        <w:gridCol w:w="1134"/>
        <w:gridCol w:w="851"/>
        <w:gridCol w:w="2268"/>
        <w:gridCol w:w="1842"/>
      </w:tblGrid>
      <w:tr w:rsidR="00AA1176" w:rsidRPr="00AA1176" w:rsidTr="00593A5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85" w:type="dxa"/>
            <w:vMerge w:val="restart"/>
            <w:tcBorders>
              <w:top w:val="single" w:sz="4" w:space="0" w:color="auto"/>
              <w:left w:val="single" w:sz="4" w:space="0" w:color="auto"/>
            </w:tcBorders>
            <w:hideMark/>
          </w:tcPr>
          <w:p w:rsidR="00AA1176" w:rsidRPr="00AA1176" w:rsidRDefault="00AA1176" w:rsidP="00AA1176">
            <w:pPr>
              <w:widowControl w:val="0"/>
              <w:jc w:val="center"/>
              <w:rPr>
                <w:rFonts w:ascii="Calibri" w:hAnsi="Calibri" w:cs="Calibri"/>
                <w:color w:val="000000"/>
                <w:sz w:val="18"/>
                <w:szCs w:val="18"/>
                <w:lang w:eastAsia="it-IT"/>
              </w:rPr>
            </w:pPr>
            <w:r w:rsidRPr="00AA1176">
              <w:rPr>
                <w:rFonts w:ascii="Calibri" w:hAnsi="Calibri" w:cs="Calibri"/>
                <w:color w:val="000000"/>
                <w:sz w:val="18"/>
                <w:szCs w:val="18"/>
                <w:lang w:eastAsia="it-IT"/>
              </w:rPr>
              <w:t>Système de production</w:t>
            </w:r>
          </w:p>
        </w:tc>
        <w:tc>
          <w:tcPr>
            <w:tcW w:w="1985" w:type="dxa"/>
            <w:gridSpan w:val="2"/>
            <w:tcBorders>
              <w:top w:val="single" w:sz="4" w:space="0" w:color="auto"/>
            </w:tcBorders>
            <w:hideMark/>
          </w:tcPr>
          <w:p w:rsidR="00AA1176" w:rsidRPr="00AA1176" w:rsidRDefault="00AA1176" w:rsidP="00AA1176">
            <w:pPr>
              <w:widowControl w:val="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8"/>
                <w:szCs w:val="18"/>
                <w:lang w:eastAsia="it-IT"/>
              </w:rPr>
            </w:pPr>
            <w:r w:rsidRPr="00AA1176">
              <w:rPr>
                <w:rFonts w:ascii="Calibri" w:hAnsi="Calibri" w:cs="Calibri"/>
                <w:color w:val="000000"/>
                <w:sz w:val="18"/>
                <w:szCs w:val="18"/>
                <w:lang w:eastAsia="it-IT"/>
              </w:rPr>
              <w:t>Superficie agricole exploitable estimée (*)</w:t>
            </w:r>
          </w:p>
        </w:tc>
        <w:tc>
          <w:tcPr>
            <w:tcW w:w="2268" w:type="dxa"/>
            <w:vMerge w:val="restart"/>
            <w:tcBorders>
              <w:top w:val="single" w:sz="4" w:space="0" w:color="auto"/>
            </w:tcBorders>
            <w:hideMark/>
          </w:tcPr>
          <w:p w:rsidR="00AA1176" w:rsidRPr="00AA1176" w:rsidRDefault="00AA1176" w:rsidP="00AA1176">
            <w:pPr>
              <w:widowControl w:val="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8"/>
                <w:szCs w:val="18"/>
                <w:lang w:eastAsia="it-IT"/>
              </w:rPr>
            </w:pPr>
          </w:p>
          <w:p w:rsidR="00AA1176" w:rsidRPr="00AA1176" w:rsidRDefault="00AA1176" w:rsidP="00AA1176">
            <w:pPr>
              <w:widowControl w:val="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8"/>
                <w:szCs w:val="18"/>
                <w:lang w:eastAsia="it-IT"/>
              </w:rPr>
            </w:pPr>
            <w:r w:rsidRPr="00AA1176">
              <w:rPr>
                <w:rFonts w:ascii="Calibri" w:hAnsi="Calibri" w:cs="Calibri"/>
                <w:color w:val="000000"/>
                <w:sz w:val="18"/>
                <w:szCs w:val="18"/>
                <w:lang w:eastAsia="it-IT"/>
              </w:rPr>
              <w:t>Cultures</w:t>
            </w:r>
          </w:p>
        </w:tc>
        <w:tc>
          <w:tcPr>
            <w:tcW w:w="1842" w:type="dxa"/>
            <w:vMerge w:val="restart"/>
            <w:tcBorders>
              <w:top w:val="single" w:sz="4" w:space="0" w:color="auto"/>
              <w:right w:val="single" w:sz="4" w:space="0" w:color="auto"/>
            </w:tcBorders>
            <w:vAlign w:val="center"/>
            <w:hideMark/>
          </w:tcPr>
          <w:p w:rsidR="00AA1176" w:rsidRPr="00AA1176" w:rsidRDefault="00AA1176" w:rsidP="00AA1176">
            <w:pPr>
              <w:widowControl w:val="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8"/>
                <w:szCs w:val="18"/>
                <w:lang w:eastAsia="it-IT"/>
              </w:rPr>
            </w:pPr>
            <w:r w:rsidRPr="00AA1176">
              <w:rPr>
                <w:rFonts w:ascii="Calibri" w:hAnsi="Calibri" w:cs="Calibri"/>
                <w:color w:val="000000"/>
                <w:sz w:val="18"/>
                <w:szCs w:val="18"/>
                <w:lang w:eastAsia="it-IT"/>
              </w:rPr>
              <w:t>Zone agro-écologique</w:t>
            </w:r>
          </w:p>
        </w:tc>
      </w:tr>
      <w:tr w:rsidR="00AA1176" w:rsidRPr="00AA1176" w:rsidTr="00593A5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85" w:type="dxa"/>
            <w:vMerge/>
            <w:tcBorders>
              <w:left w:val="single" w:sz="4" w:space="0" w:color="auto"/>
            </w:tcBorders>
            <w:hideMark/>
          </w:tcPr>
          <w:p w:rsidR="00AA1176" w:rsidRPr="00AA1176" w:rsidRDefault="00AA1176" w:rsidP="00AA1176">
            <w:pPr>
              <w:widowControl w:val="0"/>
              <w:jc w:val="center"/>
              <w:rPr>
                <w:rFonts w:ascii="Calibri" w:hAnsi="Calibri" w:cs="Calibri"/>
                <w:color w:val="000000"/>
                <w:sz w:val="18"/>
                <w:szCs w:val="18"/>
                <w:lang w:eastAsia="it-IT"/>
              </w:rPr>
            </w:pPr>
          </w:p>
        </w:tc>
        <w:tc>
          <w:tcPr>
            <w:tcW w:w="1134" w:type="dxa"/>
            <w:shd w:val="clear" w:color="auto" w:fill="FFFFFF"/>
            <w:hideMark/>
          </w:tcPr>
          <w:p w:rsidR="00AA1176" w:rsidRPr="00AA1176" w:rsidRDefault="00AA1176" w:rsidP="00AA1176">
            <w:pPr>
              <w:widowControl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eastAsia="it-IT"/>
              </w:rPr>
            </w:pPr>
            <w:r w:rsidRPr="00AA1176">
              <w:rPr>
                <w:rFonts w:ascii="Calibri" w:hAnsi="Calibri" w:cs="Calibri"/>
                <w:color w:val="000000"/>
                <w:sz w:val="18"/>
                <w:szCs w:val="18"/>
                <w:lang w:eastAsia="it-IT"/>
              </w:rPr>
              <w:t>Ha</w:t>
            </w:r>
          </w:p>
        </w:tc>
        <w:tc>
          <w:tcPr>
            <w:tcW w:w="851" w:type="dxa"/>
            <w:shd w:val="clear" w:color="auto" w:fill="FFFFFF"/>
            <w:hideMark/>
          </w:tcPr>
          <w:p w:rsidR="00AA1176" w:rsidRPr="00AA1176" w:rsidRDefault="00AA1176" w:rsidP="00AA1176">
            <w:pPr>
              <w:widowControl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eastAsia="it-IT"/>
              </w:rPr>
            </w:pPr>
            <w:r w:rsidRPr="00AA1176">
              <w:rPr>
                <w:rFonts w:ascii="Calibri" w:hAnsi="Calibri" w:cs="Calibri"/>
                <w:color w:val="000000"/>
                <w:sz w:val="18"/>
                <w:szCs w:val="18"/>
                <w:lang w:eastAsia="it-IT"/>
              </w:rPr>
              <w:t>%</w:t>
            </w:r>
          </w:p>
        </w:tc>
        <w:tc>
          <w:tcPr>
            <w:tcW w:w="2268" w:type="dxa"/>
            <w:vMerge/>
            <w:hideMark/>
          </w:tcPr>
          <w:p w:rsidR="00AA1176" w:rsidRPr="00AA1176" w:rsidRDefault="00AA1176" w:rsidP="00AA1176">
            <w:pPr>
              <w:widowControl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eastAsia="it-IT"/>
              </w:rPr>
            </w:pPr>
          </w:p>
        </w:tc>
        <w:tc>
          <w:tcPr>
            <w:tcW w:w="1842" w:type="dxa"/>
            <w:vMerge/>
            <w:tcBorders>
              <w:right w:val="single" w:sz="4" w:space="0" w:color="auto"/>
            </w:tcBorders>
            <w:hideMark/>
          </w:tcPr>
          <w:p w:rsidR="00AA1176" w:rsidRPr="00AA1176" w:rsidRDefault="00AA1176" w:rsidP="00AA1176">
            <w:pPr>
              <w:widowControl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eastAsia="it-IT"/>
              </w:rPr>
            </w:pPr>
          </w:p>
        </w:tc>
      </w:tr>
      <w:tr w:rsidR="00AA1176" w:rsidRPr="00AA1176" w:rsidTr="00593A5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85" w:type="dxa"/>
            <w:tcBorders>
              <w:left w:val="single" w:sz="4" w:space="0" w:color="auto"/>
            </w:tcBorders>
            <w:hideMark/>
          </w:tcPr>
          <w:p w:rsidR="00AA1176" w:rsidRPr="00AA1176" w:rsidRDefault="00AA1176" w:rsidP="00AA1176">
            <w:pPr>
              <w:widowControl w:val="0"/>
              <w:rPr>
                <w:rFonts w:ascii="Calibri" w:hAnsi="Calibri" w:cs="Calibri"/>
                <w:color w:val="000000"/>
                <w:sz w:val="18"/>
                <w:szCs w:val="18"/>
                <w:lang w:eastAsia="it-IT"/>
              </w:rPr>
            </w:pPr>
            <w:r w:rsidRPr="00AA1176">
              <w:rPr>
                <w:rFonts w:ascii="Calibri" w:hAnsi="Calibri" w:cs="Calibri"/>
                <w:color w:val="000000"/>
                <w:sz w:val="18"/>
                <w:szCs w:val="18"/>
                <w:lang w:eastAsia="it-IT"/>
              </w:rPr>
              <w:t>Système de cultures extensif pluvial en zone sablonneuse ou « </w:t>
            </w:r>
            <w:proofErr w:type="spellStart"/>
            <w:r w:rsidRPr="00AA1176">
              <w:rPr>
                <w:rFonts w:ascii="Calibri" w:hAnsi="Calibri" w:cs="Calibri"/>
                <w:color w:val="000000"/>
                <w:sz w:val="18"/>
                <w:szCs w:val="18"/>
                <w:lang w:eastAsia="it-IT"/>
              </w:rPr>
              <w:t>diéri</w:t>
            </w:r>
            <w:proofErr w:type="spellEnd"/>
            <w:r w:rsidRPr="00AA1176">
              <w:rPr>
                <w:rFonts w:ascii="Calibri" w:hAnsi="Calibri" w:cs="Calibri"/>
                <w:color w:val="000000"/>
                <w:sz w:val="18"/>
                <w:szCs w:val="18"/>
                <w:lang w:eastAsia="it-IT"/>
              </w:rPr>
              <w:t> »</w:t>
            </w:r>
          </w:p>
        </w:tc>
        <w:tc>
          <w:tcPr>
            <w:tcW w:w="1134" w:type="dxa"/>
            <w:vAlign w:val="center"/>
            <w:hideMark/>
          </w:tcPr>
          <w:p w:rsidR="00AA1176" w:rsidRPr="00AA1176" w:rsidRDefault="00AA1176" w:rsidP="00AA1176">
            <w:pPr>
              <w:widowControl w:val="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18"/>
                <w:szCs w:val="18"/>
                <w:lang w:eastAsia="it-IT"/>
              </w:rPr>
            </w:pPr>
            <w:r w:rsidRPr="00AA1176">
              <w:rPr>
                <w:rFonts w:ascii="Calibri" w:hAnsi="Calibri" w:cs="Calibri"/>
                <w:color w:val="000000"/>
                <w:sz w:val="18"/>
                <w:szCs w:val="18"/>
                <w:lang w:eastAsia="it-IT"/>
              </w:rPr>
              <w:t>250 000</w:t>
            </w:r>
          </w:p>
        </w:tc>
        <w:tc>
          <w:tcPr>
            <w:tcW w:w="851" w:type="dxa"/>
            <w:vAlign w:val="center"/>
            <w:hideMark/>
          </w:tcPr>
          <w:p w:rsidR="00AA1176" w:rsidRPr="00AA1176" w:rsidRDefault="00AA1176" w:rsidP="00AA1176">
            <w:pPr>
              <w:widowControl w:val="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18"/>
                <w:szCs w:val="18"/>
                <w:lang w:eastAsia="it-IT"/>
              </w:rPr>
            </w:pPr>
            <w:r w:rsidRPr="00AA1176">
              <w:rPr>
                <w:rFonts w:ascii="Calibri" w:hAnsi="Calibri" w:cs="Calibri"/>
                <w:color w:val="000000"/>
                <w:sz w:val="18"/>
                <w:szCs w:val="18"/>
                <w:lang w:eastAsia="it-IT"/>
              </w:rPr>
              <w:t>49</w:t>
            </w:r>
          </w:p>
        </w:tc>
        <w:tc>
          <w:tcPr>
            <w:tcW w:w="2268" w:type="dxa"/>
            <w:vAlign w:val="center"/>
            <w:hideMark/>
          </w:tcPr>
          <w:p w:rsidR="00AA1176" w:rsidRPr="00AA1176" w:rsidRDefault="00AA1176" w:rsidP="00AA1176">
            <w:pPr>
              <w:widowControl w:val="0"/>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18"/>
                <w:szCs w:val="18"/>
                <w:lang w:eastAsia="it-IT"/>
              </w:rPr>
            </w:pPr>
            <w:r w:rsidRPr="00AA1176">
              <w:rPr>
                <w:rFonts w:ascii="Calibri" w:hAnsi="Calibri" w:cs="Calibri"/>
                <w:color w:val="000000"/>
                <w:sz w:val="18"/>
                <w:szCs w:val="18"/>
                <w:lang w:eastAsia="it-IT"/>
              </w:rPr>
              <w:t>Sorgho, mil, maïs, légumes</w:t>
            </w:r>
          </w:p>
        </w:tc>
        <w:tc>
          <w:tcPr>
            <w:tcW w:w="1842" w:type="dxa"/>
            <w:tcBorders>
              <w:right w:val="single" w:sz="4" w:space="0" w:color="auto"/>
            </w:tcBorders>
            <w:vAlign w:val="center"/>
            <w:hideMark/>
          </w:tcPr>
          <w:p w:rsidR="00AA1176" w:rsidRPr="00AA1176" w:rsidRDefault="00AA1176" w:rsidP="00AA1176">
            <w:pPr>
              <w:widowControl w:val="0"/>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18"/>
                <w:szCs w:val="18"/>
                <w:lang w:eastAsia="it-IT"/>
              </w:rPr>
            </w:pPr>
            <w:r w:rsidRPr="00AA1176">
              <w:rPr>
                <w:rFonts w:ascii="Calibri" w:hAnsi="Calibri" w:cs="Calibri"/>
                <w:color w:val="000000"/>
                <w:sz w:val="18"/>
                <w:szCs w:val="18"/>
                <w:lang w:eastAsia="it-IT"/>
              </w:rPr>
              <w:t>Zone sahélienne</w:t>
            </w:r>
          </w:p>
        </w:tc>
      </w:tr>
      <w:tr w:rsidR="00AA1176" w:rsidRPr="00AA1176" w:rsidTr="00593A5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85" w:type="dxa"/>
            <w:tcBorders>
              <w:left w:val="single" w:sz="4" w:space="0" w:color="auto"/>
            </w:tcBorders>
            <w:hideMark/>
          </w:tcPr>
          <w:p w:rsidR="00AA1176" w:rsidRPr="00AA1176" w:rsidRDefault="00AA1176" w:rsidP="00AA1176">
            <w:pPr>
              <w:widowControl w:val="0"/>
              <w:rPr>
                <w:rFonts w:ascii="Calibri" w:hAnsi="Calibri" w:cs="Calibri"/>
                <w:color w:val="000000"/>
                <w:sz w:val="18"/>
                <w:szCs w:val="18"/>
                <w:lang w:eastAsia="it-IT"/>
              </w:rPr>
            </w:pPr>
            <w:r w:rsidRPr="00AA1176">
              <w:rPr>
                <w:rFonts w:ascii="Calibri" w:hAnsi="Calibri" w:cs="Calibri"/>
                <w:color w:val="000000"/>
                <w:sz w:val="18"/>
                <w:szCs w:val="18"/>
                <w:lang w:eastAsia="it-IT"/>
              </w:rPr>
              <w:t xml:space="preserve">Système de cultures derrière barrages et bas-fonds </w:t>
            </w:r>
          </w:p>
        </w:tc>
        <w:tc>
          <w:tcPr>
            <w:tcW w:w="1134" w:type="dxa"/>
            <w:vAlign w:val="center"/>
            <w:hideMark/>
          </w:tcPr>
          <w:p w:rsidR="00AA1176" w:rsidRPr="00AA1176" w:rsidRDefault="00AA1176" w:rsidP="00AA1176">
            <w:pPr>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eastAsia="it-IT"/>
              </w:rPr>
            </w:pPr>
            <w:r w:rsidRPr="00AA1176">
              <w:rPr>
                <w:rFonts w:ascii="Calibri" w:hAnsi="Calibri" w:cs="Calibri"/>
                <w:color w:val="000000"/>
                <w:sz w:val="18"/>
                <w:szCs w:val="18"/>
                <w:lang w:eastAsia="it-IT"/>
              </w:rPr>
              <w:t>60 000</w:t>
            </w:r>
          </w:p>
        </w:tc>
        <w:tc>
          <w:tcPr>
            <w:tcW w:w="851" w:type="dxa"/>
            <w:vAlign w:val="center"/>
            <w:hideMark/>
          </w:tcPr>
          <w:p w:rsidR="00AA1176" w:rsidRPr="00AA1176" w:rsidRDefault="00AA1176" w:rsidP="00AA1176">
            <w:pPr>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eastAsia="it-IT"/>
              </w:rPr>
            </w:pPr>
            <w:r w:rsidRPr="00AA1176">
              <w:rPr>
                <w:rFonts w:ascii="Calibri" w:hAnsi="Calibri" w:cs="Calibri"/>
                <w:color w:val="000000"/>
                <w:sz w:val="18"/>
                <w:szCs w:val="18"/>
                <w:lang w:eastAsia="it-IT"/>
              </w:rPr>
              <w:t>12</w:t>
            </w:r>
          </w:p>
        </w:tc>
        <w:tc>
          <w:tcPr>
            <w:tcW w:w="2268" w:type="dxa"/>
            <w:vAlign w:val="center"/>
            <w:hideMark/>
          </w:tcPr>
          <w:p w:rsidR="00AA1176" w:rsidRPr="00AA1176" w:rsidRDefault="00AA1176" w:rsidP="00AA1176">
            <w:pPr>
              <w:widowControl w:val="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eastAsia="it-IT"/>
              </w:rPr>
            </w:pPr>
            <w:r w:rsidRPr="00AA1176">
              <w:rPr>
                <w:rFonts w:ascii="Calibri" w:hAnsi="Calibri" w:cs="Calibri"/>
                <w:color w:val="000000"/>
                <w:sz w:val="18"/>
                <w:szCs w:val="18"/>
                <w:lang w:eastAsia="it-IT"/>
              </w:rPr>
              <w:t>Sorgho, maïs, légumes</w:t>
            </w:r>
          </w:p>
        </w:tc>
        <w:tc>
          <w:tcPr>
            <w:tcW w:w="1842" w:type="dxa"/>
            <w:tcBorders>
              <w:right w:val="single" w:sz="4" w:space="0" w:color="auto"/>
            </w:tcBorders>
            <w:vAlign w:val="center"/>
            <w:hideMark/>
          </w:tcPr>
          <w:p w:rsidR="00AA1176" w:rsidRPr="00AA1176" w:rsidRDefault="00AA1176" w:rsidP="00AA1176">
            <w:pPr>
              <w:widowControl w:val="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eastAsia="it-IT"/>
              </w:rPr>
            </w:pPr>
            <w:r w:rsidRPr="00AA1176">
              <w:rPr>
                <w:rFonts w:ascii="Calibri" w:hAnsi="Calibri" w:cs="Calibri"/>
                <w:color w:val="000000"/>
                <w:sz w:val="18"/>
                <w:szCs w:val="18"/>
                <w:lang w:eastAsia="it-IT"/>
              </w:rPr>
              <w:t>Zone sahélienne</w:t>
            </w:r>
          </w:p>
        </w:tc>
      </w:tr>
      <w:tr w:rsidR="00AA1176" w:rsidRPr="00AA1176" w:rsidTr="00593A5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85" w:type="dxa"/>
            <w:tcBorders>
              <w:left w:val="single" w:sz="4" w:space="0" w:color="auto"/>
            </w:tcBorders>
            <w:hideMark/>
          </w:tcPr>
          <w:p w:rsidR="00AA1176" w:rsidRPr="00AA1176" w:rsidRDefault="00AA1176" w:rsidP="00AA1176">
            <w:pPr>
              <w:widowControl w:val="0"/>
              <w:rPr>
                <w:rFonts w:ascii="Calibri" w:hAnsi="Calibri" w:cs="Calibri"/>
                <w:color w:val="000000"/>
                <w:sz w:val="18"/>
                <w:szCs w:val="18"/>
                <w:lang w:eastAsia="it-IT"/>
              </w:rPr>
            </w:pPr>
            <w:r w:rsidRPr="00AA1176">
              <w:rPr>
                <w:rFonts w:ascii="Calibri" w:hAnsi="Calibri" w:cs="Calibri"/>
                <w:color w:val="000000"/>
                <w:sz w:val="18"/>
                <w:szCs w:val="18"/>
                <w:lang w:eastAsia="it-IT"/>
              </w:rPr>
              <w:t xml:space="preserve">Systèmes de décrue naturelle ou contrôlée du </w:t>
            </w:r>
            <w:proofErr w:type="spellStart"/>
            <w:r w:rsidRPr="00AA1176">
              <w:rPr>
                <w:rFonts w:ascii="Calibri" w:hAnsi="Calibri" w:cs="Calibri"/>
                <w:color w:val="000000"/>
                <w:sz w:val="18"/>
                <w:szCs w:val="18"/>
                <w:lang w:eastAsia="it-IT"/>
              </w:rPr>
              <w:t>Walo</w:t>
            </w:r>
            <w:proofErr w:type="spellEnd"/>
          </w:p>
        </w:tc>
        <w:tc>
          <w:tcPr>
            <w:tcW w:w="1134" w:type="dxa"/>
            <w:vAlign w:val="center"/>
            <w:hideMark/>
          </w:tcPr>
          <w:p w:rsidR="00AA1176" w:rsidRPr="00AA1176" w:rsidRDefault="00AA1176" w:rsidP="00AA1176">
            <w:pPr>
              <w:widowControl w:val="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18"/>
                <w:szCs w:val="18"/>
                <w:lang w:eastAsia="it-IT"/>
              </w:rPr>
            </w:pPr>
            <w:r w:rsidRPr="00AA1176">
              <w:rPr>
                <w:rFonts w:ascii="Calibri" w:hAnsi="Calibri" w:cs="Calibri"/>
                <w:color w:val="000000"/>
                <w:sz w:val="18"/>
                <w:szCs w:val="18"/>
                <w:lang w:eastAsia="it-IT"/>
              </w:rPr>
              <w:t>40 000</w:t>
            </w:r>
          </w:p>
        </w:tc>
        <w:tc>
          <w:tcPr>
            <w:tcW w:w="851" w:type="dxa"/>
            <w:vAlign w:val="center"/>
            <w:hideMark/>
          </w:tcPr>
          <w:p w:rsidR="00AA1176" w:rsidRPr="00AA1176" w:rsidRDefault="00AA1176" w:rsidP="00AA1176">
            <w:pPr>
              <w:widowControl w:val="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18"/>
                <w:szCs w:val="18"/>
                <w:lang w:eastAsia="it-IT"/>
              </w:rPr>
            </w:pPr>
            <w:r w:rsidRPr="00AA1176">
              <w:rPr>
                <w:rFonts w:ascii="Calibri" w:hAnsi="Calibri" w:cs="Calibri"/>
                <w:color w:val="000000"/>
                <w:sz w:val="18"/>
                <w:szCs w:val="18"/>
                <w:lang w:eastAsia="it-IT"/>
              </w:rPr>
              <w:t>8</w:t>
            </w:r>
          </w:p>
        </w:tc>
        <w:tc>
          <w:tcPr>
            <w:tcW w:w="2268" w:type="dxa"/>
            <w:vAlign w:val="center"/>
            <w:hideMark/>
          </w:tcPr>
          <w:p w:rsidR="00AA1176" w:rsidRPr="00AA1176" w:rsidRDefault="00AA1176" w:rsidP="00AA1176">
            <w:pPr>
              <w:widowControl w:val="0"/>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18"/>
                <w:szCs w:val="18"/>
                <w:lang w:eastAsia="it-IT"/>
              </w:rPr>
            </w:pPr>
            <w:r w:rsidRPr="00AA1176">
              <w:rPr>
                <w:rFonts w:ascii="Calibri" w:hAnsi="Calibri" w:cs="Calibri"/>
                <w:color w:val="000000"/>
                <w:sz w:val="18"/>
                <w:szCs w:val="18"/>
                <w:lang w:eastAsia="it-IT"/>
              </w:rPr>
              <w:t>Sorgho, maïs, légumes</w:t>
            </w:r>
          </w:p>
        </w:tc>
        <w:tc>
          <w:tcPr>
            <w:tcW w:w="1842" w:type="dxa"/>
            <w:tcBorders>
              <w:right w:val="single" w:sz="4" w:space="0" w:color="auto"/>
            </w:tcBorders>
            <w:vAlign w:val="center"/>
            <w:hideMark/>
          </w:tcPr>
          <w:p w:rsidR="00AA1176" w:rsidRPr="00AA1176" w:rsidRDefault="00AA1176" w:rsidP="00AA1176">
            <w:pPr>
              <w:widowControl w:val="0"/>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18"/>
                <w:szCs w:val="18"/>
                <w:lang w:eastAsia="it-IT"/>
              </w:rPr>
            </w:pPr>
            <w:r w:rsidRPr="00AA1176">
              <w:rPr>
                <w:rFonts w:ascii="Calibri" w:hAnsi="Calibri" w:cs="Calibri"/>
                <w:bCs/>
                <w:color w:val="000000"/>
                <w:sz w:val="18"/>
                <w:szCs w:val="18"/>
                <w:lang w:eastAsia="it-IT"/>
              </w:rPr>
              <w:t>Zone de la vallée du fleuve Sénégal</w:t>
            </w:r>
          </w:p>
        </w:tc>
      </w:tr>
      <w:tr w:rsidR="00AA1176" w:rsidRPr="00AA1176" w:rsidTr="00593A5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85" w:type="dxa"/>
            <w:tcBorders>
              <w:left w:val="single" w:sz="4" w:space="0" w:color="auto"/>
            </w:tcBorders>
            <w:hideMark/>
          </w:tcPr>
          <w:p w:rsidR="00AA1176" w:rsidRPr="00AA1176" w:rsidRDefault="00AA1176" w:rsidP="00AA1176">
            <w:pPr>
              <w:widowControl w:val="0"/>
              <w:rPr>
                <w:rFonts w:ascii="Calibri" w:hAnsi="Calibri" w:cs="Calibri"/>
                <w:color w:val="000000"/>
                <w:sz w:val="18"/>
                <w:szCs w:val="18"/>
                <w:lang w:eastAsia="it-IT"/>
              </w:rPr>
            </w:pPr>
            <w:r w:rsidRPr="00AA1176">
              <w:rPr>
                <w:rFonts w:ascii="Calibri" w:hAnsi="Calibri" w:cs="Calibri"/>
                <w:color w:val="000000"/>
                <w:sz w:val="18"/>
                <w:szCs w:val="18"/>
                <w:lang w:eastAsia="it-IT"/>
              </w:rPr>
              <w:t xml:space="preserve">Système oasien  </w:t>
            </w:r>
          </w:p>
        </w:tc>
        <w:tc>
          <w:tcPr>
            <w:tcW w:w="1134" w:type="dxa"/>
            <w:vAlign w:val="center"/>
            <w:hideMark/>
          </w:tcPr>
          <w:p w:rsidR="00AA1176" w:rsidRPr="00AA1176" w:rsidRDefault="00AA1176" w:rsidP="00AA1176">
            <w:pPr>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eastAsia="it-IT"/>
              </w:rPr>
            </w:pPr>
            <w:r w:rsidRPr="00AA1176">
              <w:rPr>
                <w:rFonts w:ascii="Calibri" w:hAnsi="Calibri" w:cs="Calibri"/>
                <w:color w:val="000000"/>
                <w:sz w:val="18"/>
                <w:szCs w:val="18"/>
                <w:lang w:eastAsia="it-IT"/>
              </w:rPr>
              <w:t>16 000</w:t>
            </w:r>
          </w:p>
        </w:tc>
        <w:tc>
          <w:tcPr>
            <w:tcW w:w="851" w:type="dxa"/>
            <w:vAlign w:val="center"/>
            <w:hideMark/>
          </w:tcPr>
          <w:p w:rsidR="00AA1176" w:rsidRPr="00AA1176" w:rsidRDefault="00AA1176" w:rsidP="00AA1176">
            <w:pPr>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eastAsia="it-IT"/>
              </w:rPr>
            </w:pPr>
            <w:r w:rsidRPr="00AA1176">
              <w:rPr>
                <w:rFonts w:ascii="Calibri" w:hAnsi="Calibri" w:cs="Calibri"/>
                <w:color w:val="000000"/>
                <w:sz w:val="18"/>
                <w:szCs w:val="18"/>
                <w:lang w:eastAsia="it-IT"/>
              </w:rPr>
              <w:t>3</w:t>
            </w:r>
          </w:p>
        </w:tc>
        <w:tc>
          <w:tcPr>
            <w:tcW w:w="2268" w:type="dxa"/>
            <w:vAlign w:val="center"/>
            <w:hideMark/>
          </w:tcPr>
          <w:p w:rsidR="00AA1176" w:rsidRPr="00AA1176" w:rsidRDefault="00AA1176" w:rsidP="00AA1176">
            <w:pPr>
              <w:widowControl w:val="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eastAsia="it-IT"/>
              </w:rPr>
            </w:pPr>
            <w:r w:rsidRPr="00AA1176">
              <w:rPr>
                <w:rFonts w:ascii="Calibri" w:hAnsi="Calibri" w:cs="Calibri"/>
                <w:color w:val="000000"/>
                <w:sz w:val="18"/>
                <w:szCs w:val="18"/>
                <w:lang w:eastAsia="it-IT"/>
              </w:rPr>
              <w:t>Palmier dattier, légumes fruits, luzernes</w:t>
            </w:r>
          </w:p>
        </w:tc>
        <w:tc>
          <w:tcPr>
            <w:tcW w:w="1842" w:type="dxa"/>
            <w:tcBorders>
              <w:right w:val="single" w:sz="4" w:space="0" w:color="auto"/>
            </w:tcBorders>
            <w:vAlign w:val="center"/>
            <w:hideMark/>
          </w:tcPr>
          <w:p w:rsidR="00AA1176" w:rsidRPr="00AA1176" w:rsidRDefault="00AA1176" w:rsidP="00AA1176">
            <w:pPr>
              <w:widowControl w:val="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eastAsia="it-IT"/>
              </w:rPr>
            </w:pPr>
            <w:r w:rsidRPr="00AA1176">
              <w:rPr>
                <w:rFonts w:ascii="Calibri" w:hAnsi="Calibri" w:cs="Calibri"/>
                <w:color w:val="000000"/>
                <w:sz w:val="18"/>
                <w:szCs w:val="18"/>
                <w:lang w:eastAsia="it-IT"/>
              </w:rPr>
              <w:t>Zone aride</w:t>
            </w:r>
          </w:p>
        </w:tc>
      </w:tr>
      <w:tr w:rsidR="00AA1176" w:rsidRPr="00AA1176" w:rsidTr="00593A5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85" w:type="dxa"/>
            <w:vMerge w:val="restart"/>
            <w:tcBorders>
              <w:left w:val="single" w:sz="4" w:space="0" w:color="auto"/>
            </w:tcBorders>
            <w:hideMark/>
          </w:tcPr>
          <w:p w:rsidR="00AA1176" w:rsidRPr="00AA1176" w:rsidRDefault="00AA1176" w:rsidP="00AA1176">
            <w:pPr>
              <w:widowControl w:val="0"/>
              <w:rPr>
                <w:rFonts w:ascii="Calibri" w:hAnsi="Calibri" w:cs="Calibri"/>
                <w:color w:val="000000"/>
                <w:sz w:val="18"/>
                <w:szCs w:val="18"/>
                <w:lang w:eastAsia="it-IT"/>
              </w:rPr>
            </w:pPr>
          </w:p>
          <w:p w:rsidR="00AA1176" w:rsidRPr="00AA1176" w:rsidRDefault="00AA1176" w:rsidP="00AA1176">
            <w:pPr>
              <w:widowControl w:val="0"/>
              <w:rPr>
                <w:rFonts w:ascii="Calibri" w:hAnsi="Calibri" w:cs="Calibri"/>
                <w:color w:val="000000"/>
                <w:sz w:val="18"/>
                <w:szCs w:val="18"/>
                <w:lang w:eastAsia="it-IT"/>
              </w:rPr>
            </w:pPr>
            <w:r w:rsidRPr="00AA1176">
              <w:rPr>
                <w:rFonts w:ascii="Calibri" w:hAnsi="Calibri" w:cs="Calibri"/>
                <w:color w:val="000000"/>
                <w:sz w:val="18"/>
                <w:szCs w:val="18"/>
                <w:lang w:eastAsia="it-IT"/>
              </w:rPr>
              <w:t xml:space="preserve">Agriculture irriguée en maîtrise totale de l’eau. </w:t>
            </w:r>
          </w:p>
        </w:tc>
        <w:tc>
          <w:tcPr>
            <w:tcW w:w="1134" w:type="dxa"/>
            <w:vAlign w:val="center"/>
            <w:hideMark/>
          </w:tcPr>
          <w:p w:rsidR="00AA1176" w:rsidRPr="00AA1176" w:rsidRDefault="00AA1176" w:rsidP="00AA1176">
            <w:pPr>
              <w:widowControl w:val="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18"/>
                <w:szCs w:val="18"/>
                <w:lang w:eastAsia="it-IT"/>
              </w:rPr>
            </w:pPr>
            <w:r w:rsidRPr="00AA1176">
              <w:rPr>
                <w:rFonts w:ascii="Calibri" w:hAnsi="Calibri" w:cs="Calibri"/>
                <w:color w:val="000000"/>
                <w:sz w:val="18"/>
                <w:szCs w:val="18"/>
                <w:lang w:eastAsia="it-IT"/>
              </w:rPr>
              <w:t>135 000</w:t>
            </w:r>
          </w:p>
        </w:tc>
        <w:tc>
          <w:tcPr>
            <w:tcW w:w="851" w:type="dxa"/>
            <w:vAlign w:val="center"/>
            <w:hideMark/>
          </w:tcPr>
          <w:p w:rsidR="00AA1176" w:rsidRPr="00AA1176" w:rsidRDefault="00AA1176" w:rsidP="00AA1176">
            <w:pPr>
              <w:widowControl w:val="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18"/>
                <w:szCs w:val="18"/>
                <w:lang w:eastAsia="it-IT"/>
              </w:rPr>
            </w:pPr>
            <w:r w:rsidRPr="00AA1176">
              <w:rPr>
                <w:rFonts w:ascii="Calibri" w:hAnsi="Calibri" w:cs="Calibri"/>
                <w:color w:val="000000"/>
                <w:sz w:val="18"/>
                <w:szCs w:val="18"/>
                <w:lang w:eastAsia="it-IT"/>
              </w:rPr>
              <w:t>26</w:t>
            </w:r>
          </w:p>
        </w:tc>
        <w:tc>
          <w:tcPr>
            <w:tcW w:w="2268" w:type="dxa"/>
            <w:vAlign w:val="center"/>
            <w:hideMark/>
          </w:tcPr>
          <w:p w:rsidR="00AA1176" w:rsidRPr="00AA1176" w:rsidRDefault="00AA1176" w:rsidP="00AA1176">
            <w:pPr>
              <w:widowControl w:val="0"/>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18"/>
                <w:szCs w:val="18"/>
                <w:lang w:eastAsia="it-IT"/>
              </w:rPr>
            </w:pPr>
            <w:r w:rsidRPr="00AA1176">
              <w:rPr>
                <w:rFonts w:ascii="Calibri" w:hAnsi="Calibri" w:cs="Calibri"/>
                <w:color w:val="000000"/>
                <w:sz w:val="18"/>
                <w:szCs w:val="18"/>
                <w:lang w:eastAsia="it-IT"/>
              </w:rPr>
              <w:t>Riz, maïs, sorgho, légumes, fruits</w:t>
            </w:r>
          </w:p>
        </w:tc>
        <w:tc>
          <w:tcPr>
            <w:tcW w:w="1842" w:type="dxa"/>
            <w:tcBorders>
              <w:right w:val="single" w:sz="4" w:space="0" w:color="auto"/>
            </w:tcBorders>
            <w:vAlign w:val="center"/>
            <w:hideMark/>
          </w:tcPr>
          <w:p w:rsidR="00AA1176" w:rsidRPr="00AA1176" w:rsidRDefault="00AA1176" w:rsidP="00AA1176">
            <w:pPr>
              <w:widowControl w:val="0"/>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18"/>
                <w:szCs w:val="18"/>
                <w:lang w:eastAsia="it-IT"/>
              </w:rPr>
            </w:pPr>
            <w:r w:rsidRPr="00AA1176">
              <w:rPr>
                <w:rFonts w:ascii="Calibri" w:hAnsi="Calibri" w:cs="Calibri"/>
                <w:bCs/>
                <w:color w:val="000000"/>
                <w:sz w:val="18"/>
                <w:szCs w:val="18"/>
                <w:lang w:eastAsia="it-IT"/>
              </w:rPr>
              <w:t>Zone de la vallée du fleuve Sénégal</w:t>
            </w:r>
          </w:p>
        </w:tc>
      </w:tr>
      <w:tr w:rsidR="00AA1176" w:rsidRPr="00AA1176" w:rsidTr="00593A5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85" w:type="dxa"/>
            <w:vMerge/>
            <w:tcBorders>
              <w:left w:val="single" w:sz="4" w:space="0" w:color="auto"/>
            </w:tcBorders>
            <w:hideMark/>
          </w:tcPr>
          <w:p w:rsidR="00AA1176" w:rsidRPr="00AA1176" w:rsidRDefault="00AA1176" w:rsidP="00AA1176">
            <w:pPr>
              <w:widowControl w:val="0"/>
              <w:rPr>
                <w:rFonts w:ascii="Calibri" w:hAnsi="Calibri" w:cs="Calibri"/>
                <w:color w:val="000000"/>
                <w:sz w:val="18"/>
                <w:szCs w:val="18"/>
                <w:lang w:eastAsia="it-IT"/>
              </w:rPr>
            </w:pPr>
          </w:p>
        </w:tc>
        <w:tc>
          <w:tcPr>
            <w:tcW w:w="1134" w:type="dxa"/>
            <w:vAlign w:val="center"/>
            <w:hideMark/>
          </w:tcPr>
          <w:p w:rsidR="00AA1176" w:rsidRPr="00AA1176" w:rsidRDefault="00AA1176" w:rsidP="00AA1176">
            <w:pPr>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eastAsia="it-IT"/>
              </w:rPr>
            </w:pPr>
            <w:r w:rsidRPr="00AA1176">
              <w:rPr>
                <w:rFonts w:ascii="Calibri" w:hAnsi="Calibri" w:cs="Calibri"/>
                <w:color w:val="000000"/>
                <w:sz w:val="18"/>
                <w:szCs w:val="18"/>
                <w:lang w:eastAsia="it-IT"/>
              </w:rPr>
              <w:t>12 000</w:t>
            </w:r>
          </w:p>
        </w:tc>
        <w:tc>
          <w:tcPr>
            <w:tcW w:w="851" w:type="dxa"/>
            <w:vAlign w:val="center"/>
            <w:hideMark/>
          </w:tcPr>
          <w:p w:rsidR="00AA1176" w:rsidRPr="00AA1176" w:rsidRDefault="00AA1176" w:rsidP="00AA1176">
            <w:pPr>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eastAsia="it-IT"/>
              </w:rPr>
            </w:pPr>
            <w:r w:rsidRPr="00AA1176">
              <w:rPr>
                <w:rFonts w:ascii="Calibri" w:hAnsi="Calibri" w:cs="Calibri"/>
                <w:color w:val="000000"/>
                <w:sz w:val="18"/>
                <w:szCs w:val="18"/>
                <w:lang w:eastAsia="it-IT"/>
              </w:rPr>
              <w:t>2</w:t>
            </w:r>
          </w:p>
        </w:tc>
        <w:tc>
          <w:tcPr>
            <w:tcW w:w="2268" w:type="dxa"/>
            <w:vAlign w:val="center"/>
            <w:hideMark/>
          </w:tcPr>
          <w:p w:rsidR="00AA1176" w:rsidRPr="00AA1176" w:rsidRDefault="00AA1176" w:rsidP="00AA1176">
            <w:pPr>
              <w:widowControl w:val="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eastAsia="it-IT"/>
              </w:rPr>
            </w:pPr>
            <w:r w:rsidRPr="00AA1176">
              <w:rPr>
                <w:rFonts w:ascii="Calibri" w:hAnsi="Calibri" w:cs="Calibri"/>
                <w:color w:val="000000"/>
                <w:sz w:val="18"/>
                <w:szCs w:val="18"/>
                <w:lang w:eastAsia="it-IT"/>
              </w:rPr>
              <w:t>Légumes et fruits</w:t>
            </w:r>
          </w:p>
        </w:tc>
        <w:tc>
          <w:tcPr>
            <w:tcW w:w="1842" w:type="dxa"/>
            <w:tcBorders>
              <w:right w:val="single" w:sz="4" w:space="0" w:color="auto"/>
            </w:tcBorders>
            <w:vAlign w:val="center"/>
            <w:hideMark/>
          </w:tcPr>
          <w:p w:rsidR="00AA1176" w:rsidRPr="00AA1176" w:rsidRDefault="00AA1176" w:rsidP="00AA1176">
            <w:pPr>
              <w:widowControl w:val="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eastAsia="it-IT"/>
              </w:rPr>
            </w:pPr>
            <w:r w:rsidRPr="00AA1176">
              <w:rPr>
                <w:rFonts w:ascii="Calibri" w:hAnsi="Calibri" w:cs="Calibri"/>
                <w:color w:val="000000"/>
                <w:sz w:val="18"/>
                <w:szCs w:val="18"/>
                <w:lang w:eastAsia="it-IT"/>
              </w:rPr>
              <w:t>Zone maritime</w:t>
            </w:r>
          </w:p>
        </w:tc>
      </w:tr>
      <w:tr w:rsidR="00AA1176" w:rsidRPr="00AA1176" w:rsidTr="00593A5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85" w:type="dxa"/>
            <w:tcBorders>
              <w:left w:val="single" w:sz="4" w:space="0" w:color="auto"/>
              <w:bottom w:val="single" w:sz="4" w:space="0" w:color="auto"/>
            </w:tcBorders>
            <w:hideMark/>
          </w:tcPr>
          <w:p w:rsidR="00AA1176" w:rsidRPr="00AA1176" w:rsidRDefault="00AA1176" w:rsidP="00AA1176">
            <w:pPr>
              <w:widowControl w:val="0"/>
              <w:rPr>
                <w:rFonts w:ascii="Calibri" w:hAnsi="Calibri" w:cs="Calibri"/>
                <w:color w:val="000000"/>
                <w:sz w:val="18"/>
                <w:szCs w:val="18"/>
                <w:lang w:eastAsia="it-IT"/>
              </w:rPr>
            </w:pPr>
            <w:r w:rsidRPr="00AA1176">
              <w:rPr>
                <w:rFonts w:ascii="Calibri" w:hAnsi="Calibri" w:cs="Calibri"/>
                <w:color w:val="000000"/>
                <w:sz w:val="18"/>
                <w:szCs w:val="18"/>
                <w:lang w:eastAsia="it-IT"/>
              </w:rPr>
              <w:t>Total</w:t>
            </w:r>
          </w:p>
        </w:tc>
        <w:tc>
          <w:tcPr>
            <w:tcW w:w="1134" w:type="dxa"/>
            <w:tcBorders>
              <w:bottom w:val="single" w:sz="4" w:space="0" w:color="auto"/>
            </w:tcBorders>
            <w:noWrap/>
            <w:hideMark/>
          </w:tcPr>
          <w:p w:rsidR="00AA1176" w:rsidRPr="00AA1176" w:rsidRDefault="00AA1176" w:rsidP="00AA1176">
            <w:pPr>
              <w:widowControl w:val="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18"/>
                <w:szCs w:val="18"/>
                <w:lang w:eastAsia="it-IT"/>
              </w:rPr>
            </w:pPr>
            <w:r w:rsidRPr="00AA1176">
              <w:rPr>
                <w:rFonts w:ascii="Calibri" w:hAnsi="Calibri" w:cs="Calibri"/>
                <w:color w:val="000000"/>
                <w:sz w:val="18"/>
                <w:szCs w:val="18"/>
                <w:lang w:eastAsia="it-IT"/>
              </w:rPr>
              <w:t>513 000</w:t>
            </w:r>
          </w:p>
        </w:tc>
        <w:tc>
          <w:tcPr>
            <w:tcW w:w="851" w:type="dxa"/>
            <w:tcBorders>
              <w:bottom w:val="single" w:sz="4" w:space="0" w:color="auto"/>
            </w:tcBorders>
            <w:noWrap/>
            <w:hideMark/>
          </w:tcPr>
          <w:p w:rsidR="00AA1176" w:rsidRPr="00AA1176" w:rsidRDefault="00AA1176" w:rsidP="00AA1176">
            <w:pPr>
              <w:widowControl w:val="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18"/>
                <w:szCs w:val="18"/>
                <w:lang w:eastAsia="it-IT"/>
              </w:rPr>
            </w:pPr>
            <w:r w:rsidRPr="00AA1176">
              <w:rPr>
                <w:rFonts w:ascii="Calibri" w:hAnsi="Calibri" w:cs="Calibri"/>
                <w:color w:val="000000"/>
                <w:sz w:val="18"/>
                <w:szCs w:val="18"/>
                <w:lang w:eastAsia="it-IT"/>
              </w:rPr>
              <w:t>100</w:t>
            </w:r>
          </w:p>
        </w:tc>
        <w:tc>
          <w:tcPr>
            <w:tcW w:w="2268" w:type="dxa"/>
            <w:tcBorders>
              <w:bottom w:val="single" w:sz="4" w:space="0" w:color="auto"/>
            </w:tcBorders>
            <w:noWrap/>
            <w:hideMark/>
          </w:tcPr>
          <w:p w:rsidR="00AA1176" w:rsidRPr="00AA1176" w:rsidRDefault="00AA1176" w:rsidP="00AA1176">
            <w:pPr>
              <w:widowControl w:val="0"/>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18"/>
                <w:szCs w:val="18"/>
                <w:lang w:eastAsia="it-IT"/>
              </w:rPr>
            </w:pPr>
            <w:r w:rsidRPr="00AA1176">
              <w:rPr>
                <w:rFonts w:ascii="Calibri" w:hAnsi="Calibri" w:cs="Calibri"/>
                <w:color w:val="000000"/>
                <w:sz w:val="18"/>
                <w:szCs w:val="18"/>
                <w:lang w:eastAsia="it-IT"/>
              </w:rPr>
              <w:t> </w:t>
            </w:r>
          </w:p>
        </w:tc>
        <w:tc>
          <w:tcPr>
            <w:tcW w:w="1842" w:type="dxa"/>
            <w:tcBorders>
              <w:bottom w:val="single" w:sz="4" w:space="0" w:color="auto"/>
              <w:right w:val="single" w:sz="4" w:space="0" w:color="auto"/>
            </w:tcBorders>
            <w:noWrap/>
            <w:hideMark/>
          </w:tcPr>
          <w:p w:rsidR="00AA1176" w:rsidRPr="00AA1176" w:rsidRDefault="00AA1176" w:rsidP="00AA1176">
            <w:pPr>
              <w:widowControl w:val="0"/>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18"/>
                <w:szCs w:val="18"/>
                <w:lang w:eastAsia="it-IT"/>
              </w:rPr>
            </w:pPr>
            <w:r w:rsidRPr="00AA1176">
              <w:rPr>
                <w:rFonts w:ascii="Calibri" w:hAnsi="Calibri" w:cs="Calibri"/>
                <w:color w:val="000000"/>
                <w:sz w:val="18"/>
                <w:szCs w:val="18"/>
                <w:lang w:eastAsia="it-IT"/>
              </w:rPr>
              <w:t> </w:t>
            </w:r>
          </w:p>
        </w:tc>
      </w:tr>
    </w:tbl>
    <w:p w:rsidR="00AA1176" w:rsidRPr="00AA1176" w:rsidRDefault="00AA1176" w:rsidP="00AA1176">
      <w:pPr>
        <w:widowControl w:val="0"/>
        <w:tabs>
          <w:tab w:val="left" w:pos="1134"/>
        </w:tabs>
        <w:spacing w:after="120"/>
        <w:jc w:val="both"/>
        <w:rPr>
          <w:rFonts w:ascii="Calibri" w:eastAsia="Calibri" w:hAnsi="Calibri" w:cs="Calibri"/>
          <w:i/>
          <w:color w:val="000000"/>
          <w:sz w:val="18"/>
          <w:szCs w:val="18"/>
        </w:rPr>
      </w:pPr>
      <w:r w:rsidRPr="00AA1176">
        <w:rPr>
          <w:rFonts w:ascii="Calibri" w:eastAsia="Calibri" w:hAnsi="Calibri" w:cs="Calibri"/>
          <w:i/>
          <w:color w:val="000000"/>
          <w:sz w:val="18"/>
          <w:szCs w:val="18"/>
        </w:rPr>
        <w:t xml:space="preserve"> (*) Source: SDSR</w:t>
      </w:r>
    </w:p>
    <w:p w:rsidR="00AA1176" w:rsidRPr="00AA1176" w:rsidRDefault="00AA1176" w:rsidP="00AA1176">
      <w:pPr>
        <w:keepNext/>
        <w:keepLines/>
        <w:spacing w:before="120"/>
        <w:jc w:val="left"/>
        <w:outlineLvl w:val="1"/>
        <w:rPr>
          <w:rFonts w:ascii="Calibri" w:eastAsia="Calibri" w:hAnsi="Calibri" w:cs="Calibri"/>
          <w:color w:val="000000"/>
          <w:sz w:val="24"/>
          <w:szCs w:val="24"/>
        </w:rPr>
      </w:pPr>
      <w:bookmarkStart w:id="28" w:name="_Toc158724186"/>
      <w:bookmarkStart w:id="29" w:name="_Toc166681492"/>
      <w:r w:rsidRPr="00AA1176">
        <w:rPr>
          <w:rFonts w:ascii="Calibri" w:eastAsia="Calibri" w:hAnsi="Calibri" w:cs="Calibri"/>
          <w:color w:val="000000"/>
          <w:sz w:val="24"/>
          <w:szCs w:val="24"/>
        </w:rPr>
        <w:t>L’agriculture mauritanienne repose sur 5 systèmes de cultures qui sont notamment :</w:t>
      </w:r>
      <w:bookmarkEnd w:id="28"/>
      <w:bookmarkEnd w:id="29"/>
      <w:r w:rsidRPr="00AA1176">
        <w:rPr>
          <w:rFonts w:ascii="Calibri" w:eastAsia="Calibri" w:hAnsi="Calibri" w:cs="Calibri"/>
          <w:color w:val="000000"/>
          <w:sz w:val="24"/>
          <w:szCs w:val="24"/>
        </w:rPr>
        <w:t xml:space="preserve"> </w:t>
      </w:r>
    </w:p>
    <w:p w:rsidR="00AA1176" w:rsidRPr="00AA1176" w:rsidRDefault="00AA1176" w:rsidP="00AA1176">
      <w:pPr>
        <w:autoSpaceDE w:val="0"/>
        <w:autoSpaceDN w:val="0"/>
        <w:adjustRightInd w:val="0"/>
        <w:spacing w:before="120" w:after="120"/>
        <w:jc w:val="both"/>
        <w:rPr>
          <w:rFonts w:ascii="Calibri" w:eastAsia="Calibri" w:hAnsi="Calibri" w:cs="Calibri"/>
          <w:color w:val="000000"/>
          <w:sz w:val="24"/>
          <w:szCs w:val="24"/>
        </w:rPr>
      </w:pPr>
      <w:r w:rsidRPr="00AA1176">
        <w:rPr>
          <w:rFonts w:ascii="Calibri" w:eastAsia="Calibri" w:hAnsi="Calibri" w:cs="Calibri"/>
          <w:b/>
          <w:bCs/>
          <w:color w:val="000000"/>
          <w:sz w:val="24"/>
          <w:szCs w:val="24"/>
        </w:rPr>
        <w:t>Le système de culture extensif pluvial en zone sablonneuse ou « </w:t>
      </w:r>
      <w:proofErr w:type="spellStart"/>
      <w:r w:rsidRPr="00AA1176">
        <w:rPr>
          <w:rFonts w:ascii="Calibri" w:eastAsia="Calibri" w:hAnsi="Calibri" w:cs="Calibri"/>
          <w:b/>
          <w:bCs/>
          <w:color w:val="000000"/>
          <w:sz w:val="24"/>
          <w:szCs w:val="24"/>
        </w:rPr>
        <w:t>diéri</w:t>
      </w:r>
      <w:proofErr w:type="spellEnd"/>
      <w:r w:rsidRPr="00AA1176">
        <w:rPr>
          <w:rFonts w:ascii="Calibri" w:eastAsia="Calibri" w:hAnsi="Calibri" w:cs="Calibri"/>
          <w:b/>
          <w:bCs/>
          <w:color w:val="000000"/>
          <w:sz w:val="24"/>
          <w:szCs w:val="24"/>
        </w:rPr>
        <w:t> »</w:t>
      </w:r>
      <w:r w:rsidRPr="00AA1176">
        <w:rPr>
          <w:rFonts w:ascii="Calibri" w:eastAsia="Calibri" w:hAnsi="Calibri" w:cs="Calibri"/>
          <w:b/>
          <w:bCs/>
          <w:iCs/>
          <w:color w:val="000000"/>
          <w:sz w:val="24"/>
          <w:szCs w:val="24"/>
        </w:rPr>
        <w:t xml:space="preserve"> - </w:t>
      </w:r>
      <w:r w:rsidRPr="00AA1176">
        <w:rPr>
          <w:rFonts w:ascii="Calibri" w:eastAsia="Calibri" w:hAnsi="Calibri" w:cs="Calibri"/>
          <w:color w:val="000000"/>
          <w:sz w:val="24"/>
          <w:szCs w:val="24"/>
        </w:rPr>
        <w:t xml:space="preserve">Les cultures pratiquées au niveau du </w:t>
      </w:r>
      <w:proofErr w:type="spellStart"/>
      <w:r w:rsidRPr="00AA1176">
        <w:rPr>
          <w:rFonts w:ascii="Calibri" w:eastAsia="Calibri" w:hAnsi="Calibri" w:cs="Calibri"/>
          <w:color w:val="000000"/>
          <w:sz w:val="24"/>
          <w:szCs w:val="24"/>
        </w:rPr>
        <w:t>diéri</w:t>
      </w:r>
      <w:proofErr w:type="spellEnd"/>
      <w:r w:rsidRPr="00AA1176">
        <w:rPr>
          <w:rFonts w:ascii="Calibri" w:eastAsia="Calibri" w:hAnsi="Calibri" w:cs="Calibri"/>
          <w:color w:val="000000"/>
          <w:sz w:val="24"/>
          <w:szCs w:val="24"/>
        </w:rPr>
        <w:t xml:space="preserve"> sont le sorgho, le mil et le maïs avec d’autres cultures associées (niébé, pastèques, courges, oseille de Guinée). Les semis sont effectués pendant les premières pluies entre juin/juillet et la récolte </w:t>
      </w:r>
      <w:proofErr w:type="gramStart"/>
      <w:r w:rsidRPr="00AA1176">
        <w:rPr>
          <w:rFonts w:ascii="Calibri" w:eastAsia="Calibri" w:hAnsi="Calibri" w:cs="Calibri"/>
          <w:color w:val="000000"/>
          <w:sz w:val="24"/>
          <w:szCs w:val="24"/>
        </w:rPr>
        <w:t>a</w:t>
      </w:r>
      <w:proofErr w:type="gramEnd"/>
      <w:r w:rsidRPr="00AA1176">
        <w:rPr>
          <w:rFonts w:ascii="Calibri" w:eastAsia="Calibri" w:hAnsi="Calibri" w:cs="Calibri"/>
          <w:color w:val="000000"/>
          <w:sz w:val="24"/>
          <w:szCs w:val="24"/>
        </w:rPr>
        <w:t xml:space="preserve"> lieu en octobre  pour les cultures à maturation précoce - ou en décembre pour le sorgho à maturation tardive. </w:t>
      </w:r>
    </w:p>
    <w:p w:rsidR="00AA1176" w:rsidRPr="00AA1176" w:rsidRDefault="00AA1176" w:rsidP="00AA1176">
      <w:pPr>
        <w:autoSpaceDE w:val="0"/>
        <w:autoSpaceDN w:val="0"/>
        <w:adjustRightInd w:val="0"/>
        <w:spacing w:before="120" w:after="120"/>
        <w:jc w:val="both"/>
        <w:rPr>
          <w:rFonts w:ascii="Calibri" w:eastAsia="Calibri" w:hAnsi="Calibri" w:cs="Calibri"/>
          <w:color w:val="000000"/>
          <w:sz w:val="24"/>
          <w:szCs w:val="24"/>
        </w:rPr>
      </w:pPr>
      <w:r w:rsidRPr="00AA1176">
        <w:rPr>
          <w:rFonts w:ascii="Calibri" w:eastAsia="Calibri" w:hAnsi="Calibri" w:cs="Calibri"/>
          <w:b/>
          <w:bCs/>
          <w:iCs/>
          <w:color w:val="000000"/>
          <w:sz w:val="24"/>
          <w:szCs w:val="24"/>
        </w:rPr>
        <w:t>Le système de culture derrière barrages et bas-fonds</w:t>
      </w:r>
      <w:r w:rsidRPr="00AA1176">
        <w:rPr>
          <w:rFonts w:ascii="Calibri" w:eastAsia="Calibri" w:hAnsi="Calibri" w:cs="Calibri"/>
          <w:b/>
          <w:bCs/>
          <w:i/>
          <w:iCs/>
          <w:color w:val="000000"/>
          <w:sz w:val="24"/>
          <w:szCs w:val="24"/>
        </w:rPr>
        <w:t xml:space="preserve"> – </w:t>
      </w:r>
      <w:r w:rsidRPr="00AA1176">
        <w:rPr>
          <w:rFonts w:ascii="Calibri" w:eastAsia="Calibri" w:hAnsi="Calibri" w:cs="Calibri"/>
          <w:bCs/>
          <w:iCs/>
          <w:color w:val="000000"/>
          <w:sz w:val="24"/>
          <w:szCs w:val="24"/>
        </w:rPr>
        <w:t xml:space="preserve">Ce type d’exploitation se développe sur une superficie qui peut varier d’une année à l’autre </w:t>
      </w:r>
      <w:r w:rsidRPr="00AA1176">
        <w:rPr>
          <w:rFonts w:ascii="Calibri" w:eastAsia="Calibri" w:hAnsi="Calibri" w:cs="Calibri"/>
          <w:color w:val="000000"/>
          <w:sz w:val="24"/>
          <w:szCs w:val="24"/>
        </w:rPr>
        <w:t>où sont cultivés le sorgho, le maïs et les légumes. Les superficies emblavées et les productions varient en fonction de la pluviométrie, de l'entretien des infrastructures et de l'importance des pertes dues aux ravageurs (y compris la sésamie) qui, parfois, attaquent les cultures de maïs et de sorgho. La culture est pratiquée à partir de la première décade d’octobre (époque de semis) jusqu’en fin février (époque de récoltes).</w:t>
      </w:r>
    </w:p>
    <w:p w:rsidR="00AA1176" w:rsidRPr="00AA1176" w:rsidRDefault="00AA1176" w:rsidP="00AA1176">
      <w:pPr>
        <w:autoSpaceDE w:val="0"/>
        <w:autoSpaceDN w:val="0"/>
        <w:adjustRightInd w:val="0"/>
        <w:spacing w:before="120" w:after="120"/>
        <w:jc w:val="both"/>
        <w:rPr>
          <w:rFonts w:ascii="Calibri" w:eastAsia="Calibri" w:hAnsi="Calibri" w:cs="Calibri"/>
          <w:color w:val="000000"/>
          <w:sz w:val="24"/>
          <w:szCs w:val="24"/>
        </w:rPr>
      </w:pPr>
      <w:r w:rsidRPr="00AA1176">
        <w:rPr>
          <w:rFonts w:ascii="Calibri" w:eastAsia="Calibri" w:hAnsi="Calibri" w:cs="Calibri"/>
          <w:b/>
          <w:bCs/>
          <w:iCs/>
          <w:color w:val="000000"/>
          <w:sz w:val="24"/>
          <w:szCs w:val="24"/>
        </w:rPr>
        <w:t xml:space="preserve">Le système de cultures de décrue naturelle ou contrôlée du </w:t>
      </w:r>
      <w:proofErr w:type="spellStart"/>
      <w:r w:rsidRPr="00AA1176">
        <w:rPr>
          <w:rFonts w:ascii="Calibri" w:eastAsia="Calibri" w:hAnsi="Calibri" w:cs="Calibri"/>
          <w:b/>
          <w:bCs/>
          <w:iCs/>
          <w:color w:val="000000"/>
          <w:sz w:val="24"/>
          <w:szCs w:val="24"/>
        </w:rPr>
        <w:t>Walo</w:t>
      </w:r>
      <w:proofErr w:type="spellEnd"/>
      <w:r w:rsidRPr="00AA1176">
        <w:rPr>
          <w:rFonts w:ascii="Calibri" w:eastAsia="Calibri" w:hAnsi="Calibri" w:cs="Calibri"/>
          <w:color w:val="000000"/>
          <w:sz w:val="24"/>
          <w:szCs w:val="24"/>
        </w:rPr>
        <w:t xml:space="preserve"> - La culture de sorgho et celle du maïs sont pratiquées dans la plaine alluviale du fleuve Sénégal et de ses affluents et défluents en profitant de l'inondation naturelle (décrue naturelle) ou contrôlée (décrue contrôlée). </w:t>
      </w:r>
    </w:p>
    <w:p w:rsidR="00AA1176" w:rsidRPr="00AA1176" w:rsidRDefault="00AA1176" w:rsidP="00AA1176">
      <w:pPr>
        <w:autoSpaceDE w:val="0"/>
        <w:autoSpaceDN w:val="0"/>
        <w:adjustRightInd w:val="0"/>
        <w:spacing w:before="120" w:after="120"/>
        <w:jc w:val="both"/>
        <w:rPr>
          <w:rFonts w:ascii="Calibri" w:eastAsia="Calibri" w:hAnsi="Calibri" w:cs="Calibri"/>
          <w:color w:val="000000"/>
          <w:sz w:val="24"/>
          <w:szCs w:val="24"/>
        </w:rPr>
      </w:pPr>
      <w:r w:rsidRPr="00AA1176">
        <w:rPr>
          <w:rFonts w:ascii="Calibri" w:eastAsia="Calibri" w:hAnsi="Calibri" w:cs="Calibri"/>
          <w:b/>
          <w:bCs/>
          <w:iCs/>
          <w:color w:val="000000"/>
          <w:sz w:val="24"/>
          <w:szCs w:val="24"/>
        </w:rPr>
        <w:t>Le système oasien</w:t>
      </w:r>
      <w:r w:rsidRPr="00AA1176">
        <w:rPr>
          <w:rFonts w:ascii="Calibri" w:eastAsia="Calibri" w:hAnsi="Calibri" w:cs="Calibri"/>
          <w:b/>
          <w:bCs/>
          <w:i/>
          <w:iCs/>
          <w:color w:val="000000"/>
          <w:sz w:val="24"/>
          <w:szCs w:val="24"/>
        </w:rPr>
        <w:t xml:space="preserve">  </w:t>
      </w:r>
      <w:r w:rsidRPr="00AA1176">
        <w:rPr>
          <w:rFonts w:ascii="Calibri" w:eastAsia="Calibri" w:hAnsi="Calibri" w:cs="Calibri"/>
          <w:color w:val="000000"/>
          <w:sz w:val="24"/>
          <w:szCs w:val="24"/>
        </w:rPr>
        <w:t xml:space="preserve">- Il s’agit du système de production présent dans les 352 oasis inventoriées au niveau des wilayas de l’Adrar, du </w:t>
      </w:r>
      <w:proofErr w:type="spellStart"/>
      <w:r w:rsidRPr="00AA1176">
        <w:rPr>
          <w:rFonts w:ascii="Calibri" w:eastAsia="Calibri" w:hAnsi="Calibri" w:cs="Calibri"/>
          <w:color w:val="000000"/>
          <w:sz w:val="24"/>
          <w:szCs w:val="24"/>
        </w:rPr>
        <w:t>Tagant</w:t>
      </w:r>
      <w:proofErr w:type="spellEnd"/>
      <w:r w:rsidRPr="00AA1176">
        <w:rPr>
          <w:rFonts w:ascii="Calibri" w:eastAsia="Calibri" w:hAnsi="Calibri" w:cs="Calibri"/>
          <w:color w:val="000000"/>
          <w:sz w:val="24"/>
          <w:szCs w:val="24"/>
        </w:rPr>
        <w:t>, de l’</w:t>
      </w:r>
      <w:proofErr w:type="spellStart"/>
      <w:r w:rsidRPr="00AA1176">
        <w:rPr>
          <w:rFonts w:ascii="Calibri" w:eastAsia="Calibri" w:hAnsi="Calibri" w:cs="Calibri"/>
          <w:color w:val="000000"/>
          <w:sz w:val="24"/>
          <w:szCs w:val="24"/>
        </w:rPr>
        <w:t>Assaba</w:t>
      </w:r>
      <w:proofErr w:type="spellEnd"/>
      <w:r w:rsidRPr="00AA1176">
        <w:rPr>
          <w:rFonts w:ascii="Calibri" w:eastAsia="Calibri" w:hAnsi="Calibri" w:cs="Calibri"/>
          <w:color w:val="000000"/>
          <w:sz w:val="24"/>
          <w:szCs w:val="24"/>
        </w:rPr>
        <w:t xml:space="preserve"> et des deux </w:t>
      </w:r>
      <w:proofErr w:type="spellStart"/>
      <w:r w:rsidRPr="00AA1176">
        <w:rPr>
          <w:rFonts w:ascii="Calibri" w:eastAsia="Calibri" w:hAnsi="Calibri" w:cs="Calibri"/>
          <w:color w:val="000000"/>
          <w:sz w:val="24"/>
          <w:szCs w:val="24"/>
        </w:rPr>
        <w:t>Hodhs</w:t>
      </w:r>
      <w:proofErr w:type="spellEnd"/>
      <w:r w:rsidRPr="00AA1176">
        <w:rPr>
          <w:rFonts w:ascii="Calibri" w:eastAsia="Calibri" w:hAnsi="Calibri" w:cs="Calibri"/>
          <w:color w:val="000000"/>
          <w:sz w:val="24"/>
          <w:szCs w:val="24"/>
        </w:rPr>
        <w:t xml:space="preserve"> dans lesquelles évoluent 26 836 exploitations, sur une superficie qui dépasse 16 000 ha (PNDA, 2015).L’agriculture pratiquée dans les oasis repose en grande partie sur le palmier dattier qui demeure une culture importante tant du point de vue économique que culturel et à la quelle est associé aussi le maraîchage. La production oasienne (essentiellement </w:t>
      </w:r>
      <w:proofErr w:type="spellStart"/>
      <w:r w:rsidRPr="00AA1176">
        <w:rPr>
          <w:rFonts w:ascii="Calibri" w:eastAsia="Calibri" w:hAnsi="Calibri" w:cs="Calibri"/>
          <w:color w:val="000000"/>
          <w:sz w:val="24"/>
          <w:szCs w:val="24"/>
        </w:rPr>
        <w:t>dattière</w:t>
      </w:r>
      <w:proofErr w:type="spellEnd"/>
      <w:r w:rsidRPr="00AA1176">
        <w:rPr>
          <w:rFonts w:ascii="Calibri" w:eastAsia="Calibri" w:hAnsi="Calibri" w:cs="Calibri"/>
          <w:color w:val="000000"/>
          <w:sz w:val="24"/>
          <w:szCs w:val="24"/>
        </w:rPr>
        <w:t xml:space="preserve">) est caractérisée par un rendement très faible. La valorisation et la commercialisation sont limitées par l’enclavement de ces zones de production. </w:t>
      </w:r>
    </w:p>
    <w:p w:rsidR="00AA1176" w:rsidRPr="00AA1176" w:rsidRDefault="00AA1176" w:rsidP="00AA1176">
      <w:pPr>
        <w:autoSpaceDE w:val="0"/>
        <w:autoSpaceDN w:val="0"/>
        <w:adjustRightInd w:val="0"/>
        <w:spacing w:before="120" w:after="120"/>
        <w:jc w:val="both"/>
        <w:rPr>
          <w:rFonts w:ascii="Calibri" w:eastAsia="Calibri" w:hAnsi="Calibri" w:cs="Calibri"/>
          <w:color w:val="000000"/>
          <w:sz w:val="24"/>
          <w:szCs w:val="24"/>
        </w:rPr>
      </w:pPr>
      <w:r w:rsidRPr="00AA1176">
        <w:rPr>
          <w:rFonts w:ascii="Calibri" w:eastAsia="Calibri" w:hAnsi="Calibri" w:cs="Calibri"/>
          <w:b/>
          <w:bCs/>
          <w:iCs/>
          <w:color w:val="000000"/>
          <w:sz w:val="24"/>
          <w:szCs w:val="24"/>
        </w:rPr>
        <w:lastRenderedPageBreak/>
        <w:t>L'agriculture irriguée en maîtrise totale de l’eau</w:t>
      </w:r>
      <w:r w:rsidRPr="00AA1176">
        <w:rPr>
          <w:rFonts w:ascii="Calibri" w:eastAsia="Calibri" w:hAnsi="Calibri" w:cs="Calibri"/>
          <w:b/>
          <w:bCs/>
          <w:i/>
          <w:iCs/>
          <w:color w:val="000000"/>
          <w:sz w:val="24"/>
          <w:szCs w:val="24"/>
        </w:rPr>
        <w:t xml:space="preserve"> – </w:t>
      </w:r>
      <w:r w:rsidRPr="00AA1176">
        <w:rPr>
          <w:rFonts w:ascii="Calibri" w:eastAsia="Calibri" w:hAnsi="Calibri" w:cs="Calibri"/>
          <w:color w:val="000000"/>
          <w:sz w:val="24"/>
          <w:szCs w:val="24"/>
        </w:rPr>
        <w:t>Ce type d’agriculture est pratiqué essentiellement dans la vallée du fleuve Sénégal et concerne : (i) le riz, la principale culture, en hivernage, (juillet-octobre), (ii) les légumes, le maïs et le sorgho, en contre-saison froide (novembre- février) et (iii) dans une moindre mesure le riz en contre saison chaude à partir du 25 février. Au cours des trois décennies passées, plus de 1 200 périmètres ont été aménagées (PNDA, 2016).</w:t>
      </w:r>
    </w:p>
    <w:p w:rsidR="00755983" w:rsidRPr="00AA1176" w:rsidRDefault="00755983" w:rsidP="00AA1176">
      <w:pPr>
        <w:keepNext/>
        <w:keepLines/>
        <w:numPr>
          <w:ilvl w:val="0"/>
          <w:numId w:val="40"/>
        </w:numPr>
        <w:pBdr>
          <w:bottom w:val="single" w:sz="4" w:space="1" w:color="auto"/>
        </w:pBdr>
        <w:shd w:val="clear" w:color="auto" w:fill="002060"/>
        <w:spacing w:before="240" w:after="160" w:line="259" w:lineRule="auto"/>
        <w:ind w:firstLine="414"/>
        <w:jc w:val="left"/>
        <w:outlineLvl w:val="0"/>
        <w:rPr>
          <w:rFonts w:ascii="Calibri" w:eastAsia="Times New Roman" w:hAnsi="Calibri" w:cs="Calibri"/>
          <w:b/>
          <w:bCs/>
          <w:color w:val="FFFFFF"/>
          <w:kern w:val="2"/>
          <w:sz w:val="32"/>
          <w:szCs w:val="32"/>
          <w14:ligatures w14:val="standardContextual"/>
        </w:rPr>
      </w:pPr>
      <w:bookmarkStart w:id="30" w:name="_Toc166681493"/>
      <w:r w:rsidRPr="00AA1176">
        <w:rPr>
          <w:rFonts w:ascii="Calibri" w:eastAsia="Times New Roman" w:hAnsi="Calibri" w:cs="Calibri"/>
          <w:b/>
          <w:bCs/>
          <w:color w:val="FFFFFF"/>
          <w:kern w:val="2"/>
          <w:sz w:val="32"/>
          <w:szCs w:val="32"/>
          <w14:ligatures w14:val="standardContextual"/>
        </w:rPr>
        <w:t>Processus d’évaluation de l’atténuation</w:t>
      </w:r>
      <w:bookmarkEnd w:id="30"/>
    </w:p>
    <w:p w:rsidR="00755983" w:rsidRPr="0006290D" w:rsidRDefault="00755983" w:rsidP="00FC099D">
      <w:pPr>
        <w:rPr>
          <w:rFonts w:cs="Calibri"/>
        </w:rPr>
      </w:pPr>
      <w:r w:rsidRPr="0006290D">
        <w:rPr>
          <w:rFonts w:cs="Calibri"/>
        </w:rPr>
        <w:t>L’approche utilisée dans le cadre de l’évaluation de l</w:t>
      </w:r>
      <w:r>
        <w:rPr>
          <w:rFonts w:cs="Calibri"/>
        </w:rPr>
        <w:t xml:space="preserve">’atténuation </w:t>
      </w:r>
      <w:r w:rsidRPr="0006290D">
        <w:rPr>
          <w:rFonts w:cs="Calibri"/>
        </w:rPr>
        <w:t>du secteur de l’agriculture est déclinée en trois étapes :</w:t>
      </w:r>
    </w:p>
    <w:p w:rsidR="00547EA8" w:rsidRDefault="00755983" w:rsidP="00B62C06">
      <w:pPr>
        <w:pStyle w:val="Titre2"/>
        <w:numPr>
          <w:ilvl w:val="1"/>
          <w:numId w:val="40"/>
        </w:numPr>
      </w:pPr>
      <w:bookmarkStart w:id="31" w:name="_Toc166681494"/>
      <w:r w:rsidRPr="00755983">
        <w:t>Collecte de données</w:t>
      </w:r>
      <w:bookmarkEnd w:id="31"/>
    </w:p>
    <w:p w:rsidR="00755983" w:rsidRPr="00755983" w:rsidRDefault="00547EA8" w:rsidP="00FC099D">
      <w:pPr>
        <w:rPr>
          <w:rFonts w:ascii="Calibri" w:eastAsia="Calibri" w:hAnsi="Calibri" w:cs="Calibri"/>
        </w:rPr>
      </w:pPr>
      <w:r>
        <w:rPr>
          <w:rFonts w:cs="Calibri"/>
        </w:rPr>
        <w:t xml:space="preserve"> </w:t>
      </w:r>
      <w:r w:rsidR="00755983" w:rsidRPr="00755983">
        <w:rPr>
          <w:rFonts w:cs="Calibri"/>
        </w:rPr>
        <w:t xml:space="preserve">Le MDR </w:t>
      </w:r>
      <w:r w:rsidR="00755983">
        <w:rPr>
          <w:rFonts w:cs="Calibri"/>
        </w:rPr>
        <w:t>a mis</w:t>
      </w:r>
      <w:r w:rsidR="00755983" w:rsidRPr="00755983">
        <w:rPr>
          <w:rFonts w:cs="Calibri"/>
        </w:rPr>
        <w:t xml:space="preserve"> à la disposition du consultant une documentation comprenant entre autres : les stratégies du secteur (SDSR et PNDA) et les statistiques agricoles etc. Il est à rappeler que les méthodologies des Lignes Directrices 2006 du GIEC et l’outil </w:t>
      </w:r>
      <w:r w:rsidR="00755983" w:rsidRPr="00755983">
        <w:rPr>
          <w:rFonts w:cs="Calibri"/>
          <w:i/>
          <w:iCs/>
        </w:rPr>
        <w:t>Ex-Ante Carbon-balance Tool</w:t>
      </w:r>
      <w:r w:rsidR="00755983" w:rsidRPr="00755983">
        <w:rPr>
          <w:rFonts w:cs="Calibri"/>
        </w:rPr>
        <w:t xml:space="preserve"> (EX-ACT) de la FAO ont été utilisées pour l’estimation des GES dans le secteur agricole. </w:t>
      </w:r>
    </w:p>
    <w:p w:rsidR="00547EA8" w:rsidRPr="00547EA8" w:rsidRDefault="00755983" w:rsidP="00B62C06">
      <w:pPr>
        <w:pStyle w:val="Titre2"/>
        <w:numPr>
          <w:ilvl w:val="1"/>
          <w:numId w:val="40"/>
        </w:numPr>
      </w:pPr>
      <w:bookmarkStart w:id="32" w:name="_Toc166681495"/>
      <w:r w:rsidRPr="00547EA8">
        <w:t>Echange avec le groupe de travail sectoriel.</w:t>
      </w:r>
      <w:bookmarkEnd w:id="32"/>
      <w:r w:rsidRPr="00547EA8">
        <w:t xml:space="preserve"> </w:t>
      </w:r>
    </w:p>
    <w:p w:rsidR="00755983" w:rsidRPr="0006290D" w:rsidRDefault="00755983" w:rsidP="00FC099D">
      <w:pPr>
        <w:rPr>
          <w:rFonts w:cs="Calibri"/>
        </w:rPr>
      </w:pPr>
      <w:r w:rsidRPr="0006290D">
        <w:rPr>
          <w:rFonts w:cs="Calibri"/>
        </w:rPr>
        <w:t>Avec le concours du PFS les données recueilli</w:t>
      </w:r>
      <w:r>
        <w:rPr>
          <w:rFonts w:cs="Calibri"/>
        </w:rPr>
        <w:t xml:space="preserve">es ont été </w:t>
      </w:r>
      <w:r w:rsidRPr="0006290D">
        <w:rPr>
          <w:rFonts w:cs="Calibri"/>
        </w:rPr>
        <w:t xml:space="preserve">exposés dans une série de rencontres organisées avec les Directions centrales du </w:t>
      </w:r>
      <w:r>
        <w:rPr>
          <w:rFonts w:cs="Calibri"/>
        </w:rPr>
        <w:t>MDR</w:t>
      </w:r>
      <w:r w:rsidRPr="0006290D">
        <w:rPr>
          <w:rFonts w:cs="Calibri"/>
        </w:rPr>
        <w:t xml:space="preserve">) pour enrichissement et validation. </w:t>
      </w:r>
    </w:p>
    <w:p w:rsidR="00547EA8" w:rsidRPr="00547EA8" w:rsidRDefault="00755983" w:rsidP="00B62C06">
      <w:pPr>
        <w:pStyle w:val="Titre2"/>
        <w:numPr>
          <w:ilvl w:val="1"/>
          <w:numId w:val="40"/>
        </w:numPr>
      </w:pPr>
      <w:bookmarkStart w:id="33" w:name="_Toc166681496"/>
      <w:r w:rsidRPr="00547EA8">
        <w:t xml:space="preserve">Elaboration du rapport </w:t>
      </w:r>
      <w:r w:rsidR="005D605D">
        <w:t>provisoire</w:t>
      </w:r>
      <w:bookmarkEnd w:id="33"/>
    </w:p>
    <w:p w:rsidR="00755983" w:rsidRDefault="00755983" w:rsidP="00547EA8">
      <w:pPr>
        <w:rPr>
          <w:rFonts w:cs="Calibri"/>
        </w:rPr>
      </w:pPr>
      <w:r w:rsidRPr="00755983">
        <w:rPr>
          <w:rFonts w:cs="Calibri"/>
        </w:rPr>
        <w:t>Le</w:t>
      </w:r>
      <w:r w:rsidR="00547EA8">
        <w:rPr>
          <w:rFonts w:cs="Calibri"/>
        </w:rPr>
        <w:t>s</w:t>
      </w:r>
      <w:r w:rsidRPr="00755983">
        <w:rPr>
          <w:rFonts w:cs="Calibri"/>
        </w:rPr>
        <w:t xml:space="preserve"> rapport</w:t>
      </w:r>
      <w:r w:rsidR="00547EA8">
        <w:rPr>
          <w:rFonts w:cs="Calibri"/>
        </w:rPr>
        <w:t>s</w:t>
      </w:r>
      <w:r w:rsidRPr="00755983">
        <w:rPr>
          <w:rFonts w:cs="Calibri"/>
        </w:rPr>
        <w:t xml:space="preserve"> provisoire</w:t>
      </w:r>
      <w:r w:rsidR="00547EA8">
        <w:rPr>
          <w:rFonts w:cs="Calibri"/>
        </w:rPr>
        <w:t xml:space="preserve"> et final</w:t>
      </w:r>
      <w:r w:rsidRPr="00755983">
        <w:rPr>
          <w:rFonts w:cs="Calibri"/>
        </w:rPr>
        <w:t xml:space="preserve"> </w:t>
      </w:r>
      <w:r w:rsidR="00547EA8">
        <w:rPr>
          <w:rFonts w:cs="Calibri"/>
        </w:rPr>
        <w:t>ont</w:t>
      </w:r>
      <w:r w:rsidRPr="00755983">
        <w:rPr>
          <w:rFonts w:cs="Calibri"/>
        </w:rPr>
        <w:t xml:space="preserve"> été rédigé par le groupe thématique Agriculture avec l’assistance technique du consultant</w:t>
      </w:r>
      <w:r w:rsidR="00547EA8">
        <w:rPr>
          <w:rFonts w:cs="Calibri"/>
        </w:rPr>
        <w:t>.</w:t>
      </w:r>
    </w:p>
    <w:p w:rsidR="00F1555E" w:rsidRDefault="00547EA8" w:rsidP="00F1555E">
      <w:pPr>
        <w:keepNext/>
        <w:keepLines/>
        <w:numPr>
          <w:ilvl w:val="0"/>
          <w:numId w:val="40"/>
        </w:numPr>
        <w:pBdr>
          <w:bottom w:val="single" w:sz="4" w:space="1" w:color="auto"/>
        </w:pBdr>
        <w:shd w:val="clear" w:color="auto" w:fill="002060"/>
        <w:spacing w:before="240" w:after="160"/>
        <w:ind w:left="-142" w:firstLine="568"/>
        <w:jc w:val="left"/>
        <w:outlineLvl w:val="0"/>
        <w:rPr>
          <w:rFonts w:ascii="Calibri" w:eastAsia="Times New Roman" w:hAnsi="Calibri" w:cs="Calibri"/>
          <w:b/>
          <w:bCs/>
          <w:color w:val="FFFFFF"/>
          <w:kern w:val="2"/>
          <w:sz w:val="32"/>
          <w:szCs w:val="32"/>
          <w14:ligatures w14:val="standardContextual"/>
        </w:rPr>
      </w:pPr>
      <w:bookmarkStart w:id="34" w:name="_Toc166681497"/>
      <w:r w:rsidRPr="00F1555E">
        <w:rPr>
          <w:rFonts w:ascii="Calibri" w:eastAsia="Times New Roman" w:hAnsi="Calibri" w:cs="Calibri"/>
          <w:b/>
          <w:bCs/>
          <w:color w:val="FFFFFF"/>
          <w:kern w:val="2"/>
          <w:sz w:val="32"/>
          <w:szCs w:val="32"/>
          <w14:ligatures w14:val="standardContextual"/>
        </w:rPr>
        <w:t>Option</w:t>
      </w:r>
      <w:r w:rsidR="00F1555E" w:rsidRPr="00F1555E">
        <w:rPr>
          <w:rFonts w:ascii="Calibri" w:eastAsia="Times New Roman" w:hAnsi="Calibri" w:cs="Calibri"/>
          <w:b/>
          <w:bCs/>
          <w:color w:val="FFFFFF"/>
          <w:kern w:val="2"/>
          <w:sz w:val="32"/>
          <w:szCs w:val="32"/>
          <w14:ligatures w14:val="standardContextual"/>
        </w:rPr>
        <w:t xml:space="preserve"> d’atténuation :</w:t>
      </w:r>
      <w:bookmarkEnd w:id="34"/>
    </w:p>
    <w:p w:rsidR="00755983" w:rsidRPr="00F1555E" w:rsidRDefault="00F1555E" w:rsidP="00F1555E">
      <w:pPr>
        <w:keepNext/>
        <w:keepLines/>
        <w:pBdr>
          <w:bottom w:val="single" w:sz="4" w:space="1" w:color="auto"/>
        </w:pBdr>
        <w:shd w:val="clear" w:color="auto" w:fill="002060"/>
        <w:spacing w:before="240" w:after="160" w:line="259" w:lineRule="auto"/>
        <w:ind w:left="-142"/>
        <w:jc w:val="left"/>
        <w:outlineLvl w:val="0"/>
        <w:rPr>
          <w:rFonts w:ascii="Calibri" w:eastAsia="Times New Roman" w:hAnsi="Calibri" w:cs="Calibri"/>
          <w:b/>
          <w:bCs/>
          <w:color w:val="FFFFFF"/>
          <w:kern w:val="2"/>
          <w:sz w:val="32"/>
          <w:szCs w:val="32"/>
          <w14:ligatures w14:val="standardContextual"/>
        </w:rPr>
      </w:pPr>
      <w:r w:rsidRPr="00F1555E">
        <w:rPr>
          <w:rFonts w:ascii="Calibri" w:eastAsia="Times New Roman" w:hAnsi="Calibri" w:cs="Calibri"/>
          <w:b/>
          <w:bCs/>
          <w:color w:val="FFFFFF"/>
          <w:kern w:val="2"/>
          <w:sz w:val="32"/>
          <w:szCs w:val="32"/>
          <w14:ligatures w14:val="standardContextual"/>
        </w:rPr>
        <w:t xml:space="preserve"> </w:t>
      </w:r>
      <w:bookmarkStart w:id="35" w:name="_Toc166681498"/>
      <w:r w:rsidR="00B62C06" w:rsidRPr="00F1555E">
        <w:rPr>
          <w:rFonts w:ascii="Calibri" w:eastAsia="Times New Roman" w:hAnsi="Calibri" w:cs="Calibri"/>
          <w:b/>
          <w:bCs/>
          <w:color w:val="FFFFFF"/>
          <w:kern w:val="2"/>
          <w:sz w:val="32"/>
          <w:szCs w:val="32"/>
          <w14:ligatures w14:val="standardContextual"/>
        </w:rPr>
        <w:t>Utilisation</w:t>
      </w:r>
      <w:r w:rsidRPr="00F1555E">
        <w:rPr>
          <w:rFonts w:ascii="Calibri" w:eastAsia="Times New Roman" w:hAnsi="Calibri" w:cs="Calibri"/>
          <w:b/>
          <w:bCs/>
          <w:color w:val="FFFFFF"/>
          <w:kern w:val="2"/>
          <w:sz w:val="32"/>
          <w:szCs w:val="32"/>
          <w14:ligatures w14:val="standardContextual"/>
        </w:rPr>
        <w:t xml:space="preserve"> des pompes électriques pour l’irrigation des cultures</w:t>
      </w:r>
      <w:bookmarkEnd w:id="35"/>
    </w:p>
    <w:p w:rsidR="00755983" w:rsidRPr="00FC099D" w:rsidRDefault="00755983" w:rsidP="00547EA8">
      <w:pPr>
        <w:pStyle w:val="Titre2"/>
        <w:numPr>
          <w:ilvl w:val="0"/>
          <w:numId w:val="9"/>
        </w:numPr>
        <w:tabs>
          <w:tab w:val="left" w:pos="567"/>
        </w:tabs>
        <w:ind w:left="993" w:hanging="993"/>
      </w:pPr>
      <w:bookmarkStart w:id="36" w:name="_Toc166681499"/>
      <w:r w:rsidRPr="00FC099D">
        <w:t>Scénario I : conservation de l’état de gestion en cours</w:t>
      </w:r>
      <w:bookmarkEnd w:id="36"/>
      <w:r w:rsidRPr="00FC099D">
        <w:tab/>
      </w:r>
    </w:p>
    <w:p w:rsidR="00755983" w:rsidRPr="00755983" w:rsidRDefault="00755983" w:rsidP="00547EA8">
      <w:pPr>
        <w:pStyle w:val="Titre2"/>
        <w:rPr>
          <w:rFonts w:eastAsia="Times New Roman"/>
        </w:rPr>
      </w:pPr>
      <w:bookmarkStart w:id="37" w:name="_Toc166681500"/>
      <w:r>
        <w:rPr>
          <w:rFonts w:eastAsia="Times New Roman"/>
        </w:rPr>
        <w:t xml:space="preserve">Rappel des </w:t>
      </w:r>
      <w:r w:rsidRPr="00755983">
        <w:rPr>
          <w:rFonts w:eastAsia="Times New Roman"/>
        </w:rPr>
        <w:t>données d'activités du sous-secteur d'Agriculture</w:t>
      </w:r>
      <w:bookmarkEnd w:id="37"/>
    </w:p>
    <w:p w:rsidR="00755983" w:rsidRPr="00755983" w:rsidRDefault="00755983" w:rsidP="00FC099D">
      <w:pPr>
        <w:rPr>
          <w:rFonts w:ascii="Calibri" w:eastAsia="Times New Roman" w:hAnsi="Calibri" w:cs="Calibri"/>
          <w:b/>
          <w:lang w:eastAsia="fr-FR"/>
        </w:rPr>
      </w:pPr>
      <w:bookmarkStart w:id="38" w:name="_Toc480137939"/>
      <w:bookmarkStart w:id="39" w:name="_Toc480139714"/>
      <w:bookmarkStart w:id="40" w:name="_Toc480409677"/>
      <w:bookmarkStart w:id="41" w:name="_Toc480409869"/>
      <w:bookmarkStart w:id="42" w:name="_Toc480442992"/>
      <w:bookmarkStart w:id="43" w:name="_Toc480443148"/>
      <w:r w:rsidRPr="00755983">
        <w:rPr>
          <w:rFonts w:ascii="Calibri" w:eastAsia="Times New Roman" w:hAnsi="Calibri" w:cs="Calibri"/>
          <w:b/>
          <w:lang w:eastAsia="fr-FR"/>
        </w:rPr>
        <w:t>Les terres cultivées (données d'activité: Superficie)</w:t>
      </w:r>
      <w:bookmarkEnd w:id="38"/>
      <w:bookmarkEnd w:id="39"/>
      <w:bookmarkEnd w:id="40"/>
      <w:bookmarkEnd w:id="41"/>
      <w:bookmarkEnd w:id="42"/>
      <w:bookmarkEnd w:id="43"/>
      <w:r w:rsidR="00B62C06">
        <w:rPr>
          <w:rFonts w:ascii="Calibri" w:eastAsia="Times New Roman" w:hAnsi="Calibri" w:cs="Calibri"/>
          <w:b/>
          <w:lang w:eastAsia="fr-FR"/>
        </w:rPr>
        <w:t xml:space="preserve"> voir Annexe</w:t>
      </w:r>
    </w:p>
    <w:p w:rsidR="00755983" w:rsidRPr="00B62C06" w:rsidRDefault="00755983" w:rsidP="00B62C06">
      <w:pPr>
        <w:pStyle w:val="Titre2"/>
        <w:rPr>
          <w:rFonts w:eastAsia="Times New Roman"/>
        </w:rPr>
      </w:pPr>
      <w:bookmarkStart w:id="44" w:name="_Toc166681501"/>
      <w:r w:rsidRPr="00B62C06">
        <w:rPr>
          <w:rFonts w:eastAsia="Times New Roman"/>
        </w:rPr>
        <w:t>Combustion Stationnaire</w:t>
      </w:r>
      <w:bookmarkEnd w:id="44"/>
      <w:r w:rsidRPr="00B62C06">
        <w:rPr>
          <w:rFonts w:eastAsia="Times New Roman"/>
        </w:rPr>
        <w:t xml:space="preserve"> </w:t>
      </w:r>
    </w:p>
    <w:p w:rsidR="00755983" w:rsidRPr="00755983" w:rsidRDefault="00755983" w:rsidP="00FC099D">
      <w:pPr>
        <w:rPr>
          <w:rFonts w:ascii="Calibri" w:eastAsia="Times New Roman" w:hAnsi="Calibri" w:cs="Calibri"/>
          <w:lang w:eastAsia="fr-FR"/>
        </w:rPr>
      </w:pPr>
      <w:r w:rsidRPr="00755983">
        <w:rPr>
          <w:rFonts w:ascii="Calibri" w:eastAsia="Times New Roman" w:hAnsi="Calibri" w:cs="Calibri"/>
          <w:lang w:eastAsia="fr-FR"/>
        </w:rPr>
        <w:t xml:space="preserve">Une petite fraction de la consommation du diesel est allouée au transport hors route pour les tracteurs et les moissonneuses, vu  le faible nombre du parc national. </w:t>
      </w:r>
    </w:p>
    <w:p w:rsidR="00547EA8" w:rsidRPr="005D605D" w:rsidRDefault="00547EA8" w:rsidP="00547EA8">
      <w:pPr>
        <w:pStyle w:val="Lgende"/>
        <w:keepNext/>
        <w:jc w:val="lowKashida"/>
        <w:rPr>
          <w:lang w:val="fr-FR"/>
        </w:rPr>
      </w:pPr>
    </w:p>
    <w:p w:rsidR="00755983" w:rsidRPr="00F1555E" w:rsidRDefault="00547EA8" w:rsidP="00547EA8">
      <w:pPr>
        <w:pStyle w:val="Lgende"/>
        <w:keepNext/>
        <w:jc w:val="lowKashida"/>
        <w:rPr>
          <w:rFonts w:ascii="Calibri" w:eastAsia="Times New Roman" w:hAnsi="Calibri" w:cs="Calibri"/>
          <w:sz w:val="22"/>
          <w:szCs w:val="22"/>
          <w:lang w:val="fr-FR" w:eastAsia="fr-FR"/>
        </w:rPr>
      </w:pPr>
      <w:bookmarkStart w:id="45" w:name="_Toc166681188"/>
      <w:r w:rsidRPr="00F1555E">
        <w:rPr>
          <w:sz w:val="22"/>
          <w:szCs w:val="22"/>
          <w:lang w:val="fr-FR"/>
        </w:rPr>
        <w:t xml:space="preserve">Tableau </w:t>
      </w:r>
      <w:r w:rsidRPr="00F1555E">
        <w:rPr>
          <w:sz w:val="22"/>
          <w:szCs w:val="22"/>
        </w:rPr>
        <w:fldChar w:fldCharType="begin"/>
      </w:r>
      <w:r w:rsidRPr="00F1555E">
        <w:rPr>
          <w:sz w:val="22"/>
          <w:szCs w:val="22"/>
          <w:lang w:val="fr-FR"/>
        </w:rPr>
        <w:instrText xml:space="preserve"> SEQ Tableau \* ARABIC </w:instrText>
      </w:r>
      <w:r w:rsidRPr="00F1555E">
        <w:rPr>
          <w:sz w:val="22"/>
          <w:szCs w:val="22"/>
        </w:rPr>
        <w:fldChar w:fldCharType="separate"/>
      </w:r>
      <w:r w:rsidRPr="00F1555E">
        <w:rPr>
          <w:noProof/>
          <w:sz w:val="22"/>
          <w:szCs w:val="22"/>
          <w:lang w:val="fr-FR"/>
        </w:rPr>
        <w:t>4</w:t>
      </w:r>
      <w:r w:rsidRPr="00F1555E">
        <w:rPr>
          <w:sz w:val="22"/>
          <w:szCs w:val="22"/>
        </w:rPr>
        <w:fldChar w:fldCharType="end"/>
      </w:r>
      <w:r w:rsidRPr="00F1555E">
        <w:rPr>
          <w:sz w:val="22"/>
          <w:szCs w:val="22"/>
          <w:lang w:val="fr-FR"/>
        </w:rPr>
        <w:t>:</w:t>
      </w:r>
      <w:r w:rsidR="00755983" w:rsidRPr="00F1555E">
        <w:rPr>
          <w:rFonts w:ascii="Calibri" w:eastAsia="Times New Roman" w:hAnsi="Calibri" w:cs="Calibri"/>
          <w:b w:val="0"/>
          <w:bCs w:val="0"/>
          <w:sz w:val="22"/>
          <w:szCs w:val="22"/>
          <w:lang w:val="fr-FR" w:eastAsia="fr-FR"/>
        </w:rPr>
        <w:t xml:space="preserve"> Tableau: </w:t>
      </w:r>
      <w:r w:rsidR="00755983" w:rsidRPr="00F1555E">
        <w:rPr>
          <w:rFonts w:ascii="Calibri" w:eastAsia="Times New Roman" w:hAnsi="Calibri" w:cs="Calibri"/>
          <w:sz w:val="22"/>
          <w:szCs w:val="22"/>
          <w:lang w:val="fr-FR" w:eastAsia="fr-FR"/>
        </w:rPr>
        <w:t>Consommation annuelle de la combustion stationnaire de  l’agriculture en Diesel</w:t>
      </w:r>
      <w:bookmarkEnd w:id="45"/>
    </w:p>
    <w:tbl>
      <w:tblPr>
        <w:tblW w:w="10457" w:type="dxa"/>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1910"/>
        <w:gridCol w:w="624"/>
        <w:gridCol w:w="624"/>
        <w:gridCol w:w="639"/>
        <w:gridCol w:w="656"/>
        <w:gridCol w:w="671"/>
        <w:gridCol w:w="687"/>
        <w:gridCol w:w="705"/>
        <w:gridCol w:w="720"/>
        <w:gridCol w:w="581"/>
        <w:gridCol w:w="596"/>
        <w:gridCol w:w="816"/>
        <w:gridCol w:w="644"/>
        <w:gridCol w:w="563"/>
        <w:gridCol w:w="21"/>
      </w:tblGrid>
      <w:tr w:rsidR="00F1555E" w:rsidRPr="00755983" w:rsidTr="00F1555E">
        <w:trPr>
          <w:gridAfter w:val="1"/>
          <w:wAfter w:w="21" w:type="dxa"/>
          <w:trHeight w:val="269"/>
          <w:jc w:val="center"/>
        </w:trPr>
        <w:tc>
          <w:tcPr>
            <w:tcW w:w="1910" w:type="dxa"/>
            <w:tcBorders>
              <w:top w:val="single" w:sz="4" w:space="0" w:color="4472C4"/>
              <w:left w:val="single" w:sz="4" w:space="0" w:color="4472C4"/>
              <w:bottom w:val="single" w:sz="4" w:space="0" w:color="4472C4"/>
              <w:right w:val="nil"/>
            </w:tcBorders>
            <w:shd w:val="clear" w:color="auto" w:fill="4472C4"/>
          </w:tcPr>
          <w:p w:rsidR="00755983" w:rsidRPr="00755983" w:rsidRDefault="00755983" w:rsidP="00FC099D">
            <w:pPr>
              <w:rPr>
                <w:rFonts w:ascii="Calibri" w:eastAsia="Times New Roman" w:hAnsi="Calibri" w:cs="Calibri"/>
                <w:color w:val="FFFFFF"/>
                <w:sz w:val="18"/>
                <w:szCs w:val="18"/>
                <w:lang w:eastAsia="fr-FR"/>
              </w:rPr>
            </w:pPr>
            <w:r w:rsidRPr="00755983">
              <w:rPr>
                <w:rFonts w:ascii="Calibri" w:eastAsia="Times New Roman" w:hAnsi="Calibri" w:cs="Calibri"/>
                <w:color w:val="FFFFFF"/>
                <w:sz w:val="18"/>
                <w:szCs w:val="18"/>
                <w:lang w:eastAsia="fr-FR"/>
              </w:rPr>
              <w:t>Combustible</w:t>
            </w:r>
          </w:p>
        </w:tc>
        <w:tc>
          <w:tcPr>
            <w:tcW w:w="624" w:type="dxa"/>
            <w:tcBorders>
              <w:top w:val="single" w:sz="4" w:space="0" w:color="4472C4"/>
              <w:left w:val="nil"/>
              <w:bottom w:val="single" w:sz="4" w:space="0" w:color="4472C4"/>
              <w:right w:val="nil"/>
            </w:tcBorders>
            <w:shd w:val="clear" w:color="auto" w:fill="4472C4"/>
          </w:tcPr>
          <w:p w:rsidR="00755983" w:rsidRPr="00755983" w:rsidRDefault="00755983" w:rsidP="00FC099D">
            <w:pPr>
              <w:rPr>
                <w:rFonts w:ascii="Calibri" w:eastAsia="Times New Roman" w:hAnsi="Calibri" w:cs="Calibri"/>
                <w:bCs/>
                <w:color w:val="FFFFFF"/>
                <w:sz w:val="18"/>
                <w:szCs w:val="18"/>
                <w:lang w:eastAsia="fr-FR"/>
              </w:rPr>
            </w:pPr>
            <w:r w:rsidRPr="00755983">
              <w:rPr>
                <w:rFonts w:ascii="Calibri" w:eastAsia="Times New Roman" w:hAnsi="Calibri" w:cs="Calibri"/>
                <w:bCs/>
                <w:color w:val="FFFFFF"/>
                <w:sz w:val="18"/>
                <w:szCs w:val="18"/>
                <w:lang w:eastAsia="fr-FR"/>
              </w:rPr>
              <w:t>1990</w:t>
            </w:r>
          </w:p>
        </w:tc>
        <w:tc>
          <w:tcPr>
            <w:tcW w:w="624" w:type="dxa"/>
            <w:tcBorders>
              <w:top w:val="single" w:sz="4" w:space="0" w:color="4472C4"/>
              <w:left w:val="nil"/>
              <w:bottom w:val="single" w:sz="4" w:space="0" w:color="4472C4"/>
              <w:right w:val="nil"/>
            </w:tcBorders>
            <w:shd w:val="clear" w:color="auto" w:fill="4472C4"/>
          </w:tcPr>
          <w:p w:rsidR="00755983" w:rsidRPr="00755983" w:rsidRDefault="00755983" w:rsidP="00FC099D">
            <w:pPr>
              <w:rPr>
                <w:rFonts w:ascii="Calibri" w:eastAsia="Times New Roman" w:hAnsi="Calibri" w:cs="Calibri"/>
                <w:bCs/>
                <w:color w:val="FFFFFF"/>
                <w:sz w:val="18"/>
                <w:szCs w:val="18"/>
                <w:lang w:eastAsia="fr-FR"/>
              </w:rPr>
            </w:pPr>
            <w:r w:rsidRPr="00755983">
              <w:rPr>
                <w:rFonts w:ascii="Calibri" w:eastAsia="Times New Roman" w:hAnsi="Calibri" w:cs="Calibri"/>
                <w:bCs/>
                <w:color w:val="FFFFFF"/>
                <w:sz w:val="18"/>
                <w:szCs w:val="18"/>
                <w:lang w:eastAsia="fr-FR"/>
              </w:rPr>
              <w:t>1991</w:t>
            </w:r>
          </w:p>
        </w:tc>
        <w:tc>
          <w:tcPr>
            <w:tcW w:w="639" w:type="dxa"/>
            <w:tcBorders>
              <w:top w:val="single" w:sz="4" w:space="0" w:color="4472C4"/>
              <w:left w:val="nil"/>
              <w:bottom w:val="single" w:sz="4" w:space="0" w:color="4472C4"/>
              <w:right w:val="nil"/>
            </w:tcBorders>
            <w:shd w:val="clear" w:color="auto" w:fill="4472C4"/>
          </w:tcPr>
          <w:p w:rsidR="00755983" w:rsidRPr="00755983" w:rsidRDefault="00755983" w:rsidP="00FC099D">
            <w:pPr>
              <w:rPr>
                <w:rFonts w:ascii="Calibri" w:eastAsia="Times New Roman" w:hAnsi="Calibri" w:cs="Calibri"/>
                <w:bCs/>
                <w:color w:val="FFFFFF"/>
                <w:sz w:val="18"/>
                <w:szCs w:val="18"/>
                <w:lang w:eastAsia="fr-FR"/>
              </w:rPr>
            </w:pPr>
            <w:r w:rsidRPr="00755983">
              <w:rPr>
                <w:rFonts w:ascii="Calibri" w:eastAsia="Times New Roman" w:hAnsi="Calibri" w:cs="Calibri"/>
                <w:bCs/>
                <w:color w:val="FFFFFF"/>
                <w:sz w:val="18"/>
                <w:szCs w:val="18"/>
                <w:lang w:eastAsia="fr-FR"/>
              </w:rPr>
              <w:t>1992</w:t>
            </w:r>
          </w:p>
        </w:tc>
        <w:tc>
          <w:tcPr>
            <w:tcW w:w="656" w:type="dxa"/>
            <w:tcBorders>
              <w:top w:val="single" w:sz="4" w:space="0" w:color="4472C4"/>
              <w:left w:val="nil"/>
              <w:bottom w:val="single" w:sz="4" w:space="0" w:color="4472C4"/>
              <w:right w:val="nil"/>
            </w:tcBorders>
            <w:shd w:val="clear" w:color="auto" w:fill="4472C4"/>
          </w:tcPr>
          <w:p w:rsidR="00755983" w:rsidRPr="00755983" w:rsidRDefault="00755983" w:rsidP="00FC099D">
            <w:pPr>
              <w:rPr>
                <w:rFonts w:ascii="Calibri" w:eastAsia="Times New Roman" w:hAnsi="Calibri" w:cs="Calibri"/>
                <w:bCs/>
                <w:color w:val="FFFFFF"/>
                <w:sz w:val="18"/>
                <w:szCs w:val="18"/>
                <w:lang w:eastAsia="fr-FR"/>
              </w:rPr>
            </w:pPr>
            <w:r w:rsidRPr="00755983">
              <w:rPr>
                <w:rFonts w:ascii="Calibri" w:eastAsia="Times New Roman" w:hAnsi="Calibri" w:cs="Calibri"/>
                <w:bCs/>
                <w:color w:val="FFFFFF"/>
                <w:sz w:val="18"/>
                <w:szCs w:val="18"/>
                <w:lang w:eastAsia="fr-FR"/>
              </w:rPr>
              <w:t>1993</w:t>
            </w:r>
          </w:p>
        </w:tc>
        <w:tc>
          <w:tcPr>
            <w:tcW w:w="671" w:type="dxa"/>
            <w:tcBorders>
              <w:top w:val="single" w:sz="4" w:space="0" w:color="4472C4"/>
              <w:left w:val="nil"/>
              <w:bottom w:val="single" w:sz="4" w:space="0" w:color="4472C4"/>
              <w:right w:val="nil"/>
            </w:tcBorders>
            <w:shd w:val="clear" w:color="auto" w:fill="4472C4"/>
          </w:tcPr>
          <w:p w:rsidR="00755983" w:rsidRPr="00755983" w:rsidRDefault="00755983" w:rsidP="00FC099D">
            <w:pPr>
              <w:rPr>
                <w:rFonts w:ascii="Calibri" w:eastAsia="Times New Roman" w:hAnsi="Calibri" w:cs="Calibri"/>
                <w:bCs/>
                <w:color w:val="FFFFFF"/>
                <w:sz w:val="18"/>
                <w:szCs w:val="18"/>
                <w:lang w:eastAsia="fr-FR"/>
              </w:rPr>
            </w:pPr>
            <w:r w:rsidRPr="00755983">
              <w:rPr>
                <w:rFonts w:ascii="Calibri" w:eastAsia="Times New Roman" w:hAnsi="Calibri" w:cs="Calibri"/>
                <w:bCs/>
                <w:color w:val="FFFFFF"/>
                <w:sz w:val="18"/>
                <w:szCs w:val="18"/>
                <w:lang w:eastAsia="fr-FR"/>
              </w:rPr>
              <w:t>1994</w:t>
            </w:r>
          </w:p>
        </w:tc>
        <w:tc>
          <w:tcPr>
            <w:tcW w:w="687" w:type="dxa"/>
            <w:tcBorders>
              <w:top w:val="single" w:sz="4" w:space="0" w:color="4472C4"/>
              <w:left w:val="nil"/>
              <w:bottom w:val="single" w:sz="4" w:space="0" w:color="4472C4"/>
              <w:right w:val="nil"/>
            </w:tcBorders>
            <w:shd w:val="clear" w:color="auto" w:fill="4472C4"/>
          </w:tcPr>
          <w:p w:rsidR="00755983" w:rsidRPr="00755983" w:rsidRDefault="00755983" w:rsidP="00FC099D">
            <w:pPr>
              <w:rPr>
                <w:rFonts w:ascii="Calibri" w:eastAsia="Times New Roman" w:hAnsi="Calibri" w:cs="Calibri"/>
                <w:bCs/>
                <w:color w:val="FFFFFF"/>
                <w:sz w:val="18"/>
                <w:szCs w:val="18"/>
                <w:lang w:eastAsia="fr-FR"/>
              </w:rPr>
            </w:pPr>
            <w:r w:rsidRPr="00755983">
              <w:rPr>
                <w:rFonts w:ascii="Calibri" w:eastAsia="Times New Roman" w:hAnsi="Calibri" w:cs="Calibri"/>
                <w:bCs/>
                <w:color w:val="FFFFFF"/>
                <w:sz w:val="18"/>
                <w:szCs w:val="18"/>
                <w:lang w:eastAsia="fr-FR"/>
              </w:rPr>
              <w:t>1995</w:t>
            </w:r>
          </w:p>
        </w:tc>
        <w:tc>
          <w:tcPr>
            <w:tcW w:w="705" w:type="dxa"/>
            <w:tcBorders>
              <w:top w:val="single" w:sz="4" w:space="0" w:color="4472C4"/>
              <w:left w:val="nil"/>
              <w:bottom w:val="single" w:sz="4" w:space="0" w:color="4472C4"/>
              <w:right w:val="nil"/>
            </w:tcBorders>
            <w:shd w:val="clear" w:color="auto" w:fill="4472C4"/>
          </w:tcPr>
          <w:p w:rsidR="00755983" w:rsidRPr="00755983" w:rsidRDefault="00755983" w:rsidP="00FC099D">
            <w:pPr>
              <w:rPr>
                <w:rFonts w:ascii="Calibri" w:eastAsia="Times New Roman" w:hAnsi="Calibri" w:cs="Calibri"/>
                <w:bCs/>
                <w:color w:val="FFFFFF"/>
                <w:sz w:val="18"/>
                <w:szCs w:val="18"/>
                <w:lang w:eastAsia="fr-FR"/>
              </w:rPr>
            </w:pPr>
            <w:r w:rsidRPr="00755983">
              <w:rPr>
                <w:rFonts w:ascii="Calibri" w:eastAsia="Times New Roman" w:hAnsi="Calibri" w:cs="Calibri"/>
                <w:bCs/>
                <w:color w:val="FFFFFF"/>
                <w:sz w:val="18"/>
                <w:szCs w:val="18"/>
                <w:lang w:eastAsia="fr-FR"/>
              </w:rPr>
              <w:t>1996</w:t>
            </w:r>
          </w:p>
        </w:tc>
        <w:tc>
          <w:tcPr>
            <w:tcW w:w="720" w:type="dxa"/>
            <w:tcBorders>
              <w:top w:val="single" w:sz="4" w:space="0" w:color="4472C4"/>
              <w:left w:val="nil"/>
              <w:bottom w:val="single" w:sz="4" w:space="0" w:color="4472C4"/>
              <w:right w:val="nil"/>
            </w:tcBorders>
            <w:shd w:val="clear" w:color="auto" w:fill="4472C4"/>
          </w:tcPr>
          <w:p w:rsidR="00755983" w:rsidRPr="00755983" w:rsidRDefault="00755983" w:rsidP="00FC099D">
            <w:pPr>
              <w:rPr>
                <w:rFonts w:ascii="Calibri" w:eastAsia="Times New Roman" w:hAnsi="Calibri" w:cs="Calibri"/>
                <w:bCs/>
                <w:color w:val="FFFFFF"/>
                <w:sz w:val="18"/>
                <w:szCs w:val="18"/>
                <w:lang w:eastAsia="fr-FR"/>
              </w:rPr>
            </w:pPr>
            <w:r w:rsidRPr="00755983">
              <w:rPr>
                <w:rFonts w:ascii="Calibri" w:eastAsia="Times New Roman" w:hAnsi="Calibri" w:cs="Calibri"/>
                <w:bCs/>
                <w:color w:val="FFFFFF"/>
                <w:sz w:val="18"/>
                <w:szCs w:val="18"/>
                <w:lang w:eastAsia="fr-FR"/>
              </w:rPr>
              <w:t>1997</w:t>
            </w:r>
          </w:p>
        </w:tc>
        <w:tc>
          <w:tcPr>
            <w:tcW w:w="581" w:type="dxa"/>
            <w:tcBorders>
              <w:top w:val="single" w:sz="4" w:space="0" w:color="4472C4"/>
              <w:left w:val="nil"/>
              <w:bottom w:val="single" w:sz="4" w:space="0" w:color="4472C4"/>
              <w:right w:val="nil"/>
            </w:tcBorders>
            <w:shd w:val="clear" w:color="auto" w:fill="4472C4"/>
          </w:tcPr>
          <w:p w:rsidR="00755983" w:rsidRPr="00755983" w:rsidRDefault="00755983" w:rsidP="00FC099D">
            <w:pPr>
              <w:rPr>
                <w:rFonts w:ascii="Calibri" w:eastAsia="Times New Roman" w:hAnsi="Calibri" w:cs="Calibri"/>
                <w:bCs/>
                <w:color w:val="FFFFFF"/>
                <w:sz w:val="18"/>
                <w:szCs w:val="18"/>
                <w:lang w:eastAsia="fr-FR"/>
              </w:rPr>
            </w:pPr>
            <w:r w:rsidRPr="00755983">
              <w:rPr>
                <w:rFonts w:ascii="Calibri" w:eastAsia="Times New Roman" w:hAnsi="Calibri" w:cs="Calibri"/>
                <w:bCs/>
                <w:color w:val="FFFFFF"/>
                <w:sz w:val="18"/>
                <w:szCs w:val="18"/>
                <w:lang w:eastAsia="fr-FR"/>
              </w:rPr>
              <w:t>1998</w:t>
            </w:r>
          </w:p>
        </w:tc>
        <w:tc>
          <w:tcPr>
            <w:tcW w:w="596" w:type="dxa"/>
            <w:tcBorders>
              <w:top w:val="single" w:sz="4" w:space="0" w:color="4472C4"/>
              <w:left w:val="nil"/>
              <w:bottom w:val="single" w:sz="4" w:space="0" w:color="4472C4"/>
              <w:right w:val="nil"/>
            </w:tcBorders>
            <w:shd w:val="clear" w:color="auto" w:fill="4472C4"/>
          </w:tcPr>
          <w:p w:rsidR="00755983" w:rsidRPr="00755983" w:rsidRDefault="00755983" w:rsidP="00FC099D">
            <w:pPr>
              <w:rPr>
                <w:rFonts w:ascii="Calibri" w:eastAsia="Times New Roman" w:hAnsi="Calibri" w:cs="Calibri"/>
                <w:bCs/>
                <w:color w:val="FFFFFF"/>
                <w:sz w:val="18"/>
                <w:szCs w:val="18"/>
                <w:lang w:eastAsia="fr-FR"/>
              </w:rPr>
            </w:pPr>
            <w:r w:rsidRPr="00755983">
              <w:rPr>
                <w:rFonts w:ascii="Calibri" w:eastAsia="Times New Roman" w:hAnsi="Calibri" w:cs="Calibri"/>
                <w:bCs/>
                <w:color w:val="FFFFFF"/>
                <w:sz w:val="18"/>
                <w:szCs w:val="18"/>
                <w:lang w:eastAsia="fr-FR"/>
              </w:rPr>
              <w:t>1999</w:t>
            </w:r>
          </w:p>
        </w:tc>
        <w:tc>
          <w:tcPr>
            <w:tcW w:w="816" w:type="dxa"/>
            <w:tcBorders>
              <w:top w:val="single" w:sz="4" w:space="0" w:color="4472C4"/>
              <w:left w:val="nil"/>
              <w:bottom w:val="single" w:sz="4" w:space="0" w:color="4472C4"/>
              <w:right w:val="nil"/>
            </w:tcBorders>
            <w:shd w:val="clear" w:color="auto" w:fill="4472C4"/>
          </w:tcPr>
          <w:p w:rsidR="00755983" w:rsidRPr="00755983" w:rsidRDefault="00755983" w:rsidP="00FC099D">
            <w:pPr>
              <w:rPr>
                <w:rFonts w:ascii="Calibri" w:eastAsia="Times New Roman" w:hAnsi="Calibri" w:cs="Calibri"/>
                <w:bCs/>
                <w:color w:val="FFFFFF"/>
                <w:sz w:val="18"/>
                <w:szCs w:val="18"/>
                <w:lang w:eastAsia="fr-FR"/>
              </w:rPr>
            </w:pPr>
            <w:r w:rsidRPr="00755983">
              <w:rPr>
                <w:rFonts w:ascii="Calibri" w:eastAsia="Times New Roman" w:hAnsi="Calibri" w:cs="Calibri"/>
                <w:bCs/>
                <w:color w:val="FFFFFF"/>
                <w:sz w:val="18"/>
                <w:szCs w:val="18"/>
                <w:lang w:eastAsia="fr-FR"/>
              </w:rPr>
              <w:t>2000</w:t>
            </w:r>
          </w:p>
        </w:tc>
        <w:tc>
          <w:tcPr>
            <w:tcW w:w="644" w:type="dxa"/>
            <w:tcBorders>
              <w:top w:val="single" w:sz="4" w:space="0" w:color="4472C4"/>
              <w:left w:val="nil"/>
              <w:bottom w:val="single" w:sz="4" w:space="0" w:color="4472C4"/>
              <w:right w:val="nil"/>
            </w:tcBorders>
            <w:shd w:val="clear" w:color="auto" w:fill="4472C4"/>
          </w:tcPr>
          <w:p w:rsidR="00755983" w:rsidRPr="00755983" w:rsidRDefault="00755983" w:rsidP="00FC099D">
            <w:pPr>
              <w:rPr>
                <w:rFonts w:ascii="Calibri" w:eastAsia="Times New Roman" w:hAnsi="Calibri" w:cs="Calibri"/>
                <w:bCs/>
                <w:color w:val="FFFFFF"/>
                <w:sz w:val="18"/>
                <w:szCs w:val="18"/>
                <w:lang w:eastAsia="fr-FR"/>
              </w:rPr>
            </w:pPr>
            <w:r w:rsidRPr="00755983">
              <w:rPr>
                <w:rFonts w:ascii="Calibri" w:eastAsia="Times New Roman" w:hAnsi="Calibri" w:cs="Calibri"/>
                <w:bCs/>
                <w:color w:val="FFFFFF"/>
                <w:sz w:val="18"/>
                <w:szCs w:val="18"/>
                <w:lang w:eastAsia="fr-FR"/>
              </w:rPr>
              <w:t>2001</w:t>
            </w:r>
          </w:p>
        </w:tc>
        <w:tc>
          <w:tcPr>
            <w:tcW w:w="563" w:type="dxa"/>
            <w:tcBorders>
              <w:top w:val="single" w:sz="4" w:space="0" w:color="4472C4"/>
              <w:left w:val="nil"/>
              <w:bottom w:val="single" w:sz="4" w:space="0" w:color="4472C4"/>
              <w:right w:val="single" w:sz="4" w:space="0" w:color="4472C4"/>
            </w:tcBorders>
            <w:shd w:val="clear" w:color="auto" w:fill="4472C4"/>
          </w:tcPr>
          <w:p w:rsidR="00755983" w:rsidRPr="00755983" w:rsidRDefault="00755983" w:rsidP="00FC099D">
            <w:pPr>
              <w:rPr>
                <w:rFonts w:ascii="Calibri" w:eastAsia="Times New Roman" w:hAnsi="Calibri" w:cs="Calibri"/>
                <w:bCs/>
                <w:color w:val="FFFFFF"/>
                <w:sz w:val="18"/>
                <w:szCs w:val="18"/>
                <w:lang w:eastAsia="fr-FR"/>
              </w:rPr>
            </w:pPr>
            <w:r w:rsidRPr="00755983">
              <w:rPr>
                <w:rFonts w:ascii="Calibri" w:eastAsia="Times New Roman" w:hAnsi="Calibri" w:cs="Calibri"/>
                <w:bCs/>
                <w:color w:val="FFFFFF"/>
                <w:sz w:val="18"/>
                <w:szCs w:val="18"/>
                <w:lang w:eastAsia="fr-FR"/>
              </w:rPr>
              <w:t>2002</w:t>
            </w:r>
          </w:p>
        </w:tc>
      </w:tr>
      <w:tr w:rsidR="00F1555E" w:rsidRPr="00755983" w:rsidTr="00F1555E">
        <w:trPr>
          <w:gridAfter w:val="1"/>
          <w:wAfter w:w="21" w:type="dxa"/>
          <w:trHeight w:val="269"/>
          <w:jc w:val="center"/>
        </w:trPr>
        <w:tc>
          <w:tcPr>
            <w:tcW w:w="1910" w:type="dxa"/>
            <w:shd w:val="clear" w:color="auto" w:fill="D9E2F3"/>
          </w:tcPr>
          <w:p w:rsidR="00755983" w:rsidRPr="00755983" w:rsidRDefault="00755983" w:rsidP="00FC099D">
            <w:pPr>
              <w:rPr>
                <w:rFonts w:ascii="Calibri" w:eastAsia="Times New Roman" w:hAnsi="Calibri" w:cs="Calibri"/>
                <w:b/>
                <w:bCs/>
                <w:sz w:val="18"/>
                <w:szCs w:val="18"/>
                <w:lang w:eastAsia="fr-FR"/>
              </w:rPr>
            </w:pPr>
            <w:r w:rsidRPr="00755983">
              <w:rPr>
                <w:rFonts w:ascii="Calibri" w:eastAsia="Times New Roman" w:hAnsi="Calibri" w:cs="Calibri"/>
                <w:b/>
                <w:bCs/>
                <w:sz w:val="18"/>
                <w:szCs w:val="18"/>
                <w:lang w:eastAsia="fr-FR"/>
              </w:rPr>
              <w:t xml:space="preserve"> Gasoil / Diesel</w:t>
            </w:r>
          </w:p>
        </w:tc>
        <w:tc>
          <w:tcPr>
            <w:tcW w:w="624" w:type="dxa"/>
            <w:shd w:val="clear" w:color="auto" w:fill="D9E2F3"/>
          </w:tcPr>
          <w:p w:rsidR="00755983" w:rsidRPr="00755983" w:rsidRDefault="00755983" w:rsidP="00FC099D">
            <w:pPr>
              <w:rPr>
                <w:rFonts w:ascii="Calibri" w:eastAsia="Times New Roman" w:hAnsi="Calibri" w:cs="Calibri"/>
                <w:sz w:val="18"/>
                <w:szCs w:val="18"/>
                <w:lang w:eastAsia="fr-FR"/>
              </w:rPr>
            </w:pPr>
            <w:r w:rsidRPr="00755983">
              <w:rPr>
                <w:rFonts w:ascii="Calibri" w:eastAsia="Times New Roman" w:hAnsi="Calibri" w:cs="Calibri"/>
                <w:sz w:val="18"/>
                <w:szCs w:val="18"/>
                <w:lang w:eastAsia="fr-FR"/>
              </w:rPr>
              <w:t>2.8</w:t>
            </w:r>
          </w:p>
        </w:tc>
        <w:tc>
          <w:tcPr>
            <w:tcW w:w="624" w:type="dxa"/>
            <w:shd w:val="clear" w:color="auto" w:fill="D9E2F3"/>
          </w:tcPr>
          <w:p w:rsidR="00755983" w:rsidRPr="00755983" w:rsidRDefault="00755983" w:rsidP="00FC099D">
            <w:pPr>
              <w:rPr>
                <w:rFonts w:ascii="Calibri" w:eastAsia="Times New Roman" w:hAnsi="Calibri" w:cs="Calibri"/>
                <w:sz w:val="18"/>
                <w:szCs w:val="18"/>
                <w:lang w:eastAsia="fr-FR"/>
              </w:rPr>
            </w:pPr>
            <w:r w:rsidRPr="00755983">
              <w:rPr>
                <w:rFonts w:ascii="Calibri" w:eastAsia="Times New Roman" w:hAnsi="Calibri" w:cs="Calibri"/>
                <w:sz w:val="18"/>
                <w:szCs w:val="18"/>
                <w:lang w:eastAsia="fr-FR"/>
              </w:rPr>
              <w:t>3.1</w:t>
            </w:r>
          </w:p>
        </w:tc>
        <w:tc>
          <w:tcPr>
            <w:tcW w:w="639" w:type="dxa"/>
            <w:shd w:val="clear" w:color="auto" w:fill="D9E2F3"/>
          </w:tcPr>
          <w:p w:rsidR="00755983" w:rsidRPr="00755983" w:rsidRDefault="00755983" w:rsidP="00FC099D">
            <w:pPr>
              <w:rPr>
                <w:rFonts w:ascii="Calibri" w:eastAsia="Times New Roman" w:hAnsi="Calibri" w:cs="Calibri"/>
                <w:sz w:val="18"/>
                <w:szCs w:val="18"/>
                <w:lang w:eastAsia="fr-FR"/>
              </w:rPr>
            </w:pPr>
            <w:r w:rsidRPr="00755983">
              <w:rPr>
                <w:rFonts w:ascii="Calibri" w:eastAsia="Times New Roman" w:hAnsi="Calibri" w:cs="Calibri"/>
                <w:sz w:val="18"/>
                <w:szCs w:val="18"/>
                <w:lang w:eastAsia="fr-FR"/>
              </w:rPr>
              <w:t>3.4</w:t>
            </w:r>
          </w:p>
        </w:tc>
        <w:tc>
          <w:tcPr>
            <w:tcW w:w="656" w:type="dxa"/>
            <w:shd w:val="clear" w:color="auto" w:fill="D9E2F3"/>
          </w:tcPr>
          <w:p w:rsidR="00755983" w:rsidRPr="00755983" w:rsidRDefault="00755983" w:rsidP="00FC099D">
            <w:pPr>
              <w:rPr>
                <w:rFonts w:ascii="Calibri" w:eastAsia="Times New Roman" w:hAnsi="Calibri" w:cs="Calibri"/>
                <w:sz w:val="18"/>
                <w:szCs w:val="18"/>
                <w:lang w:eastAsia="fr-FR"/>
              </w:rPr>
            </w:pPr>
            <w:r w:rsidRPr="00755983">
              <w:rPr>
                <w:rFonts w:ascii="Calibri" w:eastAsia="Times New Roman" w:hAnsi="Calibri" w:cs="Calibri"/>
                <w:sz w:val="18"/>
                <w:szCs w:val="18"/>
                <w:lang w:eastAsia="fr-FR"/>
              </w:rPr>
              <w:t>3.9</w:t>
            </w:r>
          </w:p>
        </w:tc>
        <w:tc>
          <w:tcPr>
            <w:tcW w:w="671" w:type="dxa"/>
            <w:shd w:val="clear" w:color="auto" w:fill="D9E2F3"/>
          </w:tcPr>
          <w:p w:rsidR="00755983" w:rsidRPr="00755983" w:rsidRDefault="00755983" w:rsidP="00FC099D">
            <w:pPr>
              <w:rPr>
                <w:rFonts w:ascii="Calibri" w:eastAsia="Times New Roman" w:hAnsi="Calibri" w:cs="Calibri"/>
                <w:sz w:val="18"/>
                <w:szCs w:val="18"/>
                <w:lang w:eastAsia="fr-FR"/>
              </w:rPr>
            </w:pPr>
            <w:r w:rsidRPr="00755983">
              <w:rPr>
                <w:rFonts w:ascii="Calibri" w:eastAsia="Times New Roman" w:hAnsi="Calibri" w:cs="Calibri"/>
                <w:sz w:val="18"/>
                <w:szCs w:val="18"/>
                <w:lang w:eastAsia="fr-FR"/>
              </w:rPr>
              <w:t>3.3</w:t>
            </w:r>
          </w:p>
        </w:tc>
        <w:tc>
          <w:tcPr>
            <w:tcW w:w="687" w:type="dxa"/>
            <w:shd w:val="clear" w:color="auto" w:fill="D9E2F3"/>
          </w:tcPr>
          <w:p w:rsidR="00755983" w:rsidRPr="00755983" w:rsidRDefault="00755983" w:rsidP="00FC099D">
            <w:pPr>
              <w:rPr>
                <w:rFonts w:ascii="Calibri" w:eastAsia="Times New Roman" w:hAnsi="Calibri" w:cs="Calibri"/>
                <w:sz w:val="18"/>
                <w:szCs w:val="18"/>
                <w:lang w:eastAsia="fr-FR"/>
              </w:rPr>
            </w:pPr>
            <w:r w:rsidRPr="00755983">
              <w:rPr>
                <w:rFonts w:ascii="Calibri" w:eastAsia="Times New Roman" w:hAnsi="Calibri" w:cs="Calibri"/>
                <w:sz w:val="18"/>
                <w:szCs w:val="18"/>
                <w:lang w:eastAsia="fr-FR"/>
              </w:rPr>
              <w:t>2.7</w:t>
            </w:r>
          </w:p>
        </w:tc>
        <w:tc>
          <w:tcPr>
            <w:tcW w:w="705" w:type="dxa"/>
            <w:shd w:val="clear" w:color="auto" w:fill="D9E2F3"/>
          </w:tcPr>
          <w:p w:rsidR="00755983" w:rsidRPr="00755983" w:rsidRDefault="00755983" w:rsidP="00FC099D">
            <w:pPr>
              <w:rPr>
                <w:rFonts w:ascii="Calibri" w:eastAsia="Times New Roman" w:hAnsi="Calibri" w:cs="Calibri"/>
                <w:sz w:val="18"/>
                <w:szCs w:val="18"/>
                <w:lang w:eastAsia="fr-FR"/>
              </w:rPr>
            </w:pPr>
            <w:r w:rsidRPr="00755983">
              <w:rPr>
                <w:rFonts w:ascii="Calibri" w:eastAsia="Times New Roman" w:hAnsi="Calibri" w:cs="Calibri"/>
                <w:sz w:val="18"/>
                <w:szCs w:val="18"/>
                <w:lang w:eastAsia="fr-FR"/>
              </w:rPr>
              <w:t>2.4</w:t>
            </w:r>
          </w:p>
        </w:tc>
        <w:tc>
          <w:tcPr>
            <w:tcW w:w="720" w:type="dxa"/>
            <w:shd w:val="clear" w:color="auto" w:fill="D9E2F3"/>
          </w:tcPr>
          <w:p w:rsidR="00755983" w:rsidRPr="00755983" w:rsidRDefault="00755983" w:rsidP="00FC099D">
            <w:pPr>
              <w:rPr>
                <w:rFonts w:ascii="Calibri" w:eastAsia="Times New Roman" w:hAnsi="Calibri" w:cs="Calibri"/>
                <w:sz w:val="18"/>
                <w:szCs w:val="18"/>
                <w:lang w:eastAsia="fr-FR"/>
              </w:rPr>
            </w:pPr>
            <w:r w:rsidRPr="00755983">
              <w:rPr>
                <w:rFonts w:ascii="Calibri" w:eastAsia="Times New Roman" w:hAnsi="Calibri" w:cs="Calibri"/>
                <w:sz w:val="18"/>
                <w:szCs w:val="18"/>
                <w:lang w:eastAsia="fr-FR"/>
              </w:rPr>
              <w:t>2.8</w:t>
            </w:r>
          </w:p>
        </w:tc>
        <w:tc>
          <w:tcPr>
            <w:tcW w:w="581" w:type="dxa"/>
            <w:shd w:val="clear" w:color="auto" w:fill="D9E2F3"/>
          </w:tcPr>
          <w:p w:rsidR="00755983" w:rsidRPr="00755983" w:rsidRDefault="00755983" w:rsidP="00FC099D">
            <w:pPr>
              <w:rPr>
                <w:rFonts w:ascii="Calibri" w:eastAsia="Times New Roman" w:hAnsi="Calibri" w:cs="Calibri"/>
                <w:sz w:val="18"/>
                <w:szCs w:val="18"/>
                <w:lang w:eastAsia="fr-FR"/>
              </w:rPr>
            </w:pPr>
            <w:r w:rsidRPr="00755983">
              <w:rPr>
                <w:rFonts w:ascii="Calibri" w:eastAsia="Times New Roman" w:hAnsi="Calibri" w:cs="Calibri"/>
                <w:sz w:val="18"/>
                <w:szCs w:val="18"/>
                <w:lang w:eastAsia="fr-FR"/>
              </w:rPr>
              <w:t>3.9</w:t>
            </w:r>
          </w:p>
        </w:tc>
        <w:tc>
          <w:tcPr>
            <w:tcW w:w="596" w:type="dxa"/>
            <w:shd w:val="clear" w:color="auto" w:fill="D9E2F3"/>
          </w:tcPr>
          <w:p w:rsidR="00755983" w:rsidRPr="00755983" w:rsidRDefault="00755983" w:rsidP="00FC099D">
            <w:pPr>
              <w:rPr>
                <w:rFonts w:ascii="Calibri" w:eastAsia="Times New Roman" w:hAnsi="Calibri" w:cs="Calibri"/>
                <w:sz w:val="18"/>
                <w:szCs w:val="18"/>
                <w:lang w:eastAsia="fr-FR"/>
              </w:rPr>
            </w:pPr>
            <w:r w:rsidRPr="00755983">
              <w:rPr>
                <w:rFonts w:ascii="Calibri" w:eastAsia="Times New Roman" w:hAnsi="Calibri" w:cs="Calibri"/>
                <w:sz w:val="18"/>
                <w:szCs w:val="18"/>
                <w:lang w:eastAsia="fr-FR"/>
              </w:rPr>
              <w:t>3.9</w:t>
            </w:r>
          </w:p>
        </w:tc>
        <w:tc>
          <w:tcPr>
            <w:tcW w:w="816" w:type="dxa"/>
            <w:shd w:val="clear" w:color="auto" w:fill="D9E2F3"/>
          </w:tcPr>
          <w:p w:rsidR="00755983" w:rsidRPr="00755983" w:rsidRDefault="00755983" w:rsidP="00FC099D">
            <w:pPr>
              <w:rPr>
                <w:rFonts w:ascii="Calibri" w:eastAsia="Times New Roman" w:hAnsi="Calibri" w:cs="Calibri"/>
                <w:sz w:val="18"/>
                <w:szCs w:val="18"/>
                <w:lang w:eastAsia="fr-FR"/>
              </w:rPr>
            </w:pPr>
            <w:r w:rsidRPr="00755983">
              <w:rPr>
                <w:rFonts w:ascii="Calibri" w:eastAsia="Times New Roman" w:hAnsi="Calibri" w:cs="Calibri"/>
                <w:sz w:val="18"/>
                <w:szCs w:val="18"/>
                <w:lang w:eastAsia="fr-FR"/>
              </w:rPr>
              <w:t>3.4</w:t>
            </w:r>
          </w:p>
        </w:tc>
        <w:tc>
          <w:tcPr>
            <w:tcW w:w="644" w:type="dxa"/>
            <w:shd w:val="clear" w:color="auto" w:fill="D9E2F3"/>
          </w:tcPr>
          <w:p w:rsidR="00755983" w:rsidRPr="00755983" w:rsidRDefault="00755983" w:rsidP="00FC099D">
            <w:pPr>
              <w:rPr>
                <w:rFonts w:ascii="Calibri" w:eastAsia="Times New Roman" w:hAnsi="Calibri" w:cs="Calibri"/>
                <w:sz w:val="18"/>
                <w:szCs w:val="18"/>
                <w:lang w:eastAsia="fr-FR"/>
              </w:rPr>
            </w:pPr>
            <w:r w:rsidRPr="00755983">
              <w:rPr>
                <w:rFonts w:ascii="Calibri" w:eastAsia="Times New Roman" w:hAnsi="Calibri" w:cs="Calibri"/>
                <w:sz w:val="18"/>
                <w:szCs w:val="18"/>
                <w:lang w:eastAsia="fr-FR"/>
              </w:rPr>
              <w:t>2.8</w:t>
            </w:r>
          </w:p>
        </w:tc>
        <w:tc>
          <w:tcPr>
            <w:tcW w:w="563" w:type="dxa"/>
            <w:shd w:val="clear" w:color="auto" w:fill="D9E2F3"/>
          </w:tcPr>
          <w:p w:rsidR="00755983" w:rsidRPr="00755983" w:rsidRDefault="00755983" w:rsidP="00FC099D">
            <w:pPr>
              <w:rPr>
                <w:rFonts w:ascii="Calibri" w:eastAsia="Times New Roman" w:hAnsi="Calibri" w:cs="Calibri"/>
                <w:sz w:val="18"/>
                <w:szCs w:val="18"/>
                <w:lang w:eastAsia="fr-FR"/>
              </w:rPr>
            </w:pPr>
            <w:r w:rsidRPr="00755983">
              <w:rPr>
                <w:rFonts w:ascii="Calibri" w:eastAsia="Times New Roman" w:hAnsi="Calibri" w:cs="Calibri"/>
                <w:sz w:val="18"/>
                <w:szCs w:val="18"/>
                <w:lang w:eastAsia="fr-FR"/>
              </w:rPr>
              <w:t>2.3</w:t>
            </w:r>
          </w:p>
        </w:tc>
      </w:tr>
      <w:tr w:rsidR="00755983" w:rsidRPr="00755983" w:rsidTr="00F1555E">
        <w:trPr>
          <w:trHeight w:val="22"/>
          <w:jc w:val="center"/>
        </w:trPr>
        <w:tc>
          <w:tcPr>
            <w:tcW w:w="10457" w:type="dxa"/>
            <w:gridSpan w:val="15"/>
            <w:shd w:val="clear" w:color="auto" w:fill="auto"/>
          </w:tcPr>
          <w:p w:rsidR="00755983" w:rsidRPr="00755983" w:rsidRDefault="00755983" w:rsidP="00FC099D">
            <w:pPr>
              <w:rPr>
                <w:rFonts w:ascii="Calibri" w:eastAsia="Times New Roman" w:hAnsi="Calibri" w:cs="Calibri"/>
                <w:b/>
                <w:bCs/>
                <w:sz w:val="18"/>
                <w:szCs w:val="18"/>
                <w:lang w:eastAsia="fr-FR"/>
              </w:rPr>
            </w:pPr>
          </w:p>
        </w:tc>
      </w:tr>
      <w:tr w:rsidR="00F1555E" w:rsidRPr="00755983" w:rsidTr="00F1555E">
        <w:trPr>
          <w:gridAfter w:val="1"/>
          <w:wAfter w:w="21" w:type="dxa"/>
          <w:trHeight w:val="201"/>
          <w:jc w:val="center"/>
        </w:trPr>
        <w:tc>
          <w:tcPr>
            <w:tcW w:w="1910" w:type="dxa"/>
            <w:shd w:val="clear" w:color="auto" w:fill="D9E2F3"/>
          </w:tcPr>
          <w:p w:rsidR="00755983" w:rsidRPr="00755983" w:rsidRDefault="00755983" w:rsidP="00FC099D">
            <w:pPr>
              <w:rPr>
                <w:rFonts w:ascii="Calibri" w:eastAsia="Times New Roman" w:hAnsi="Calibri" w:cs="Calibri"/>
                <w:sz w:val="18"/>
                <w:szCs w:val="18"/>
                <w:lang w:eastAsia="fr-FR"/>
              </w:rPr>
            </w:pPr>
            <w:r w:rsidRPr="00755983">
              <w:rPr>
                <w:rFonts w:ascii="Calibri" w:eastAsia="Times New Roman" w:hAnsi="Calibri" w:cs="Calibri"/>
                <w:sz w:val="18"/>
                <w:szCs w:val="18"/>
                <w:lang w:eastAsia="fr-FR"/>
              </w:rPr>
              <w:t>Combustible</w:t>
            </w:r>
          </w:p>
        </w:tc>
        <w:tc>
          <w:tcPr>
            <w:tcW w:w="624" w:type="dxa"/>
            <w:shd w:val="clear" w:color="auto" w:fill="D9E2F3"/>
          </w:tcPr>
          <w:p w:rsidR="00755983" w:rsidRPr="00755983" w:rsidRDefault="00755983" w:rsidP="00FC099D">
            <w:pPr>
              <w:rPr>
                <w:rFonts w:ascii="Calibri" w:eastAsia="Times New Roman" w:hAnsi="Calibri" w:cs="Calibri"/>
                <w:b/>
                <w:sz w:val="18"/>
                <w:szCs w:val="18"/>
                <w:lang w:eastAsia="fr-FR"/>
              </w:rPr>
            </w:pPr>
            <w:r w:rsidRPr="00755983">
              <w:rPr>
                <w:rFonts w:ascii="Calibri" w:eastAsia="Times New Roman" w:hAnsi="Calibri" w:cs="Calibri"/>
                <w:b/>
                <w:sz w:val="18"/>
                <w:szCs w:val="18"/>
                <w:lang w:eastAsia="fr-FR"/>
              </w:rPr>
              <w:t>2003</w:t>
            </w:r>
          </w:p>
        </w:tc>
        <w:tc>
          <w:tcPr>
            <w:tcW w:w="624" w:type="dxa"/>
            <w:shd w:val="clear" w:color="auto" w:fill="D9E2F3"/>
          </w:tcPr>
          <w:p w:rsidR="00755983" w:rsidRPr="00755983" w:rsidRDefault="00755983" w:rsidP="00FC099D">
            <w:pPr>
              <w:rPr>
                <w:rFonts w:ascii="Calibri" w:eastAsia="Times New Roman" w:hAnsi="Calibri" w:cs="Calibri"/>
                <w:b/>
                <w:sz w:val="18"/>
                <w:szCs w:val="18"/>
                <w:lang w:eastAsia="fr-FR"/>
              </w:rPr>
            </w:pPr>
            <w:r w:rsidRPr="00755983">
              <w:rPr>
                <w:rFonts w:ascii="Calibri" w:eastAsia="Times New Roman" w:hAnsi="Calibri" w:cs="Calibri"/>
                <w:b/>
                <w:sz w:val="18"/>
                <w:szCs w:val="18"/>
                <w:lang w:eastAsia="fr-FR"/>
              </w:rPr>
              <w:t>2004</w:t>
            </w:r>
          </w:p>
        </w:tc>
        <w:tc>
          <w:tcPr>
            <w:tcW w:w="639" w:type="dxa"/>
            <w:shd w:val="clear" w:color="auto" w:fill="D9E2F3"/>
          </w:tcPr>
          <w:p w:rsidR="00755983" w:rsidRPr="00755983" w:rsidRDefault="00755983" w:rsidP="00FC099D">
            <w:pPr>
              <w:rPr>
                <w:rFonts w:ascii="Calibri" w:eastAsia="Times New Roman" w:hAnsi="Calibri" w:cs="Calibri"/>
                <w:b/>
                <w:sz w:val="18"/>
                <w:szCs w:val="18"/>
                <w:lang w:eastAsia="fr-FR"/>
              </w:rPr>
            </w:pPr>
            <w:r w:rsidRPr="00755983">
              <w:rPr>
                <w:rFonts w:ascii="Calibri" w:eastAsia="Times New Roman" w:hAnsi="Calibri" w:cs="Calibri"/>
                <w:b/>
                <w:sz w:val="18"/>
                <w:szCs w:val="18"/>
                <w:lang w:eastAsia="fr-FR"/>
              </w:rPr>
              <w:t>2005</w:t>
            </w:r>
          </w:p>
        </w:tc>
        <w:tc>
          <w:tcPr>
            <w:tcW w:w="656" w:type="dxa"/>
            <w:shd w:val="clear" w:color="auto" w:fill="D9E2F3"/>
          </w:tcPr>
          <w:p w:rsidR="00755983" w:rsidRPr="00755983" w:rsidRDefault="00755983" w:rsidP="00FC099D">
            <w:pPr>
              <w:rPr>
                <w:rFonts w:ascii="Calibri" w:eastAsia="Times New Roman" w:hAnsi="Calibri" w:cs="Calibri"/>
                <w:b/>
                <w:sz w:val="18"/>
                <w:szCs w:val="18"/>
                <w:lang w:eastAsia="fr-FR"/>
              </w:rPr>
            </w:pPr>
            <w:r w:rsidRPr="00755983">
              <w:rPr>
                <w:rFonts w:ascii="Calibri" w:eastAsia="Times New Roman" w:hAnsi="Calibri" w:cs="Calibri"/>
                <w:b/>
                <w:sz w:val="18"/>
                <w:szCs w:val="18"/>
                <w:lang w:eastAsia="fr-FR"/>
              </w:rPr>
              <w:t>2006</w:t>
            </w:r>
          </w:p>
        </w:tc>
        <w:tc>
          <w:tcPr>
            <w:tcW w:w="671" w:type="dxa"/>
            <w:shd w:val="clear" w:color="auto" w:fill="D9E2F3"/>
          </w:tcPr>
          <w:p w:rsidR="00755983" w:rsidRPr="00755983" w:rsidRDefault="00755983" w:rsidP="00FC099D">
            <w:pPr>
              <w:rPr>
                <w:rFonts w:ascii="Calibri" w:eastAsia="Times New Roman" w:hAnsi="Calibri" w:cs="Calibri"/>
                <w:b/>
                <w:sz w:val="18"/>
                <w:szCs w:val="18"/>
                <w:lang w:eastAsia="fr-FR"/>
              </w:rPr>
            </w:pPr>
            <w:r w:rsidRPr="00755983">
              <w:rPr>
                <w:rFonts w:ascii="Calibri" w:eastAsia="Times New Roman" w:hAnsi="Calibri" w:cs="Calibri"/>
                <w:b/>
                <w:sz w:val="18"/>
                <w:szCs w:val="18"/>
                <w:lang w:eastAsia="fr-FR"/>
              </w:rPr>
              <w:t>2007</w:t>
            </w:r>
          </w:p>
        </w:tc>
        <w:tc>
          <w:tcPr>
            <w:tcW w:w="687" w:type="dxa"/>
            <w:shd w:val="clear" w:color="auto" w:fill="D9E2F3"/>
          </w:tcPr>
          <w:p w:rsidR="00755983" w:rsidRPr="00755983" w:rsidRDefault="00755983" w:rsidP="00FC099D">
            <w:pPr>
              <w:rPr>
                <w:rFonts w:ascii="Calibri" w:eastAsia="Times New Roman" w:hAnsi="Calibri" w:cs="Calibri"/>
                <w:b/>
                <w:sz w:val="18"/>
                <w:szCs w:val="18"/>
                <w:lang w:eastAsia="fr-FR"/>
              </w:rPr>
            </w:pPr>
            <w:r w:rsidRPr="00755983">
              <w:rPr>
                <w:rFonts w:ascii="Calibri" w:eastAsia="Times New Roman" w:hAnsi="Calibri" w:cs="Calibri"/>
                <w:b/>
                <w:sz w:val="18"/>
                <w:szCs w:val="18"/>
                <w:lang w:eastAsia="fr-FR"/>
              </w:rPr>
              <w:t>2008</w:t>
            </w:r>
          </w:p>
        </w:tc>
        <w:tc>
          <w:tcPr>
            <w:tcW w:w="705" w:type="dxa"/>
            <w:shd w:val="clear" w:color="auto" w:fill="D9E2F3"/>
          </w:tcPr>
          <w:p w:rsidR="00755983" w:rsidRPr="00755983" w:rsidRDefault="00755983" w:rsidP="00FC099D">
            <w:pPr>
              <w:rPr>
                <w:rFonts w:ascii="Calibri" w:eastAsia="Times New Roman" w:hAnsi="Calibri" w:cs="Calibri"/>
                <w:b/>
                <w:sz w:val="18"/>
                <w:szCs w:val="18"/>
                <w:lang w:eastAsia="fr-FR"/>
              </w:rPr>
            </w:pPr>
            <w:r w:rsidRPr="00755983">
              <w:rPr>
                <w:rFonts w:ascii="Calibri" w:eastAsia="Times New Roman" w:hAnsi="Calibri" w:cs="Calibri"/>
                <w:b/>
                <w:sz w:val="18"/>
                <w:szCs w:val="18"/>
                <w:lang w:eastAsia="fr-FR"/>
              </w:rPr>
              <w:t>2009</w:t>
            </w:r>
          </w:p>
        </w:tc>
        <w:tc>
          <w:tcPr>
            <w:tcW w:w="720" w:type="dxa"/>
            <w:shd w:val="clear" w:color="auto" w:fill="D9E2F3"/>
          </w:tcPr>
          <w:p w:rsidR="00755983" w:rsidRPr="00755983" w:rsidRDefault="00755983" w:rsidP="00FC099D">
            <w:pPr>
              <w:rPr>
                <w:rFonts w:ascii="Calibri" w:eastAsia="Times New Roman" w:hAnsi="Calibri" w:cs="Calibri"/>
                <w:b/>
                <w:sz w:val="18"/>
                <w:szCs w:val="18"/>
                <w:lang w:eastAsia="fr-FR"/>
              </w:rPr>
            </w:pPr>
            <w:r w:rsidRPr="00755983">
              <w:rPr>
                <w:rFonts w:ascii="Calibri" w:eastAsia="Times New Roman" w:hAnsi="Calibri" w:cs="Calibri"/>
                <w:b/>
                <w:sz w:val="18"/>
                <w:szCs w:val="18"/>
                <w:lang w:eastAsia="fr-FR"/>
              </w:rPr>
              <w:t>2010</w:t>
            </w:r>
          </w:p>
        </w:tc>
        <w:tc>
          <w:tcPr>
            <w:tcW w:w="581" w:type="dxa"/>
            <w:shd w:val="clear" w:color="auto" w:fill="D9E2F3"/>
          </w:tcPr>
          <w:p w:rsidR="00755983" w:rsidRPr="00755983" w:rsidRDefault="00755983" w:rsidP="00FC099D">
            <w:pPr>
              <w:rPr>
                <w:rFonts w:ascii="Calibri" w:eastAsia="Times New Roman" w:hAnsi="Calibri" w:cs="Calibri"/>
                <w:b/>
                <w:sz w:val="18"/>
                <w:szCs w:val="18"/>
                <w:lang w:eastAsia="fr-FR"/>
              </w:rPr>
            </w:pPr>
            <w:r w:rsidRPr="00755983">
              <w:rPr>
                <w:rFonts w:ascii="Calibri" w:eastAsia="Times New Roman" w:hAnsi="Calibri" w:cs="Calibri"/>
                <w:b/>
                <w:sz w:val="18"/>
                <w:szCs w:val="18"/>
                <w:lang w:eastAsia="fr-FR"/>
              </w:rPr>
              <w:t>2011</w:t>
            </w:r>
          </w:p>
        </w:tc>
        <w:tc>
          <w:tcPr>
            <w:tcW w:w="596" w:type="dxa"/>
            <w:shd w:val="clear" w:color="auto" w:fill="D9E2F3"/>
          </w:tcPr>
          <w:p w:rsidR="00755983" w:rsidRPr="00755983" w:rsidRDefault="00755983" w:rsidP="00FC099D">
            <w:pPr>
              <w:rPr>
                <w:rFonts w:ascii="Calibri" w:eastAsia="Times New Roman" w:hAnsi="Calibri" w:cs="Calibri"/>
                <w:b/>
                <w:sz w:val="18"/>
                <w:szCs w:val="18"/>
                <w:lang w:eastAsia="fr-FR"/>
              </w:rPr>
            </w:pPr>
            <w:r w:rsidRPr="00755983">
              <w:rPr>
                <w:rFonts w:ascii="Calibri" w:eastAsia="Times New Roman" w:hAnsi="Calibri" w:cs="Calibri"/>
                <w:b/>
                <w:sz w:val="18"/>
                <w:szCs w:val="18"/>
                <w:lang w:eastAsia="fr-FR"/>
              </w:rPr>
              <w:t>2012</w:t>
            </w:r>
          </w:p>
        </w:tc>
        <w:tc>
          <w:tcPr>
            <w:tcW w:w="816" w:type="dxa"/>
            <w:shd w:val="clear" w:color="auto" w:fill="D9E2F3"/>
          </w:tcPr>
          <w:p w:rsidR="00755983" w:rsidRPr="00755983" w:rsidRDefault="00755983" w:rsidP="00FC099D">
            <w:pPr>
              <w:rPr>
                <w:rFonts w:ascii="Calibri" w:eastAsia="Times New Roman" w:hAnsi="Calibri" w:cs="Calibri"/>
                <w:b/>
                <w:sz w:val="18"/>
                <w:szCs w:val="18"/>
                <w:lang w:eastAsia="fr-FR"/>
              </w:rPr>
            </w:pPr>
            <w:r w:rsidRPr="00755983">
              <w:rPr>
                <w:rFonts w:ascii="Calibri" w:eastAsia="Times New Roman" w:hAnsi="Calibri" w:cs="Calibri"/>
                <w:b/>
                <w:sz w:val="18"/>
                <w:szCs w:val="18"/>
                <w:lang w:eastAsia="fr-FR"/>
              </w:rPr>
              <w:t>2013</w:t>
            </w:r>
          </w:p>
        </w:tc>
        <w:tc>
          <w:tcPr>
            <w:tcW w:w="644" w:type="dxa"/>
            <w:shd w:val="clear" w:color="auto" w:fill="D9E2F3"/>
          </w:tcPr>
          <w:p w:rsidR="00755983" w:rsidRPr="00755983" w:rsidRDefault="00755983" w:rsidP="00FC099D">
            <w:pPr>
              <w:rPr>
                <w:rFonts w:ascii="Calibri" w:eastAsia="Times New Roman" w:hAnsi="Calibri" w:cs="Calibri"/>
                <w:b/>
                <w:sz w:val="18"/>
                <w:szCs w:val="18"/>
                <w:lang w:eastAsia="fr-FR"/>
              </w:rPr>
            </w:pPr>
            <w:r w:rsidRPr="00755983">
              <w:rPr>
                <w:rFonts w:ascii="Calibri" w:eastAsia="Times New Roman" w:hAnsi="Calibri" w:cs="Calibri"/>
                <w:b/>
                <w:sz w:val="18"/>
                <w:szCs w:val="18"/>
                <w:lang w:eastAsia="fr-FR"/>
              </w:rPr>
              <w:t>2014</w:t>
            </w:r>
          </w:p>
        </w:tc>
        <w:tc>
          <w:tcPr>
            <w:tcW w:w="563" w:type="dxa"/>
            <w:shd w:val="clear" w:color="auto" w:fill="D9E2F3"/>
          </w:tcPr>
          <w:p w:rsidR="00755983" w:rsidRPr="00755983" w:rsidRDefault="00755983" w:rsidP="00FC099D">
            <w:pPr>
              <w:rPr>
                <w:rFonts w:ascii="Calibri" w:eastAsia="Times New Roman" w:hAnsi="Calibri" w:cs="Calibri"/>
                <w:b/>
                <w:sz w:val="18"/>
                <w:szCs w:val="18"/>
                <w:lang w:eastAsia="fr-FR"/>
              </w:rPr>
            </w:pPr>
            <w:r w:rsidRPr="00755983">
              <w:rPr>
                <w:rFonts w:ascii="Calibri" w:eastAsia="Times New Roman" w:hAnsi="Calibri" w:cs="Calibri"/>
                <w:b/>
                <w:sz w:val="18"/>
                <w:szCs w:val="18"/>
                <w:lang w:eastAsia="fr-FR"/>
              </w:rPr>
              <w:t>201</w:t>
            </w:r>
            <w:r w:rsidRPr="00755983">
              <w:rPr>
                <w:rFonts w:ascii="Calibri" w:eastAsia="Times New Roman" w:hAnsi="Calibri" w:cs="Calibri"/>
                <w:b/>
                <w:sz w:val="18"/>
                <w:szCs w:val="18"/>
                <w:lang w:eastAsia="fr-FR"/>
              </w:rPr>
              <w:lastRenderedPageBreak/>
              <w:t>5</w:t>
            </w:r>
          </w:p>
        </w:tc>
      </w:tr>
      <w:tr w:rsidR="00F1555E" w:rsidRPr="00755983" w:rsidTr="00F1555E">
        <w:trPr>
          <w:gridAfter w:val="1"/>
          <w:wAfter w:w="21" w:type="dxa"/>
          <w:trHeight w:val="201"/>
          <w:jc w:val="center"/>
        </w:trPr>
        <w:tc>
          <w:tcPr>
            <w:tcW w:w="1910" w:type="dxa"/>
            <w:shd w:val="clear" w:color="auto" w:fill="auto"/>
          </w:tcPr>
          <w:p w:rsidR="00755983" w:rsidRPr="00755983" w:rsidRDefault="00755983" w:rsidP="00FC099D">
            <w:pPr>
              <w:rPr>
                <w:rFonts w:ascii="Calibri" w:eastAsia="Times New Roman" w:hAnsi="Calibri" w:cs="Calibri"/>
                <w:b/>
                <w:bCs/>
                <w:sz w:val="18"/>
                <w:szCs w:val="18"/>
                <w:lang w:eastAsia="fr-FR"/>
              </w:rPr>
            </w:pPr>
            <w:r w:rsidRPr="00755983">
              <w:rPr>
                <w:rFonts w:ascii="Calibri" w:eastAsia="Times New Roman" w:hAnsi="Calibri" w:cs="Calibri"/>
                <w:b/>
                <w:bCs/>
                <w:sz w:val="18"/>
                <w:szCs w:val="18"/>
                <w:lang w:eastAsia="fr-FR"/>
              </w:rPr>
              <w:lastRenderedPageBreak/>
              <w:t xml:space="preserve"> Gasoil / Diesel</w:t>
            </w:r>
          </w:p>
        </w:tc>
        <w:tc>
          <w:tcPr>
            <w:tcW w:w="624" w:type="dxa"/>
            <w:shd w:val="clear" w:color="auto" w:fill="auto"/>
          </w:tcPr>
          <w:p w:rsidR="00755983" w:rsidRPr="00755983" w:rsidRDefault="00755983" w:rsidP="00FC099D">
            <w:pPr>
              <w:rPr>
                <w:rFonts w:ascii="Calibri" w:eastAsia="Times New Roman" w:hAnsi="Calibri" w:cs="Calibri"/>
                <w:sz w:val="18"/>
                <w:szCs w:val="18"/>
                <w:lang w:eastAsia="fr-FR"/>
              </w:rPr>
            </w:pPr>
            <w:r w:rsidRPr="00755983">
              <w:rPr>
                <w:rFonts w:ascii="Calibri" w:eastAsia="Times New Roman" w:hAnsi="Calibri" w:cs="Calibri"/>
                <w:sz w:val="18"/>
                <w:szCs w:val="18"/>
                <w:lang w:eastAsia="fr-FR"/>
              </w:rPr>
              <w:t>3</w:t>
            </w:r>
          </w:p>
        </w:tc>
        <w:tc>
          <w:tcPr>
            <w:tcW w:w="624" w:type="dxa"/>
            <w:shd w:val="clear" w:color="auto" w:fill="auto"/>
          </w:tcPr>
          <w:p w:rsidR="00755983" w:rsidRPr="00755983" w:rsidRDefault="00755983" w:rsidP="00FC099D">
            <w:pPr>
              <w:rPr>
                <w:rFonts w:ascii="Calibri" w:eastAsia="Times New Roman" w:hAnsi="Calibri" w:cs="Calibri"/>
                <w:sz w:val="18"/>
                <w:szCs w:val="18"/>
                <w:lang w:eastAsia="fr-FR"/>
              </w:rPr>
            </w:pPr>
            <w:r w:rsidRPr="00755983">
              <w:rPr>
                <w:rFonts w:ascii="Calibri" w:eastAsia="Times New Roman" w:hAnsi="Calibri" w:cs="Calibri"/>
                <w:sz w:val="18"/>
                <w:szCs w:val="18"/>
                <w:lang w:eastAsia="fr-FR"/>
              </w:rPr>
              <w:t>2.6</w:t>
            </w:r>
          </w:p>
        </w:tc>
        <w:tc>
          <w:tcPr>
            <w:tcW w:w="639" w:type="dxa"/>
            <w:shd w:val="clear" w:color="auto" w:fill="auto"/>
          </w:tcPr>
          <w:p w:rsidR="00755983" w:rsidRPr="00755983" w:rsidRDefault="00755983" w:rsidP="00FC099D">
            <w:pPr>
              <w:rPr>
                <w:rFonts w:ascii="Calibri" w:eastAsia="Times New Roman" w:hAnsi="Calibri" w:cs="Calibri"/>
                <w:sz w:val="18"/>
                <w:szCs w:val="18"/>
                <w:lang w:eastAsia="fr-FR"/>
              </w:rPr>
            </w:pPr>
            <w:r w:rsidRPr="00755983">
              <w:rPr>
                <w:rFonts w:ascii="Calibri" w:eastAsia="Times New Roman" w:hAnsi="Calibri" w:cs="Calibri"/>
                <w:sz w:val="18"/>
                <w:szCs w:val="18"/>
                <w:lang w:eastAsia="fr-FR"/>
              </w:rPr>
              <w:t>2.8</w:t>
            </w:r>
          </w:p>
        </w:tc>
        <w:tc>
          <w:tcPr>
            <w:tcW w:w="656" w:type="dxa"/>
            <w:shd w:val="clear" w:color="auto" w:fill="auto"/>
          </w:tcPr>
          <w:p w:rsidR="00755983" w:rsidRPr="00755983" w:rsidRDefault="00755983" w:rsidP="00FC099D">
            <w:pPr>
              <w:rPr>
                <w:rFonts w:ascii="Calibri" w:eastAsia="Times New Roman" w:hAnsi="Calibri" w:cs="Calibri"/>
                <w:sz w:val="18"/>
                <w:szCs w:val="18"/>
                <w:lang w:eastAsia="fr-FR"/>
              </w:rPr>
            </w:pPr>
            <w:r w:rsidRPr="00755983">
              <w:rPr>
                <w:rFonts w:ascii="Calibri" w:eastAsia="Times New Roman" w:hAnsi="Calibri" w:cs="Calibri"/>
                <w:sz w:val="18"/>
                <w:szCs w:val="18"/>
                <w:lang w:eastAsia="fr-FR"/>
              </w:rPr>
              <w:t>2.8</w:t>
            </w:r>
          </w:p>
        </w:tc>
        <w:tc>
          <w:tcPr>
            <w:tcW w:w="671" w:type="dxa"/>
            <w:shd w:val="clear" w:color="auto" w:fill="auto"/>
          </w:tcPr>
          <w:p w:rsidR="00755983" w:rsidRPr="00755983" w:rsidRDefault="00755983" w:rsidP="00FC099D">
            <w:pPr>
              <w:rPr>
                <w:rFonts w:ascii="Calibri" w:eastAsia="Times New Roman" w:hAnsi="Calibri" w:cs="Calibri"/>
                <w:sz w:val="18"/>
                <w:szCs w:val="18"/>
                <w:lang w:eastAsia="fr-FR"/>
              </w:rPr>
            </w:pPr>
            <w:r w:rsidRPr="00755983">
              <w:rPr>
                <w:rFonts w:ascii="Calibri" w:eastAsia="Times New Roman" w:hAnsi="Calibri" w:cs="Calibri"/>
                <w:sz w:val="18"/>
                <w:szCs w:val="18"/>
                <w:lang w:eastAsia="fr-FR"/>
              </w:rPr>
              <w:t>2.8</w:t>
            </w:r>
          </w:p>
        </w:tc>
        <w:tc>
          <w:tcPr>
            <w:tcW w:w="687" w:type="dxa"/>
            <w:shd w:val="clear" w:color="auto" w:fill="auto"/>
          </w:tcPr>
          <w:p w:rsidR="00755983" w:rsidRPr="00755983" w:rsidRDefault="00755983" w:rsidP="00FC099D">
            <w:pPr>
              <w:rPr>
                <w:rFonts w:ascii="Calibri" w:eastAsia="Times New Roman" w:hAnsi="Calibri" w:cs="Calibri"/>
                <w:sz w:val="18"/>
                <w:szCs w:val="18"/>
                <w:lang w:eastAsia="fr-FR"/>
              </w:rPr>
            </w:pPr>
            <w:r w:rsidRPr="00755983">
              <w:rPr>
                <w:rFonts w:ascii="Calibri" w:eastAsia="Times New Roman" w:hAnsi="Calibri" w:cs="Calibri"/>
                <w:sz w:val="18"/>
                <w:szCs w:val="18"/>
                <w:lang w:eastAsia="fr-FR"/>
              </w:rPr>
              <w:t>2.8</w:t>
            </w:r>
          </w:p>
        </w:tc>
        <w:tc>
          <w:tcPr>
            <w:tcW w:w="705" w:type="dxa"/>
            <w:shd w:val="clear" w:color="auto" w:fill="auto"/>
          </w:tcPr>
          <w:p w:rsidR="00755983" w:rsidRPr="00755983" w:rsidRDefault="00755983" w:rsidP="00FC099D">
            <w:pPr>
              <w:rPr>
                <w:rFonts w:ascii="Calibri" w:eastAsia="Times New Roman" w:hAnsi="Calibri" w:cs="Calibri"/>
                <w:sz w:val="18"/>
                <w:szCs w:val="18"/>
                <w:lang w:eastAsia="fr-FR"/>
              </w:rPr>
            </w:pPr>
            <w:r w:rsidRPr="00755983">
              <w:rPr>
                <w:rFonts w:ascii="Calibri" w:eastAsia="Times New Roman" w:hAnsi="Calibri" w:cs="Calibri"/>
                <w:sz w:val="18"/>
                <w:szCs w:val="18"/>
                <w:lang w:eastAsia="fr-FR"/>
              </w:rPr>
              <w:t>2.8</w:t>
            </w:r>
          </w:p>
        </w:tc>
        <w:tc>
          <w:tcPr>
            <w:tcW w:w="720" w:type="dxa"/>
            <w:shd w:val="clear" w:color="auto" w:fill="auto"/>
          </w:tcPr>
          <w:p w:rsidR="00755983" w:rsidRPr="00755983" w:rsidRDefault="00755983" w:rsidP="00FC099D">
            <w:pPr>
              <w:rPr>
                <w:rFonts w:ascii="Calibri" w:eastAsia="Times New Roman" w:hAnsi="Calibri" w:cs="Calibri"/>
                <w:sz w:val="18"/>
                <w:szCs w:val="18"/>
                <w:lang w:eastAsia="fr-FR"/>
              </w:rPr>
            </w:pPr>
            <w:r w:rsidRPr="00755983">
              <w:rPr>
                <w:rFonts w:ascii="Calibri" w:eastAsia="Times New Roman" w:hAnsi="Calibri" w:cs="Calibri"/>
                <w:sz w:val="18"/>
                <w:szCs w:val="18"/>
                <w:lang w:eastAsia="fr-FR"/>
              </w:rPr>
              <w:t>2.8</w:t>
            </w:r>
          </w:p>
        </w:tc>
        <w:tc>
          <w:tcPr>
            <w:tcW w:w="581" w:type="dxa"/>
            <w:shd w:val="clear" w:color="auto" w:fill="auto"/>
          </w:tcPr>
          <w:p w:rsidR="00755983" w:rsidRPr="00755983" w:rsidRDefault="00755983" w:rsidP="00FC099D">
            <w:pPr>
              <w:rPr>
                <w:rFonts w:ascii="Calibri" w:eastAsia="Times New Roman" w:hAnsi="Calibri" w:cs="Calibri"/>
                <w:sz w:val="18"/>
                <w:szCs w:val="18"/>
                <w:lang w:eastAsia="fr-FR"/>
              </w:rPr>
            </w:pPr>
            <w:r w:rsidRPr="00755983">
              <w:rPr>
                <w:rFonts w:ascii="Calibri" w:eastAsia="Times New Roman" w:hAnsi="Calibri" w:cs="Calibri"/>
                <w:sz w:val="18"/>
                <w:szCs w:val="18"/>
                <w:lang w:eastAsia="fr-FR"/>
              </w:rPr>
              <w:t>2.8</w:t>
            </w:r>
          </w:p>
        </w:tc>
        <w:tc>
          <w:tcPr>
            <w:tcW w:w="596" w:type="dxa"/>
            <w:shd w:val="clear" w:color="auto" w:fill="auto"/>
          </w:tcPr>
          <w:p w:rsidR="00755983" w:rsidRPr="00755983" w:rsidRDefault="00755983" w:rsidP="00FC099D">
            <w:pPr>
              <w:rPr>
                <w:rFonts w:ascii="Calibri" w:eastAsia="Times New Roman" w:hAnsi="Calibri" w:cs="Calibri"/>
                <w:sz w:val="18"/>
                <w:szCs w:val="18"/>
                <w:lang w:eastAsia="fr-FR"/>
              </w:rPr>
            </w:pPr>
            <w:r w:rsidRPr="00755983">
              <w:rPr>
                <w:rFonts w:ascii="Calibri" w:eastAsia="Times New Roman" w:hAnsi="Calibri" w:cs="Calibri"/>
                <w:sz w:val="18"/>
                <w:szCs w:val="18"/>
                <w:lang w:eastAsia="fr-FR"/>
              </w:rPr>
              <w:t>2.8</w:t>
            </w:r>
          </w:p>
        </w:tc>
        <w:tc>
          <w:tcPr>
            <w:tcW w:w="816" w:type="dxa"/>
            <w:shd w:val="clear" w:color="auto" w:fill="auto"/>
          </w:tcPr>
          <w:p w:rsidR="00755983" w:rsidRPr="00755983" w:rsidRDefault="00755983" w:rsidP="00FC099D">
            <w:pPr>
              <w:rPr>
                <w:rFonts w:ascii="Calibri" w:eastAsia="Times New Roman" w:hAnsi="Calibri" w:cs="Calibri"/>
                <w:sz w:val="18"/>
                <w:szCs w:val="18"/>
                <w:lang w:eastAsia="fr-FR"/>
              </w:rPr>
            </w:pPr>
            <w:r w:rsidRPr="00755983">
              <w:rPr>
                <w:rFonts w:ascii="Calibri" w:eastAsia="Times New Roman" w:hAnsi="Calibri" w:cs="Calibri"/>
                <w:sz w:val="18"/>
                <w:szCs w:val="18"/>
                <w:lang w:eastAsia="fr-FR"/>
              </w:rPr>
              <w:t>3.22</w:t>
            </w:r>
          </w:p>
        </w:tc>
        <w:tc>
          <w:tcPr>
            <w:tcW w:w="644" w:type="dxa"/>
            <w:shd w:val="clear" w:color="auto" w:fill="auto"/>
          </w:tcPr>
          <w:p w:rsidR="00755983" w:rsidRPr="00755983" w:rsidRDefault="00755983" w:rsidP="00FC099D">
            <w:pPr>
              <w:rPr>
                <w:rFonts w:ascii="Calibri" w:eastAsia="Times New Roman" w:hAnsi="Calibri" w:cs="Calibri"/>
                <w:sz w:val="18"/>
                <w:szCs w:val="18"/>
                <w:lang w:eastAsia="fr-FR"/>
              </w:rPr>
            </w:pPr>
            <w:r w:rsidRPr="00755983">
              <w:rPr>
                <w:rFonts w:ascii="Calibri" w:eastAsia="Times New Roman" w:hAnsi="Calibri" w:cs="Calibri"/>
                <w:sz w:val="18"/>
                <w:szCs w:val="18"/>
                <w:lang w:eastAsia="fr-FR"/>
              </w:rPr>
              <w:t>3.703</w:t>
            </w:r>
          </w:p>
        </w:tc>
        <w:tc>
          <w:tcPr>
            <w:tcW w:w="563" w:type="dxa"/>
            <w:shd w:val="clear" w:color="auto" w:fill="auto"/>
          </w:tcPr>
          <w:p w:rsidR="00755983" w:rsidRPr="00755983" w:rsidRDefault="00755983" w:rsidP="00FC099D">
            <w:pPr>
              <w:rPr>
                <w:rFonts w:ascii="Calibri" w:eastAsia="Times New Roman" w:hAnsi="Calibri" w:cs="Calibri"/>
                <w:sz w:val="18"/>
                <w:szCs w:val="18"/>
                <w:lang w:eastAsia="fr-FR"/>
              </w:rPr>
            </w:pPr>
            <w:r w:rsidRPr="00755983">
              <w:rPr>
                <w:rFonts w:ascii="Calibri" w:eastAsia="Times New Roman" w:hAnsi="Calibri" w:cs="Calibri"/>
                <w:sz w:val="18"/>
                <w:szCs w:val="18"/>
                <w:lang w:eastAsia="fr-FR"/>
              </w:rPr>
              <w:t>4.26</w:t>
            </w:r>
          </w:p>
        </w:tc>
      </w:tr>
    </w:tbl>
    <w:p w:rsidR="00755983" w:rsidRPr="00755983" w:rsidRDefault="00755983" w:rsidP="00FC099D">
      <w:pPr>
        <w:rPr>
          <w:rFonts w:ascii="Calibri" w:eastAsia="Times New Roman" w:hAnsi="Calibri" w:cs="Calibri"/>
          <w:b/>
          <w:bCs/>
          <w:lang w:eastAsia="fr-FR"/>
        </w:rPr>
      </w:pPr>
      <w:bookmarkStart w:id="46" w:name="_Toc420701485"/>
      <w:bookmarkStart w:id="47" w:name="_Toc420701773"/>
      <w:bookmarkStart w:id="48" w:name="_Toc424810685"/>
      <w:bookmarkStart w:id="49" w:name="_Toc424810885"/>
      <w:bookmarkStart w:id="50" w:name="_Toc424811268"/>
      <w:bookmarkStart w:id="51" w:name="_Toc427659296"/>
    </w:p>
    <w:p w:rsidR="00755983" w:rsidRPr="00547EA8" w:rsidRDefault="00755983" w:rsidP="00547EA8">
      <w:pPr>
        <w:pStyle w:val="Titre2"/>
        <w:rPr>
          <w:rFonts w:eastAsia="Times New Roman"/>
        </w:rPr>
      </w:pPr>
      <w:bookmarkStart w:id="52" w:name="_Toc166681502"/>
      <w:bookmarkEnd w:id="46"/>
      <w:bookmarkEnd w:id="47"/>
      <w:bookmarkEnd w:id="48"/>
      <w:bookmarkEnd w:id="49"/>
      <w:bookmarkEnd w:id="50"/>
      <w:bookmarkEnd w:id="51"/>
      <w:r w:rsidRPr="00547EA8">
        <w:rPr>
          <w:rFonts w:eastAsia="Times New Roman"/>
        </w:rPr>
        <w:t>Résultats de projection des émissions  pour le scénario I</w:t>
      </w:r>
      <w:bookmarkEnd w:id="52"/>
    </w:p>
    <w:p w:rsidR="00755983" w:rsidRDefault="00755983" w:rsidP="00FC099D">
      <w:pPr>
        <w:rPr>
          <w:rFonts w:ascii="Calibri" w:eastAsia="Times New Roman" w:hAnsi="Calibri" w:cs="Calibri"/>
          <w:b/>
          <w:lang w:eastAsia="fr-FR"/>
        </w:rPr>
      </w:pPr>
      <w:r w:rsidRPr="00755983">
        <w:rPr>
          <w:rFonts w:ascii="Calibri" w:eastAsia="Times New Roman" w:hAnsi="Calibri" w:cs="Calibri"/>
          <w:b/>
          <w:lang w:eastAsia="fr-FR"/>
        </w:rPr>
        <w:t xml:space="preserve">Combustion Stationnaire et machinisme agricole </w:t>
      </w:r>
    </w:p>
    <w:p w:rsidR="00C52498" w:rsidRPr="00755983" w:rsidRDefault="00C52498" w:rsidP="00FC099D">
      <w:pPr>
        <w:rPr>
          <w:rFonts w:ascii="Calibri" w:eastAsia="Times New Roman" w:hAnsi="Calibri" w:cs="Calibri"/>
          <w:b/>
          <w:lang w:eastAsia="fr-FR"/>
        </w:rPr>
      </w:pPr>
    </w:p>
    <w:p w:rsidR="00755983" w:rsidRDefault="00755983" w:rsidP="00FC099D">
      <w:pPr>
        <w:rPr>
          <w:rFonts w:ascii="Arial" w:eastAsia="Times New Roman" w:hAnsi="Arial" w:cs="Times New Roman"/>
          <w:b/>
          <w:bCs/>
          <w:color w:val="4F81BD"/>
          <w:sz w:val="26"/>
          <w:szCs w:val="26"/>
        </w:rPr>
      </w:pPr>
      <w:bookmarkStart w:id="53" w:name="_Toc46168842"/>
      <w:r w:rsidRPr="00755983">
        <w:rPr>
          <w:rFonts w:ascii="Arial" w:eastAsia="Times New Roman" w:hAnsi="Arial" w:cs="Times New Roman"/>
          <w:b/>
          <w:bCs/>
          <w:noProof/>
          <w:color w:val="4F81BD"/>
          <w:sz w:val="26"/>
          <w:szCs w:val="26"/>
          <w:lang w:val="en-US"/>
        </w:rPr>
        <w:drawing>
          <wp:inline distT="0" distB="0" distL="0" distR="0" wp14:anchorId="7EB7D53E" wp14:editId="5D42C8E9">
            <wp:extent cx="5348377" cy="2681596"/>
            <wp:effectExtent l="0" t="0" r="508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52143" cy="2683484"/>
                    </a:xfrm>
                    <a:prstGeom prst="rect">
                      <a:avLst/>
                    </a:prstGeom>
                    <a:noFill/>
                  </pic:spPr>
                </pic:pic>
              </a:graphicData>
            </a:graphic>
          </wp:inline>
        </w:drawing>
      </w:r>
      <w:bookmarkEnd w:id="53"/>
    </w:p>
    <w:p w:rsidR="00305180" w:rsidRPr="00755983" w:rsidRDefault="00305180" w:rsidP="00FC099D">
      <w:pPr>
        <w:rPr>
          <w:rFonts w:ascii="Arial" w:eastAsia="Times New Roman" w:hAnsi="Arial" w:cs="Times New Roman"/>
          <w:b/>
          <w:bCs/>
          <w:color w:val="4F81BD"/>
          <w:sz w:val="26"/>
          <w:szCs w:val="26"/>
        </w:rPr>
      </w:pPr>
    </w:p>
    <w:p w:rsidR="00755983" w:rsidRPr="00B62C06" w:rsidRDefault="00755983" w:rsidP="00A30D0B">
      <w:pPr>
        <w:pStyle w:val="Titre2"/>
        <w:numPr>
          <w:ilvl w:val="0"/>
          <w:numId w:val="9"/>
        </w:numPr>
        <w:shd w:val="clear" w:color="auto" w:fill="0070C0"/>
        <w:tabs>
          <w:tab w:val="left" w:pos="567"/>
        </w:tabs>
        <w:ind w:left="993" w:hanging="993"/>
        <w:rPr>
          <w:color w:val="FFFFFF" w:themeColor="background1"/>
          <w:sz w:val="28"/>
          <w:szCs w:val="28"/>
        </w:rPr>
      </w:pPr>
      <w:bookmarkStart w:id="54" w:name="_Toc166681503"/>
      <w:r w:rsidRPr="00B62C06">
        <w:rPr>
          <w:color w:val="FFFFFF" w:themeColor="background1"/>
          <w:sz w:val="28"/>
          <w:szCs w:val="28"/>
        </w:rPr>
        <w:t xml:space="preserve">Scénario II : </w:t>
      </w:r>
      <w:r w:rsidR="00547EA8" w:rsidRPr="00B62C06">
        <w:rPr>
          <w:color w:val="FFFFFF" w:themeColor="background1"/>
          <w:sz w:val="28"/>
          <w:szCs w:val="28"/>
        </w:rPr>
        <w:t>Mesure d’atténuation « </w:t>
      </w:r>
      <w:r w:rsidR="00CE730B" w:rsidRPr="00B62C06">
        <w:rPr>
          <w:color w:val="FFFFFF" w:themeColor="background1"/>
          <w:sz w:val="28"/>
          <w:szCs w:val="28"/>
        </w:rPr>
        <w:t>pompage à énergie hydro-électrique</w:t>
      </w:r>
      <w:r w:rsidR="00547EA8" w:rsidRPr="00B62C06">
        <w:rPr>
          <w:color w:val="FFFFFF" w:themeColor="background1"/>
          <w:sz w:val="28"/>
          <w:szCs w:val="28"/>
        </w:rPr>
        <w:t> »</w:t>
      </w:r>
      <w:bookmarkEnd w:id="54"/>
    </w:p>
    <w:p w:rsidR="00285DF2" w:rsidRDefault="00285DF2" w:rsidP="00A30D0B">
      <w:r w:rsidRPr="00A30D0B">
        <w:t>La Mauritanie dispose d’un potentiel de 513 000 ha, dont environ 135 000 ha irrigables situés sur la rive droite du Fleuve Sénégal. L’objectif de la présente campagne agricole 2020-2021 est  la mise en valeur de 80 000 hectares dont 70 000 hectares en emblavures.</w:t>
      </w:r>
      <w:r w:rsidRPr="00285DF2">
        <w:t xml:space="preserve"> </w:t>
      </w:r>
      <w:r>
        <w:t xml:space="preserve">La rentabilité et la viabilité à long terme de l’agriculture irriguée dépendent de son utilisation de l’énergie de manière efficace. </w:t>
      </w:r>
      <w:r w:rsidRPr="00A30D0B">
        <w:rPr>
          <w:rFonts w:asciiTheme="majorHAnsi" w:hAnsiTheme="majorHAnsi"/>
        </w:rPr>
        <w:t xml:space="preserve">En effet, </w:t>
      </w:r>
      <w:r>
        <w:t>l’énergie représente un pourcentage important de l’ensemble des coûts de l’eau (environ 40%), qui exerce un impact important sur les rendements des agriculteurs.</w:t>
      </w:r>
    </w:p>
    <w:p w:rsidR="00125ED3" w:rsidRPr="00755983" w:rsidRDefault="00125ED3" w:rsidP="00FC099D">
      <w:pPr>
        <w:rPr>
          <w:rFonts w:ascii="Calibri" w:eastAsia="Times New Roman" w:hAnsi="Calibri" w:cs="Arial"/>
          <w:lang w:eastAsia="fr-FR"/>
        </w:rPr>
      </w:pPr>
    </w:p>
    <w:p w:rsidR="00755983" w:rsidRPr="00755983" w:rsidRDefault="00755983" w:rsidP="00FC099D">
      <w:pPr>
        <w:rPr>
          <w:rFonts w:ascii="Calibri" w:eastAsia="Times New Roman" w:hAnsi="Calibri" w:cs="Arial"/>
          <w:lang w:eastAsia="fr-FR"/>
        </w:rPr>
      </w:pPr>
      <w:r w:rsidRPr="00755983">
        <w:rPr>
          <w:rFonts w:ascii="Calibri" w:eastAsia="Times New Roman" w:hAnsi="Calibri" w:cs="Arial"/>
          <w:noProof/>
          <w:lang w:val="en-US"/>
        </w:rPr>
        <w:lastRenderedPageBreak/>
        <w:drawing>
          <wp:inline distT="0" distB="0" distL="0" distR="0" wp14:anchorId="6D7C96BE" wp14:editId="76C1454E">
            <wp:extent cx="5392420" cy="3378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2420" cy="3378200"/>
                    </a:xfrm>
                    <a:prstGeom prst="rect">
                      <a:avLst/>
                    </a:prstGeom>
                    <a:noFill/>
                  </pic:spPr>
                </pic:pic>
              </a:graphicData>
            </a:graphic>
          </wp:inline>
        </w:drawing>
      </w:r>
    </w:p>
    <w:p w:rsidR="00755983" w:rsidRPr="00755983" w:rsidRDefault="00755983" w:rsidP="00FC099D">
      <w:pPr>
        <w:rPr>
          <w:rFonts w:ascii="Calibri" w:eastAsia="Times New Roman" w:hAnsi="Calibri" w:cs="Arial"/>
          <w:lang w:eastAsia="fr-FR"/>
        </w:rPr>
      </w:pPr>
    </w:p>
    <w:p w:rsidR="00125ED3" w:rsidRDefault="00125ED3" w:rsidP="00FC099D">
      <w:pPr>
        <w:rPr>
          <w:rFonts w:ascii="Calibri" w:eastAsia="Times New Roman" w:hAnsi="Calibri" w:cs="Calibri"/>
          <w:b/>
          <w:bCs/>
          <w:noProof/>
          <w:color w:val="4F81BD"/>
          <w:sz w:val="26"/>
          <w:szCs w:val="26"/>
          <w:lang w:eastAsia="fr-FR"/>
        </w:rPr>
      </w:pPr>
      <w:bookmarkStart w:id="55" w:name="_Toc46168844"/>
    </w:p>
    <w:p w:rsidR="00A30D0B" w:rsidRPr="00547EA8" w:rsidRDefault="00A30D0B" w:rsidP="00A30D0B">
      <w:pPr>
        <w:pStyle w:val="Lgende"/>
        <w:keepNext/>
        <w:jc w:val="lowKashida"/>
        <w:rPr>
          <w:rFonts w:ascii="Calibri" w:eastAsia="Times New Roman" w:hAnsi="Calibri" w:cs="Arial"/>
          <w:b w:val="0"/>
          <w:bCs w:val="0"/>
          <w:color w:val="0070C0"/>
          <w:lang w:val="fr-FR" w:eastAsia="fr-FR"/>
        </w:rPr>
      </w:pPr>
      <w:bookmarkStart w:id="56" w:name="_Toc166681189"/>
      <w:r w:rsidRPr="00547EA8">
        <w:rPr>
          <w:lang w:val="fr-FR"/>
        </w:rPr>
        <w:t xml:space="preserve">Tableau </w:t>
      </w:r>
      <w:r>
        <w:fldChar w:fldCharType="begin"/>
      </w:r>
      <w:r w:rsidRPr="00547EA8">
        <w:rPr>
          <w:lang w:val="fr-FR"/>
        </w:rPr>
        <w:instrText xml:space="preserve"> SEQ Tableau \* ARABIC </w:instrText>
      </w:r>
      <w:r>
        <w:fldChar w:fldCharType="separate"/>
      </w:r>
      <w:r>
        <w:rPr>
          <w:noProof/>
          <w:lang w:val="fr-FR"/>
        </w:rPr>
        <w:t>5</w:t>
      </w:r>
      <w:r>
        <w:fldChar w:fldCharType="end"/>
      </w:r>
      <w:r w:rsidRPr="00547EA8">
        <w:rPr>
          <w:lang w:val="fr-FR"/>
        </w:rPr>
        <w:t xml:space="preserve">: </w:t>
      </w:r>
      <w:r w:rsidRPr="00547EA8">
        <w:rPr>
          <w:rFonts w:ascii="Calibri" w:eastAsia="Times New Roman" w:hAnsi="Calibri" w:cs="Arial"/>
          <w:b w:val="0"/>
          <w:bCs w:val="0"/>
          <w:color w:val="0070C0"/>
          <w:lang w:val="fr-FR" w:eastAsia="fr-FR"/>
        </w:rPr>
        <w:t>Résultats de projection des émissions de GSE (Combustion Stationnaire) pour le scénario II :</w:t>
      </w:r>
      <w:r w:rsidRPr="00547EA8">
        <w:rPr>
          <w:rFonts w:eastAsia="Calibri"/>
          <w:b w:val="0"/>
          <w:bCs w:val="0"/>
          <w:color w:val="0070C0"/>
          <w:lang w:val="fr-FR"/>
        </w:rPr>
        <w:t xml:space="preserve"> pompage à énergie hydro-électrique</w:t>
      </w:r>
      <w:bookmarkEnd w:id="56"/>
      <w:r w:rsidRPr="007E3F73">
        <w:rPr>
          <w:rFonts w:ascii="Calibri" w:eastAsia="Times New Roman" w:hAnsi="Calibri" w:cs="Arial"/>
          <w:b w:val="0"/>
          <w:bCs w:val="0"/>
          <w:color w:val="0070C0"/>
          <w:rtl/>
          <w:lang w:eastAsia="fr-FR"/>
        </w:rPr>
        <w:tab/>
      </w:r>
    </w:p>
    <w:tbl>
      <w:tblPr>
        <w:tblStyle w:val="Grilleclaire-Accent21"/>
        <w:tblW w:w="10225" w:type="dxa"/>
        <w:jc w:val="center"/>
        <w:tblLook w:val="04A0" w:firstRow="1" w:lastRow="0" w:firstColumn="1" w:lastColumn="0" w:noHBand="0" w:noVBand="1"/>
      </w:tblPr>
      <w:tblGrid>
        <w:gridCol w:w="1510"/>
        <w:gridCol w:w="581"/>
        <w:gridCol w:w="581"/>
        <w:gridCol w:w="581"/>
        <w:gridCol w:w="581"/>
        <w:gridCol w:w="581"/>
        <w:gridCol w:w="581"/>
        <w:gridCol w:w="581"/>
        <w:gridCol w:w="581"/>
        <w:gridCol w:w="581"/>
        <w:gridCol w:w="581"/>
        <w:gridCol w:w="581"/>
        <w:gridCol w:w="581"/>
        <w:gridCol w:w="581"/>
        <w:gridCol w:w="581"/>
        <w:gridCol w:w="581"/>
      </w:tblGrid>
      <w:tr w:rsidR="00A30D0B" w:rsidRPr="00755983" w:rsidTr="00B62C06">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10" w:type="dxa"/>
          </w:tcPr>
          <w:p w:rsidR="00A30D0B" w:rsidRPr="00755983" w:rsidRDefault="00A30D0B" w:rsidP="006C36E5">
            <w:pPr>
              <w:rPr>
                <w:rFonts w:ascii="Calibri" w:eastAsia="Calibri" w:hAnsi="Calibri" w:cs="Calibri"/>
                <w:color w:val="000000"/>
                <w:sz w:val="16"/>
                <w:szCs w:val="16"/>
              </w:rPr>
            </w:pPr>
            <w:r w:rsidRPr="00755983">
              <w:rPr>
                <w:rFonts w:ascii="Times New Roman" w:eastAsia="Calibri" w:hAnsi="Times New Roman" w:cs="Arial"/>
                <w:color w:val="000000"/>
              </w:rPr>
              <w:t>.</w:t>
            </w:r>
          </w:p>
        </w:tc>
        <w:tc>
          <w:tcPr>
            <w:tcW w:w="581" w:type="dxa"/>
            <w:noWrap/>
          </w:tcPr>
          <w:p w:rsidR="00A30D0B" w:rsidRPr="00755983" w:rsidRDefault="00A30D0B" w:rsidP="006C36E5">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2016</w:t>
            </w:r>
          </w:p>
        </w:tc>
        <w:tc>
          <w:tcPr>
            <w:tcW w:w="581" w:type="dxa"/>
            <w:noWrap/>
          </w:tcPr>
          <w:p w:rsidR="00A30D0B" w:rsidRPr="00755983" w:rsidRDefault="00A30D0B" w:rsidP="006C36E5">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2017</w:t>
            </w:r>
          </w:p>
        </w:tc>
        <w:tc>
          <w:tcPr>
            <w:tcW w:w="581" w:type="dxa"/>
            <w:noWrap/>
          </w:tcPr>
          <w:p w:rsidR="00A30D0B" w:rsidRPr="00755983" w:rsidRDefault="00A30D0B" w:rsidP="006C36E5">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2018</w:t>
            </w:r>
          </w:p>
        </w:tc>
        <w:tc>
          <w:tcPr>
            <w:tcW w:w="581" w:type="dxa"/>
            <w:noWrap/>
          </w:tcPr>
          <w:p w:rsidR="00A30D0B" w:rsidRPr="00755983" w:rsidRDefault="00A30D0B" w:rsidP="006C36E5">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2019</w:t>
            </w:r>
          </w:p>
        </w:tc>
        <w:tc>
          <w:tcPr>
            <w:tcW w:w="581" w:type="dxa"/>
            <w:noWrap/>
          </w:tcPr>
          <w:p w:rsidR="00A30D0B" w:rsidRPr="00755983" w:rsidRDefault="00A30D0B" w:rsidP="006C36E5">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2020</w:t>
            </w:r>
          </w:p>
        </w:tc>
        <w:tc>
          <w:tcPr>
            <w:tcW w:w="581" w:type="dxa"/>
            <w:noWrap/>
          </w:tcPr>
          <w:p w:rsidR="00A30D0B" w:rsidRPr="00755983" w:rsidRDefault="00A30D0B" w:rsidP="006C36E5">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2021</w:t>
            </w:r>
          </w:p>
        </w:tc>
        <w:tc>
          <w:tcPr>
            <w:tcW w:w="581" w:type="dxa"/>
            <w:noWrap/>
          </w:tcPr>
          <w:p w:rsidR="00A30D0B" w:rsidRPr="00755983" w:rsidRDefault="00A30D0B" w:rsidP="006C36E5">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2022</w:t>
            </w:r>
          </w:p>
        </w:tc>
        <w:tc>
          <w:tcPr>
            <w:tcW w:w="581" w:type="dxa"/>
            <w:noWrap/>
          </w:tcPr>
          <w:p w:rsidR="00A30D0B" w:rsidRPr="00755983" w:rsidRDefault="00A30D0B" w:rsidP="006C36E5">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2023</w:t>
            </w:r>
          </w:p>
        </w:tc>
        <w:tc>
          <w:tcPr>
            <w:tcW w:w="581" w:type="dxa"/>
            <w:noWrap/>
          </w:tcPr>
          <w:p w:rsidR="00A30D0B" w:rsidRPr="00755983" w:rsidRDefault="00A30D0B" w:rsidP="006C36E5">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2024</w:t>
            </w:r>
          </w:p>
        </w:tc>
        <w:tc>
          <w:tcPr>
            <w:tcW w:w="581" w:type="dxa"/>
            <w:noWrap/>
          </w:tcPr>
          <w:p w:rsidR="00A30D0B" w:rsidRPr="00755983" w:rsidRDefault="00A30D0B" w:rsidP="006C36E5">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2025</w:t>
            </w:r>
          </w:p>
        </w:tc>
        <w:tc>
          <w:tcPr>
            <w:tcW w:w="581" w:type="dxa"/>
            <w:noWrap/>
          </w:tcPr>
          <w:p w:rsidR="00A30D0B" w:rsidRPr="00755983" w:rsidRDefault="00A30D0B" w:rsidP="006C36E5">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2026</w:t>
            </w:r>
          </w:p>
        </w:tc>
        <w:tc>
          <w:tcPr>
            <w:tcW w:w="581" w:type="dxa"/>
            <w:noWrap/>
          </w:tcPr>
          <w:p w:rsidR="00A30D0B" w:rsidRPr="00755983" w:rsidRDefault="00A30D0B" w:rsidP="006C36E5">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2027</w:t>
            </w:r>
          </w:p>
        </w:tc>
        <w:tc>
          <w:tcPr>
            <w:tcW w:w="581" w:type="dxa"/>
            <w:noWrap/>
          </w:tcPr>
          <w:p w:rsidR="00A30D0B" w:rsidRPr="00755983" w:rsidRDefault="00A30D0B" w:rsidP="006C36E5">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2028</w:t>
            </w:r>
          </w:p>
        </w:tc>
        <w:tc>
          <w:tcPr>
            <w:tcW w:w="581" w:type="dxa"/>
            <w:noWrap/>
          </w:tcPr>
          <w:p w:rsidR="00A30D0B" w:rsidRPr="00755983" w:rsidRDefault="00A30D0B" w:rsidP="006C36E5">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2029</w:t>
            </w:r>
          </w:p>
        </w:tc>
        <w:tc>
          <w:tcPr>
            <w:tcW w:w="581" w:type="dxa"/>
            <w:noWrap/>
          </w:tcPr>
          <w:p w:rsidR="00A30D0B" w:rsidRPr="00755983" w:rsidRDefault="00A30D0B" w:rsidP="006C36E5">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2030</w:t>
            </w:r>
          </w:p>
        </w:tc>
      </w:tr>
      <w:tr w:rsidR="00A30D0B" w:rsidRPr="00755983" w:rsidTr="00B62C0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10" w:type="dxa"/>
          </w:tcPr>
          <w:p w:rsidR="00A30D0B" w:rsidRPr="00755983" w:rsidRDefault="00A30D0B" w:rsidP="006C36E5">
            <w:pPr>
              <w:rPr>
                <w:rFonts w:ascii="Calibri" w:eastAsia="Calibri" w:hAnsi="Calibri" w:cs="Calibri"/>
                <w:color w:val="000000"/>
                <w:sz w:val="16"/>
                <w:szCs w:val="16"/>
                <w:lang w:val="en-US"/>
              </w:rPr>
            </w:pPr>
            <w:proofErr w:type="spellStart"/>
            <w:r w:rsidRPr="00755983">
              <w:rPr>
                <w:rFonts w:ascii="Calibri" w:eastAsia="Calibri" w:hAnsi="Calibri" w:cs="Calibri"/>
                <w:color w:val="000000"/>
                <w:sz w:val="16"/>
                <w:szCs w:val="16"/>
                <w:lang w:val="en-US"/>
              </w:rPr>
              <w:t>Senario</w:t>
            </w:r>
            <w:proofErr w:type="spellEnd"/>
            <w:r w:rsidRPr="00755983">
              <w:rPr>
                <w:rFonts w:ascii="Calibri" w:eastAsia="Calibri" w:hAnsi="Calibri" w:cs="Calibri"/>
                <w:color w:val="000000"/>
                <w:sz w:val="16"/>
                <w:szCs w:val="16"/>
                <w:lang w:val="en-US"/>
              </w:rPr>
              <w:t xml:space="preserve"> de base</w:t>
            </w:r>
          </w:p>
        </w:tc>
        <w:tc>
          <w:tcPr>
            <w:tcW w:w="581" w:type="dxa"/>
            <w:noWrap/>
          </w:tcPr>
          <w:p w:rsidR="00A30D0B" w:rsidRPr="00755983" w:rsidRDefault="00A30D0B" w:rsidP="006C36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14,86</w:t>
            </w:r>
          </w:p>
        </w:tc>
        <w:tc>
          <w:tcPr>
            <w:tcW w:w="581" w:type="dxa"/>
            <w:noWrap/>
          </w:tcPr>
          <w:p w:rsidR="00A30D0B" w:rsidRPr="00755983" w:rsidRDefault="00A30D0B" w:rsidP="006C36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17,22</w:t>
            </w:r>
          </w:p>
        </w:tc>
        <w:tc>
          <w:tcPr>
            <w:tcW w:w="581" w:type="dxa"/>
            <w:noWrap/>
          </w:tcPr>
          <w:p w:rsidR="00A30D0B" w:rsidRPr="00755983" w:rsidRDefault="00A30D0B" w:rsidP="006C36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18,78</w:t>
            </w:r>
          </w:p>
        </w:tc>
        <w:tc>
          <w:tcPr>
            <w:tcW w:w="581" w:type="dxa"/>
            <w:noWrap/>
          </w:tcPr>
          <w:p w:rsidR="00A30D0B" w:rsidRPr="00755983" w:rsidRDefault="00A30D0B" w:rsidP="006C36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20,94</w:t>
            </w:r>
          </w:p>
        </w:tc>
        <w:tc>
          <w:tcPr>
            <w:tcW w:w="581" w:type="dxa"/>
            <w:noWrap/>
          </w:tcPr>
          <w:p w:rsidR="00A30D0B" w:rsidRPr="00755983" w:rsidRDefault="00A30D0B" w:rsidP="006C36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21,22</w:t>
            </w:r>
          </w:p>
        </w:tc>
        <w:tc>
          <w:tcPr>
            <w:tcW w:w="581" w:type="dxa"/>
            <w:noWrap/>
          </w:tcPr>
          <w:p w:rsidR="00A30D0B" w:rsidRPr="00755983" w:rsidRDefault="00A30D0B" w:rsidP="006C36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21,51</w:t>
            </w:r>
          </w:p>
        </w:tc>
        <w:tc>
          <w:tcPr>
            <w:tcW w:w="581" w:type="dxa"/>
            <w:noWrap/>
          </w:tcPr>
          <w:p w:rsidR="00A30D0B" w:rsidRPr="00755983" w:rsidRDefault="00A30D0B" w:rsidP="006C36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21,80</w:t>
            </w:r>
          </w:p>
        </w:tc>
        <w:tc>
          <w:tcPr>
            <w:tcW w:w="581" w:type="dxa"/>
            <w:noWrap/>
          </w:tcPr>
          <w:p w:rsidR="00A30D0B" w:rsidRPr="00755983" w:rsidRDefault="00A30D0B" w:rsidP="006C36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22,10</w:t>
            </w:r>
          </w:p>
        </w:tc>
        <w:tc>
          <w:tcPr>
            <w:tcW w:w="581" w:type="dxa"/>
            <w:noWrap/>
          </w:tcPr>
          <w:p w:rsidR="00A30D0B" w:rsidRPr="00755983" w:rsidRDefault="00A30D0B" w:rsidP="006C36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22,41</w:t>
            </w:r>
          </w:p>
        </w:tc>
        <w:tc>
          <w:tcPr>
            <w:tcW w:w="581" w:type="dxa"/>
            <w:noWrap/>
          </w:tcPr>
          <w:p w:rsidR="00A30D0B" w:rsidRPr="00755983" w:rsidRDefault="00A30D0B" w:rsidP="006C36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22,72</w:t>
            </w:r>
          </w:p>
        </w:tc>
        <w:tc>
          <w:tcPr>
            <w:tcW w:w="581" w:type="dxa"/>
            <w:noWrap/>
          </w:tcPr>
          <w:p w:rsidR="00A30D0B" w:rsidRPr="00755983" w:rsidRDefault="00A30D0B" w:rsidP="006C36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23,06</w:t>
            </w:r>
          </w:p>
        </w:tc>
        <w:tc>
          <w:tcPr>
            <w:tcW w:w="581" w:type="dxa"/>
            <w:noWrap/>
          </w:tcPr>
          <w:p w:rsidR="00A30D0B" w:rsidRPr="00755983" w:rsidRDefault="00A30D0B" w:rsidP="006C36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23,41</w:t>
            </w:r>
          </w:p>
        </w:tc>
        <w:tc>
          <w:tcPr>
            <w:tcW w:w="581" w:type="dxa"/>
            <w:noWrap/>
          </w:tcPr>
          <w:p w:rsidR="00A30D0B" w:rsidRPr="00755983" w:rsidRDefault="00A30D0B" w:rsidP="006C36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23,76</w:t>
            </w:r>
          </w:p>
        </w:tc>
        <w:tc>
          <w:tcPr>
            <w:tcW w:w="581" w:type="dxa"/>
            <w:noWrap/>
          </w:tcPr>
          <w:p w:rsidR="00A30D0B" w:rsidRPr="00755983" w:rsidRDefault="00A30D0B" w:rsidP="006C36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24,12</w:t>
            </w:r>
          </w:p>
        </w:tc>
        <w:tc>
          <w:tcPr>
            <w:tcW w:w="581" w:type="dxa"/>
            <w:noWrap/>
          </w:tcPr>
          <w:p w:rsidR="00A30D0B" w:rsidRPr="00755983" w:rsidRDefault="00A30D0B" w:rsidP="006C36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24,48</w:t>
            </w:r>
          </w:p>
        </w:tc>
      </w:tr>
      <w:tr w:rsidR="00A30D0B" w:rsidRPr="00755983" w:rsidTr="00B62C06">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10" w:type="dxa"/>
          </w:tcPr>
          <w:p w:rsidR="00A30D0B" w:rsidRPr="00755983" w:rsidRDefault="00A30D0B" w:rsidP="006C36E5">
            <w:pPr>
              <w:rPr>
                <w:rFonts w:ascii="Calibri" w:eastAsia="Calibri" w:hAnsi="Calibri" w:cs="Calibri"/>
                <w:color w:val="000000"/>
                <w:sz w:val="16"/>
                <w:szCs w:val="16"/>
                <w:lang w:val="en-US"/>
              </w:rPr>
            </w:pPr>
            <w:proofErr w:type="spellStart"/>
            <w:r w:rsidRPr="00755983">
              <w:rPr>
                <w:rFonts w:ascii="Calibri" w:eastAsia="Calibri" w:hAnsi="Calibri" w:cs="Calibri"/>
                <w:color w:val="000000"/>
                <w:sz w:val="16"/>
                <w:szCs w:val="16"/>
                <w:lang w:val="en-US"/>
              </w:rPr>
              <w:t>Pompageelectrique</w:t>
            </w:r>
            <w:proofErr w:type="spellEnd"/>
          </w:p>
        </w:tc>
        <w:tc>
          <w:tcPr>
            <w:tcW w:w="581" w:type="dxa"/>
            <w:noWrap/>
            <w:hideMark/>
          </w:tcPr>
          <w:p w:rsidR="00A30D0B" w:rsidRPr="00755983" w:rsidRDefault="00A30D0B" w:rsidP="006C36E5">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14,86</w:t>
            </w:r>
          </w:p>
        </w:tc>
        <w:tc>
          <w:tcPr>
            <w:tcW w:w="581" w:type="dxa"/>
            <w:noWrap/>
            <w:hideMark/>
          </w:tcPr>
          <w:p w:rsidR="00A30D0B" w:rsidRPr="00755983" w:rsidRDefault="00A30D0B" w:rsidP="006C36E5">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17,22</w:t>
            </w:r>
          </w:p>
        </w:tc>
        <w:tc>
          <w:tcPr>
            <w:tcW w:w="581" w:type="dxa"/>
            <w:noWrap/>
            <w:hideMark/>
          </w:tcPr>
          <w:p w:rsidR="00A30D0B" w:rsidRPr="00755983" w:rsidRDefault="00A30D0B" w:rsidP="006C36E5">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18,78</w:t>
            </w:r>
          </w:p>
        </w:tc>
        <w:tc>
          <w:tcPr>
            <w:tcW w:w="581" w:type="dxa"/>
            <w:noWrap/>
            <w:hideMark/>
          </w:tcPr>
          <w:p w:rsidR="00A30D0B" w:rsidRPr="00755983" w:rsidRDefault="00A30D0B" w:rsidP="006C36E5">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20,94</w:t>
            </w:r>
          </w:p>
        </w:tc>
        <w:tc>
          <w:tcPr>
            <w:tcW w:w="581" w:type="dxa"/>
            <w:noWrap/>
            <w:hideMark/>
          </w:tcPr>
          <w:p w:rsidR="00A30D0B" w:rsidRPr="00755983" w:rsidRDefault="00A30D0B" w:rsidP="006C36E5">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17,80</w:t>
            </w:r>
          </w:p>
        </w:tc>
        <w:tc>
          <w:tcPr>
            <w:tcW w:w="581" w:type="dxa"/>
            <w:noWrap/>
            <w:hideMark/>
          </w:tcPr>
          <w:p w:rsidR="00A30D0B" w:rsidRPr="00755983" w:rsidRDefault="00A30D0B" w:rsidP="006C36E5">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16,91</w:t>
            </w:r>
          </w:p>
        </w:tc>
        <w:tc>
          <w:tcPr>
            <w:tcW w:w="581" w:type="dxa"/>
            <w:noWrap/>
            <w:hideMark/>
          </w:tcPr>
          <w:p w:rsidR="00A30D0B" w:rsidRPr="00755983" w:rsidRDefault="00A30D0B" w:rsidP="006C36E5">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16,07</w:t>
            </w:r>
          </w:p>
        </w:tc>
        <w:tc>
          <w:tcPr>
            <w:tcW w:w="581" w:type="dxa"/>
            <w:noWrap/>
            <w:hideMark/>
          </w:tcPr>
          <w:p w:rsidR="00A30D0B" w:rsidRPr="00755983" w:rsidRDefault="00A30D0B" w:rsidP="006C36E5">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15,26</w:t>
            </w:r>
          </w:p>
        </w:tc>
        <w:tc>
          <w:tcPr>
            <w:tcW w:w="581" w:type="dxa"/>
            <w:noWrap/>
            <w:hideMark/>
          </w:tcPr>
          <w:p w:rsidR="00A30D0B" w:rsidRPr="00755983" w:rsidRDefault="00A30D0B" w:rsidP="006C36E5">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14,50</w:t>
            </w:r>
          </w:p>
        </w:tc>
        <w:tc>
          <w:tcPr>
            <w:tcW w:w="581" w:type="dxa"/>
            <w:noWrap/>
            <w:hideMark/>
          </w:tcPr>
          <w:p w:rsidR="00A30D0B" w:rsidRPr="00755983" w:rsidRDefault="00A30D0B" w:rsidP="006C36E5">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13,78</w:t>
            </w:r>
          </w:p>
        </w:tc>
        <w:tc>
          <w:tcPr>
            <w:tcW w:w="581" w:type="dxa"/>
            <w:noWrap/>
            <w:hideMark/>
          </w:tcPr>
          <w:p w:rsidR="00A30D0B" w:rsidRPr="00755983" w:rsidRDefault="00A30D0B" w:rsidP="006C36E5">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13,09</w:t>
            </w:r>
          </w:p>
        </w:tc>
        <w:tc>
          <w:tcPr>
            <w:tcW w:w="581" w:type="dxa"/>
            <w:noWrap/>
            <w:hideMark/>
          </w:tcPr>
          <w:p w:rsidR="00A30D0B" w:rsidRPr="00755983" w:rsidRDefault="00A30D0B" w:rsidP="006C36E5">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12,43</w:t>
            </w:r>
          </w:p>
        </w:tc>
        <w:tc>
          <w:tcPr>
            <w:tcW w:w="581" w:type="dxa"/>
            <w:noWrap/>
            <w:hideMark/>
          </w:tcPr>
          <w:p w:rsidR="00A30D0B" w:rsidRPr="00755983" w:rsidRDefault="00A30D0B" w:rsidP="006C36E5">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11,81</w:t>
            </w:r>
          </w:p>
        </w:tc>
        <w:tc>
          <w:tcPr>
            <w:tcW w:w="581" w:type="dxa"/>
            <w:noWrap/>
            <w:hideMark/>
          </w:tcPr>
          <w:p w:rsidR="00A30D0B" w:rsidRPr="00755983" w:rsidRDefault="00A30D0B" w:rsidP="006C36E5">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11,22</w:t>
            </w:r>
          </w:p>
        </w:tc>
        <w:tc>
          <w:tcPr>
            <w:tcW w:w="581" w:type="dxa"/>
            <w:noWrap/>
            <w:hideMark/>
          </w:tcPr>
          <w:p w:rsidR="00A30D0B" w:rsidRPr="00755983" w:rsidRDefault="00A30D0B" w:rsidP="006C36E5">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10,66</w:t>
            </w:r>
          </w:p>
        </w:tc>
      </w:tr>
      <w:tr w:rsidR="00A30D0B" w:rsidRPr="00755983" w:rsidTr="00B62C0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10" w:type="dxa"/>
          </w:tcPr>
          <w:p w:rsidR="00A30D0B" w:rsidRPr="00755983" w:rsidRDefault="00A30D0B" w:rsidP="006C36E5">
            <w:pPr>
              <w:rPr>
                <w:rFonts w:ascii="Calibri" w:eastAsia="Calibri" w:hAnsi="Calibri" w:cs="Calibri"/>
                <w:color w:val="000000"/>
                <w:sz w:val="16"/>
                <w:szCs w:val="16"/>
                <w:lang w:val="en-US"/>
              </w:rPr>
            </w:pPr>
            <w:proofErr w:type="spellStart"/>
            <w:r w:rsidRPr="00755983">
              <w:rPr>
                <w:rFonts w:ascii="Calibri" w:eastAsia="Calibri" w:hAnsi="Calibri" w:cs="Calibri"/>
                <w:color w:val="000000"/>
                <w:sz w:val="16"/>
                <w:szCs w:val="16"/>
                <w:lang w:val="en-US"/>
              </w:rPr>
              <w:t>Cumul</w:t>
            </w:r>
            <w:proofErr w:type="spellEnd"/>
          </w:p>
        </w:tc>
        <w:tc>
          <w:tcPr>
            <w:tcW w:w="581" w:type="dxa"/>
            <w:noWrap/>
            <w:hideMark/>
          </w:tcPr>
          <w:p w:rsidR="00A30D0B" w:rsidRPr="00755983" w:rsidRDefault="00A30D0B" w:rsidP="006C36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0,00</w:t>
            </w:r>
          </w:p>
        </w:tc>
        <w:tc>
          <w:tcPr>
            <w:tcW w:w="581" w:type="dxa"/>
            <w:noWrap/>
            <w:hideMark/>
          </w:tcPr>
          <w:p w:rsidR="00A30D0B" w:rsidRPr="00755983" w:rsidRDefault="00A30D0B" w:rsidP="006C36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0,00</w:t>
            </w:r>
          </w:p>
        </w:tc>
        <w:tc>
          <w:tcPr>
            <w:tcW w:w="581" w:type="dxa"/>
            <w:noWrap/>
            <w:hideMark/>
          </w:tcPr>
          <w:p w:rsidR="00A30D0B" w:rsidRPr="00755983" w:rsidRDefault="00A30D0B" w:rsidP="006C36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0,00</w:t>
            </w:r>
          </w:p>
        </w:tc>
        <w:tc>
          <w:tcPr>
            <w:tcW w:w="581" w:type="dxa"/>
            <w:noWrap/>
            <w:hideMark/>
          </w:tcPr>
          <w:p w:rsidR="00A30D0B" w:rsidRPr="00755983" w:rsidRDefault="00A30D0B" w:rsidP="006C36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0,00</w:t>
            </w:r>
          </w:p>
        </w:tc>
        <w:tc>
          <w:tcPr>
            <w:tcW w:w="581" w:type="dxa"/>
            <w:noWrap/>
            <w:hideMark/>
          </w:tcPr>
          <w:p w:rsidR="00A30D0B" w:rsidRPr="00755983" w:rsidRDefault="00A30D0B" w:rsidP="006C36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3,42</w:t>
            </w:r>
          </w:p>
        </w:tc>
        <w:tc>
          <w:tcPr>
            <w:tcW w:w="581" w:type="dxa"/>
            <w:noWrap/>
            <w:hideMark/>
          </w:tcPr>
          <w:p w:rsidR="00A30D0B" w:rsidRPr="00755983" w:rsidRDefault="00A30D0B" w:rsidP="006C36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4,59</w:t>
            </w:r>
          </w:p>
        </w:tc>
        <w:tc>
          <w:tcPr>
            <w:tcW w:w="581" w:type="dxa"/>
            <w:noWrap/>
            <w:hideMark/>
          </w:tcPr>
          <w:p w:rsidR="00A30D0B" w:rsidRPr="00755983" w:rsidRDefault="00A30D0B" w:rsidP="006C36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5,73</w:t>
            </w:r>
          </w:p>
        </w:tc>
        <w:tc>
          <w:tcPr>
            <w:tcW w:w="581" w:type="dxa"/>
            <w:noWrap/>
            <w:hideMark/>
          </w:tcPr>
          <w:p w:rsidR="00A30D0B" w:rsidRPr="00755983" w:rsidRDefault="00A30D0B" w:rsidP="006C36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6,83</w:t>
            </w:r>
          </w:p>
        </w:tc>
        <w:tc>
          <w:tcPr>
            <w:tcW w:w="581" w:type="dxa"/>
            <w:noWrap/>
            <w:hideMark/>
          </w:tcPr>
          <w:p w:rsidR="00A30D0B" w:rsidRPr="00755983" w:rsidRDefault="00A30D0B" w:rsidP="006C36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7,91</w:t>
            </w:r>
          </w:p>
        </w:tc>
        <w:tc>
          <w:tcPr>
            <w:tcW w:w="581" w:type="dxa"/>
            <w:noWrap/>
            <w:hideMark/>
          </w:tcPr>
          <w:p w:rsidR="00A30D0B" w:rsidRPr="00755983" w:rsidRDefault="00A30D0B" w:rsidP="006C36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8,95</w:t>
            </w:r>
          </w:p>
        </w:tc>
        <w:tc>
          <w:tcPr>
            <w:tcW w:w="581" w:type="dxa"/>
            <w:noWrap/>
            <w:hideMark/>
          </w:tcPr>
          <w:p w:rsidR="00A30D0B" w:rsidRPr="00755983" w:rsidRDefault="00A30D0B" w:rsidP="006C36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9,98</w:t>
            </w:r>
          </w:p>
        </w:tc>
        <w:tc>
          <w:tcPr>
            <w:tcW w:w="581" w:type="dxa"/>
            <w:noWrap/>
            <w:hideMark/>
          </w:tcPr>
          <w:p w:rsidR="00A30D0B" w:rsidRPr="00755983" w:rsidRDefault="00A30D0B" w:rsidP="006C36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10,98</w:t>
            </w:r>
          </w:p>
        </w:tc>
        <w:tc>
          <w:tcPr>
            <w:tcW w:w="581" w:type="dxa"/>
            <w:noWrap/>
            <w:hideMark/>
          </w:tcPr>
          <w:p w:rsidR="00A30D0B" w:rsidRPr="00755983" w:rsidRDefault="00A30D0B" w:rsidP="006C36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11,95</w:t>
            </w:r>
          </w:p>
        </w:tc>
        <w:tc>
          <w:tcPr>
            <w:tcW w:w="581" w:type="dxa"/>
            <w:noWrap/>
            <w:hideMark/>
          </w:tcPr>
          <w:p w:rsidR="00A30D0B" w:rsidRPr="00755983" w:rsidRDefault="00A30D0B" w:rsidP="006C36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12,90</w:t>
            </w:r>
          </w:p>
        </w:tc>
        <w:tc>
          <w:tcPr>
            <w:tcW w:w="581" w:type="dxa"/>
            <w:noWrap/>
            <w:hideMark/>
          </w:tcPr>
          <w:p w:rsidR="00A30D0B" w:rsidRPr="00755983" w:rsidRDefault="00A30D0B" w:rsidP="006C36E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6"/>
                <w:szCs w:val="16"/>
                <w:lang w:val="en-US"/>
              </w:rPr>
            </w:pPr>
            <w:r w:rsidRPr="00755983">
              <w:rPr>
                <w:rFonts w:ascii="Calibri" w:eastAsia="Calibri" w:hAnsi="Calibri" w:cs="Calibri"/>
                <w:color w:val="000000"/>
                <w:sz w:val="16"/>
                <w:szCs w:val="16"/>
                <w:lang w:val="en-US"/>
              </w:rPr>
              <w:t>13,82</w:t>
            </w:r>
          </w:p>
        </w:tc>
      </w:tr>
    </w:tbl>
    <w:p w:rsidR="00A30D0B" w:rsidRDefault="00A30D0B" w:rsidP="00A30D0B">
      <w:pPr>
        <w:rPr>
          <w:rFonts w:ascii="Calibri" w:eastAsia="Times New Roman" w:hAnsi="Calibri" w:cs="Arial"/>
          <w:lang w:eastAsia="fr-FR"/>
        </w:rPr>
      </w:pPr>
    </w:p>
    <w:p w:rsidR="00755983" w:rsidRPr="00755983" w:rsidRDefault="00755983" w:rsidP="00FC099D">
      <w:pPr>
        <w:rPr>
          <w:rFonts w:ascii="Calibri" w:eastAsia="Times New Roman" w:hAnsi="Calibri" w:cs="Calibri"/>
          <w:b/>
          <w:bCs/>
          <w:color w:val="4F81BD"/>
          <w:sz w:val="26"/>
          <w:szCs w:val="26"/>
        </w:rPr>
        <w:sectPr w:rsidR="00755983" w:rsidRPr="00755983" w:rsidSect="00755983">
          <w:footerReference w:type="default" r:id="rId14"/>
          <w:pgSz w:w="11906" w:h="16838"/>
          <w:pgMar w:top="1440" w:right="1440" w:bottom="1440" w:left="1440" w:header="720" w:footer="720" w:gutter="0"/>
          <w:cols w:space="720"/>
          <w:docGrid w:linePitch="381"/>
        </w:sectPr>
      </w:pPr>
      <w:r w:rsidRPr="00755983">
        <w:rPr>
          <w:rFonts w:ascii="Calibri" w:eastAsia="Times New Roman" w:hAnsi="Calibri" w:cs="Calibri"/>
          <w:b/>
          <w:bCs/>
          <w:noProof/>
          <w:color w:val="4F81BD"/>
          <w:sz w:val="26"/>
          <w:szCs w:val="26"/>
          <w:lang w:val="en-US"/>
        </w:rPr>
        <w:drawing>
          <wp:inline distT="0" distB="0" distL="0" distR="0" wp14:anchorId="5FAFF487" wp14:editId="033D7BAA">
            <wp:extent cx="5745480" cy="2737485"/>
            <wp:effectExtent l="0" t="0" r="762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5480" cy="2737485"/>
                    </a:xfrm>
                    <a:prstGeom prst="rect">
                      <a:avLst/>
                    </a:prstGeom>
                    <a:noFill/>
                  </pic:spPr>
                </pic:pic>
              </a:graphicData>
            </a:graphic>
          </wp:inline>
        </w:drawing>
      </w:r>
      <w:bookmarkEnd w:id="55"/>
    </w:p>
    <w:p w:rsidR="00392807" w:rsidRPr="00B62C06" w:rsidRDefault="006D6168" w:rsidP="00927668">
      <w:pPr>
        <w:pStyle w:val="Lgende"/>
        <w:keepNext/>
        <w:jc w:val="lowKashida"/>
        <w:rPr>
          <w:rFonts w:asciiTheme="minorHAnsi" w:eastAsia="Times New Roman" w:hAnsiTheme="minorHAnsi" w:cstheme="minorHAnsi"/>
          <w:color w:val="0070C0"/>
          <w:sz w:val="36"/>
          <w:szCs w:val="36"/>
          <w:lang w:val="fr-FR"/>
        </w:rPr>
      </w:pPr>
      <w:r>
        <w:rPr>
          <w:rFonts w:asciiTheme="minorHAnsi" w:hAnsiTheme="minorHAnsi" w:cstheme="minorHAnsi"/>
          <w:sz w:val="36"/>
          <w:szCs w:val="36"/>
          <w:lang w:val="fr-FR"/>
        </w:rPr>
        <w:lastRenderedPageBreak/>
        <w:t>0</w:t>
      </w:r>
      <w:r w:rsidR="00B62C06" w:rsidRPr="00B62C06">
        <w:rPr>
          <w:rFonts w:asciiTheme="minorHAnsi" w:hAnsiTheme="minorHAnsi" w:cstheme="minorHAnsi"/>
          <w:sz w:val="36"/>
          <w:szCs w:val="36"/>
          <w:lang w:val="fr-FR"/>
        </w:rPr>
        <w:t xml:space="preserve">ption d’atténuation : </w:t>
      </w:r>
      <w:r w:rsidR="007E3F73" w:rsidRPr="00B62C06">
        <w:rPr>
          <w:rFonts w:asciiTheme="minorHAnsi" w:eastAsia="Times New Roman" w:hAnsiTheme="minorHAnsi" w:cstheme="minorHAnsi"/>
          <w:color w:val="0070C0"/>
          <w:sz w:val="36"/>
          <w:szCs w:val="36"/>
          <w:lang w:val="fr-FR"/>
        </w:rPr>
        <w:t>pompage à énergie hydro-électrique</w:t>
      </w:r>
      <w:r>
        <w:rPr>
          <w:rFonts w:asciiTheme="minorHAnsi" w:eastAsia="Times New Roman" w:hAnsiTheme="minorHAnsi" w:cstheme="minorHAnsi"/>
          <w:color w:val="0070C0"/>
          <w:sz w:val="36"/>
          <w:szCs w:val="36"/>
          <w:lang w:val="fr-FR"/>
        </w:rPr>
        <w:t> : Fiche descriptive</w:t>
      </w:r>
    </w:p>
    <w:tbl>
      <w:tblPr>
        <w:tblStyle w:val="Grilledutableau"/>
        <w:tblW w:w="15451" w:type="dxa"/>
        <w:tblInd w:w="-714" w:type="dxa"/>
        <w:tblLayout w:type="fixed"/>
        <w:tblLook w:val="04A0" w:firstRow="1" w:lastRow="0" w:firstColumn="1" w:lastColumn="0" w:noHBand="0" w:noVBand="1"/>
      </w:tblPr>
      <w:tblGrid>
        <w:gridCol w:w="2410"/>
        <w:gridCol w:w="1389"/>
        <w:gridCol w:w="1418"/>
        <w:gridCol w:w="1701"/>
        <w:gridCol w:w="3005"/>
        <w:gridCol w:w="1276"/>
        <w:gridCol w:w="1309"/>
        <w:gridCol w:w="1355"/>
        <w:gridCol w:w="1588"/>
      </w:tblGrid>
      <w:tr w:rsidR="00F1555E" w:rsidTr="00D3398B">
        <w:tc>
          <w:tcPr>
            <w:tcW w:w="2410" w:type="dxa"/>
            <w:shd w:val="clear" w:color="auto" w:fill="EAF1DD" w:themeFill="accent3" w:themeFillTint="33"/>
          </w:tcPr>
          <w:p w:rsidR="00F1555E" w:rsidRPr="005F24F6" w:rsidRDefault="00F1555E" w:rsidP="00FC099D">
            <w:pPr>
              <w:rPr>
                <w:b/>
                <w:bCs/>
              </w:rPr>
            </w:pPr>
            <w:r w:rsidRPr="005F24F6">
              <w:rPr>
                <w:b/>
                <w:bCs/>
              </w:rPr>
              <w:t>Intitulé de la mesure</w:t>
            </w:r>
          </w:p>
        </w:tc>
        <w:tc>
          <w:tcPr>
            <w:tcW w:w="1389" w:type="dxa"/>
            <w:shd w:val="clear" w:color="auto" w:fill="EAF1DD" w:themeFill="accent3" w:themeFillTint="33"/>
          </w:tcPr>
          <w:p w:rsidR="00F1555E" w:rsidRPr="005F24F6" w:rsidRDefault="00F1555E" w:rsidP="00FC099D">
            <w:pPr>
              <w:rPr>
                <w:b/>
                <w:bCs/>
              </w:rPr>
            </w:pPr>
            <w:r w:rsidRPr="005F24F6">
              <w:rPr>
                <w:b/>
                <w:bCs/>
              </w:rPr>
              <w:t>Type de mesure</w:t>
            </w:r>
          </w:p>
        </w:tc>
        <w:tc>
          <w:tcPr>
            <w:tcW w:w="1418" w:type="dxa"/>
            <w:shd w:val="clear" w:color="auto" w:fill="EAF1DD" w:themeFill="accent3" w:themeFillTint="33"/>
          </w:tcPr>
          <w:p w:rsidR="00F1555E" w:rsidRPr="005F24F6" w:rsidRDefault="00F1555E" w:rsidP="00FC099D">
            <w:pPr>
              <w:rPr>
                <w:b/>
                <w:bCs/>
              </w:rPr>
            </w:pPr>
            <w:r w:rsidRPr="005F24F6">
              <w:rPr>
                <w:b/>
                <w:bCs/>
              </w:rPr>
              <w:t>Type de technologie</w:t>
            </w:r>
          </w:p>
        </w:tc>
        <w:tc>
          <w:tcPr>
            <w:tcW w:w="1701" w:type="dxa"/>
            <w:shd w:val="clear" w:color="auto" w:fill="EAF1DD" w:themeFill="accent3" w:themeFillTint="33"/>
          </w:tcPr>
          <w:p w:rsidR="00F1555E" w:rsidRPr="005F24F6" w:rsidRDefault="00F1555E" w:rsidP="00FC099D">
            <w:pPr>
              <w:rPr>
                <w:b/>
                <w:bCs/>
              </w:rPr>
            </w:pPr>
            <w:proofErr w:type="gramStart"/>
            <w:r w:rsidRPr="005F24F6">
              <w:rPr>
                <w:b/>
                <w:bCs/>
              </w:rPr>
              <w:t>Statut(</w:t>
            </w:r>
            <w:proofErr w:type="gramEnd"/>
            <w:r w:rsidRPr="005F24F6">
              <w:rPr>
                <w:b/>
                <w:bCs/>
              </w:rPr>
              <w:t>Idée, Planification, en cours ou en exploitation</w:t>
            </w:r>
          </w:p>
        </w:tc>
        <w:tc>
          <w:tcPr>
            <w:tcW w:w="3005" w:type="dxa"/>
            <w:shd w:val="clear" w:color="auto" w:fill="EAF1DD" w:themeFill="accent3" w:themeFillTint="33"/>
          </w:tcPr>
          <w:p w:rsidR="00F1555E" w:rsidRPr="005F24F6" w:rsidRDefault="00F1555E" w:rsidP="00FC099D">
            <w:pPr>
              <w:rPr>
                <w:b/>
                <w:bCs/>
              </w:rPr>
            </w:pPr>
            <w:r w:rsidRPr="005F24F6">
              <w:rPr>
                <w:b/>
                <w:bCs/>
              </w:rPr>
              <w:t xml:space="preserve">Institution de mise en œuvre </w:t>
            </w:r>
          </w:p>
          <w:p w:rsidR="00F1555E" w:rsidRPr="005F24F6" w:rsidRDefault="00F1555E" w:rsidP="00FC099D">
            <w:pPr>
              <w:rPr>
                <w:b/>
                <w:bCs/>
              </w:rPr>
            </w:pPr>
            <w:r w:rsidRPr="005F24F6">
              <w:rPr>
                <w:b/>
                <w:bCs/>
              </w:rPr>
              <w:t>Duré de vie</w:t>
            </w:r>
          </w:p>
        </w:tc>
        <w:tc>
          <w:tcPr>
            <w:tcW w:w="1276" w:type="dxa"/>
            <w:shd w:val="clear" w:color="auto" w:fill="EAF1DD" w:themeFill="accent3" w:themeFillTint="33"/>
          </w:tcPr>
          <w:p w:rsidR="00F1555E" w:rsidRPr="005F24F6" w:rsidRDefault="00F1555E" w:rsidP="00FC099D">
            <w:pPr>
              <w:rPr>
                <w:b/>
                <w:bCs/>
              </w:rPr>
            </w:pPr>
            <w:r w:rsidRPr="005F24F6">
              <w:rPr>
                <w:b/>
                <w:bCs/>
              </w:rPr>
              <w:t>Secteur et sous-secteur</w:t>
            </w:r>
          </w:p>
        </w:tc>
        <w:tc>
          <w:tcPr>
            <w:tcW w:w="1309" w:type="dxa"/>
            <w:shd w:val="clear" w:color="auto" w:fill="EAF1DD" w:themeFill="accent3" w:themeFillTint="33"/>
          </w:tcPr>
          <w:p w:rsidR="00F1555E" w:rsidRPr="005F24F6" w:rsidRDefault="00F1555E" w:rsidP="00FC099D">
            <w:pPr>
              <w:rPr>
                <w:b/>
                <w:bCs/>
              </w:rPr>
            </w:pPr>
            <w:r w:rsidRPr="005F24F6">
              <w:rPr>
                <w:b/>
                <w:bCs/>
              </w:rPr>
              <w:t>Couverture spatiale</w:t>
            </w:r>
          </w:p>
        </w:tc>
        <w:tc>
          <w:tcPr>
            <w:tcW w:w="1355" w:type="dxa"/>
            <w:shd w:val="clear" w:color="auto" w:fill="EAF1DD" w:themeFill="accent3" w:themeFillTint="33"/>
          </w:tcPr>
          <w:p w:rsidR="00F1555E" w:rsidRPr="005F24F6" w:rsidRDefault="00F1555E" w:rsidP="00FC099D">
            <w:pPr>
              <w:rPr>
                <w:b/>
                <w:bCs/>
              </w:rPr>
            </w:pPr>
            <w:r w:rsidRPr="005F24F6">
              <w:rPr>
                <w:b/>
                <w:bCs/>
              </w:rPr>
              <w:t xml:space="preserve">Coût de l’action </w:t>
            </w:r>
          </w:p>
        </w:tc>
        <w:tc>
          <w:tcPr>
            <w:tcW w:w="1588" w:type="dxa"/>
            <w:shd w:val="clear" w:color="auto" w:fill="EAF1DD" w:themeFill="accent3" w:themeFillTint="33"/>
          </w:tcPr>
          <w:p w:rsidR="00F1555E" w:rsidRDefault="00F1555E" w:rsidP="00FC099D">
            <w:pPr>
              <w:rPr>
                <w:b/>
                <w:bCs/>
                <w:vertAlign w:val="subscript"/>
              </w:rPr>
            </w:pPr>
            <w:r w:rsidRPr="005F24F6">
              <w:rPr>
                <w:b/>
                <w:bCs/>
              </w:rPr>
              <w:t xml:space="preserve">GES évité par an </w:t>
            </w:r>
            <w:r>
              <w:rPr>
                <w:b/>
                <w:bCs/>
              </w:rPr>
              <w:t>en GGeq-CO</w:t>
            </w:r>
            <w:r w:rsidRPr="001F39A8">
              <w:rPr>
                <w:b/>
                <w:bCs/>
                <w:vertAlign w:val="subscript"/>
              </w:rPr>
              <w:t>2</w:t>
            </w:r>
          </w:p>
          <w:p w:rsidR="00F1555E" w:rsidRPr="00F1555E" w:rsidRDefault="00F1555E" w:rsidP="00FC099D">
            <w:pPr>
              <w:rPr>
                <w:b/>
                <w:bCs/>
                <w:sz w:val="24"/>
                <w:szCs w:val="24"/>
              </w:rPr>
            </w:pPr>
          </w:p>
        </w:tc>
      </w:tr>
      <w:tr w:rsidR="00F1555E" w:rsidTr="00526735">
        <w:tc>
          <w:tcPr>
            <w:tcW w:w="2410" w:type="dxa"/>
          </w:tcPr>
          <w:p w:rsidR="00F1555E" w:rsidRPr="00927668" w:rsidRDefault="00F1555E" w:rsidP="00927668">
            <w:pPr>
              <w:jc w:val="center"/>
            </w:pPr>
            <w:r w:rsidRPr="00927668">
              <w:t>utilisation des pompes électriques pour l’irrigation des cultures</w:t>
            </w:r>
          </w:p>
        </w:tc>
        <w:tc>
          <w:tcPr>
            <w:tcW w:w="1389" w:type="dxa"/>
          </w:tcPr>
          <w:p w:rsidR="00F1555E" w:rsidRPr="00927668" w:rsidRDefault="00F1555E" w:rsidP="00927668">
            <w:pPr>
              <w:jc w:val="center"/>
            </w:pPr>
            <w:r w:rsidRPr="00927668">
              <w:t>Substitution de source d’énergie</w:t>
            </w:r>
          </w:p>
        </w:tc>
        <w:tc>
          <w:tcPr>
            <w:tcW w:w="1418" w:type="dxa"/>
          </w:tcPr>
          <w:p w:rsidR="00F1555E" w:rsidRPr="00927668" w:rsidRDefault="00F1555E" w:rsidP="00927668">
            <w:pPr>
              <w:jc w:val="center"/>
            </w:pPr>
            <w:r w:rsidRPr="00927668">
              <w:t>Energie renouvelable</w:t>
            </w:r>
          </w:p>
        </w:tc>
        <w:tc>
          <w:tcPr>
            <w:tcW w:w="1701" w:type="dxa"/>
          </w:tcPr>
          <w:p w:rsidR="00F1555E" w:rsidRPr="00927668" w:rsidRDefault="00F1555E" w:rsidP="00927668">
            <w:pPr>
              <w:jc w:val="center"/>
            </w:pPr>
            <w:r w:rsidRPr="00927668">
              <w:t>Planification</w:t>
            </w:r>
          </w:p>
        </w:tc>
        <w:tc>
          <w:tcPr>
            <w:tcW w:w="3005" w:type="dxa"/>
          </w:tcPr>
          <w:p w:rsidR="00F1555E" w:rsidRPr="00927668" w:rsidRDefault="00F1555E" w:rsidP="00927668">
            <w:pPr>
              <w:jc w:val="center"/>
            </w:pPr>
            <w:r w:rsidRPr="00927668">
              <w:t>Ministère de l’Energie / Ministère de l’</w:t>
            </w:r>
            <w:r>
              <w:t xml:space="preserve">Agriculture /Secteur </w:t>
            </w:r>
            <w:proofErr w:type="spellStart"/>
            <w:r>
              <w:t>perivé</w:t>
            </w:r>
            <w:proofErr w:type="spellEnd"/>
          </w:p>
          <w:p w:rsidR="00F1555E" w:rsidRPr="00927668" w:rsidRDefault="00F1555E" w:rsidP="00927668">
            <w:pPr>
              <w:jc w:val="center"/>
            </w:pPr>
          </w:p>
        </w:tc>
        <w:tc>
          <w:tcPr>
            <w:tcW w:w="1276" w:type="dxa"/>
          </w:tcPr>
          <w:p w:rsidR="00F1555E" w:rsidRPr="00927668" w:rsidRDefault="00F1555E" w:rsidP="00927668">
            <w:pPr>
              <w:jc w:val="center"/>
            </w:pPr>
            <w:r w:rsidRPr="00927668">
              <w:t>Agriculture / Cultures Irriguées</w:t>
            </w:r>
          </w:p>
        </w:tc>
        <w:tc>
          <w:tcPr>
            <w:tcW w:w="1309" w:type="dxa"/>
          </w:tcPr>
          <w:p w:rsidR="00F1555E" w:rsidRPr="00927668" w:rsidRDefault="00F1555E" w:rsidP="00F1555E">
            <w:pPr>
              <w:jc w:val="both"/>
            </w:pPr>
            <w:r>
              <w:t>V</w:t>
            </w:r>
            <w:r w:rsidRPr="00927668">
              <w:t>allée du fleuve Sénégal</w:t>
            </w:r>
            <w:r>
              <w:t xml:space="preserve"> (Rive droite)</w:t>
            </w:r>
          </w:p>
        </w:tc>
        <w:tc>
          <w:tcPr>
            <w:tcW w:w="1355" w:type="dxa"/>
          </w:tcPr>
          <w:p w:rsidR="00F1555E" w:rsidRPr="00927668" w:rsidRDefault="00F1555E" w:rsidP="00927668">
            <w:pPr>
              <w:jc w:val="center"/>
            </w:pPr>
            <w:r w:rsidRPr="00927668">
              <w:t>A déterminer</w:t>
            </w:r>
          </w:p>
        </w:tc>
        <w:tc>
          <w:tcPr>
            <w:tcW w:w="1588" w:type="dxa"/>
          </w:tcPr>
          <w:p w:rsidR="00F1555E" w:rsidRPr="00927668" w:rsidRDefault="00F1555E" w:rsidP="00F1555E">
            <w:pPr>
              <w:jc w:val="center"/>
            </w:pPr>
            <w:r>
              <w:t xml:space="preserve">68.58 </w:t>
            </w:r>
          </w:p>
        </w:tc>
      </w:tr>
      <w:tr w:rsidR="008D4955" w:rsidTr="0072686A">
        <w:tc>
          <w:tcPr>
            <w:tcW w:w="15451" w:type="dxa"/>
            <w:gridSpan w:val="9"/>
          </w:tcPr>
          <w:p w:rsidR="008D4955" w:rsidRPr="00B62C06" w:rsidRDefault="008D4955" w:rsidP="00B62C06">
            <w:pPr>
              <w:pStyle w:val="Paragraphedeliste"/>
              <w:numPr>
                <w:ilvl w:val="0"/>
                <w:numId w:val="43"/>
              </w:numPr>
              <w:shd w:val="clear" w:color="auto" w:fill="F2DBDB" w:themeFill="accent2" w:themeFillTint="33"/>
              <w:rPr>
                <w:rFonts w:ascii="Times New Roman" w:eastAsia="Calibri,Bold" w:hAnsi="Times New Roman" w:cs="Times New Roman"/>
                <w:b/>
                <w:bCs/>
                <w:color w:val="365F92"/>
                <w:sz w:val="26"/>
                <w:szCs w:val="26"/>
              </w:rPr>
            </w:pPr>
            <w:r w:rsidRPr="00B62C06">
              <w:rPr>
                <w:rFonts w:ascii="Times New Roman" w:eastAsia="Calibri,Bold" w:hAnsi="Times New Roman" w:cs="Times New Roman"/>
                <w:b/>
                <w:bCs/>
                <w:color w:val="365F92"/>
                <w:sz w:val="26"/>
                <w:szCs w:val="26"/>
              </w:rPr>
              <w:t xml:space="preserve">Description de la mesure d’atténuation </w:t>
            </w:r>
          </w:p>
          <w:p w:rsidR="007E3F73" w:rsidRDefault="00CE730B" w:rsidP="00927668">
            <w:pPr>
              <w:jc w:val="left"/>
              <w:rPr>
                <w:rFonts w:eastAsia="Times New Roman" w:cs="Helvetica"/>
                <w:color w:val="000000"/>
                <w:lang w:eastAsia="fr-FR"/>
              </w:rPr>
            </w:pPr>
            <w:r w:rsidRPr="004815DC">
              <w:rPr>
                <w:rFonts w:eastAsia="Times New Roman" w:cs="Helvetica"/>
                <w:color w:val="000000"/>
                <w:lang w:eastAsia="fr-FR"/>
              </w:rPr>
              <w:t xml:space="preserve">Les GMP ont été massivement introduits dans la vallée dans les années 80 par la SONADER et la SAED sur financement de la Banque Mondiale pour répondre aux besoins des petits périmètres. Ces pompes présentent une </w:t>
            </w:r>
            <w:proofErr w:type="spellStart"/>
            <w:r w:rsidRPr="004815DC">
              <w:rPr>
                <w:rFonts w:eastAsia="Times New Roman" w:cs="Helvetica"/>
                <w:color w:val="000000"/>
                <w:lang w:eastAsia="fr-FR"/>
              </w:rPr>
              <w:t>Hmt</w:t>
            </w:r>
            <w:proofErr w:type="spellEnd"/>
            <w:r w:rsidRPr="004815DC">
              <w:rPr>
                <w:rFonts w:eastAsia="Times New Roman" w:cs="Helvetica"/>
                <w:color w:val="000000"/>
                <w:lang w:eastAsia="fr-FR"/>
              </w:rPr>
              <w:t xml:space="preserve"> de 10 à 25 m adaptée à la situation hydraulique de la moyenne vallée. Le besoin en eau étant de l'ordre de 17 000 m3 par hectare pour une culture de riz en hivernage, la consommation de gasoil sera</w:t>
            </w:r>
            <w:r w:rsidR="004815DC">
              <w:rPr>
                <w:rFonts w:eastAsia="Times New Roman" w:cs="Helvetica"/>
                <w:color w:val="000000"/>
                <w:lang w:eastAsia="fr-FR"/>
              </w:rPr>
              <w:t xml:space="preserve"> (</w:t>
            </w:r>
            <w:hyperlink r:id="rId16" w:anchor="surconso" w:history="1">
              <w:r w:rsidR="004815DC" w:rsidRPr="009E65E9">
                <w:rPr>
                  <w:rFonts w:eastAsia="Times New Roman" w:cs="Helvetica"/>
                  <w:color w:val="0070C0"/>
                  <w:lang w:eastAsia="fr-FR"/>
                </w:rPr>
                <w:t>http://www.agrisenegal.com/riz_station.php#surconso</w:t>
              </w:r>
            </w:hyperlink>
            <w:r w:rsidR="004815DC" w:rsidRPr="009E65E9">
              <w:rPr>
                <w:rFonts w:eastAsia="Times New Roman" w:cs="Helvetica"/>
                <w:color w:val="0070C0"/>
                <w:lang w:eastAsia="fr-FR"/>
              </w:rPr>
              <w:t>)</w:t>
            </w:r>
            <w:r w:rsidRPr="009E65E9">
              <w:rPr>
                <w:rFonts w:eastAsia="Times New Roman" w:cs="Helvetica"/>
                <w:color w:val="0070C0"/>
                <w:lang w:eastAsia="fr-FR"/>
              </w:rPr>
              <w:t xml:space="preserve"> </w:t>
            </w:r>
            <w:r w:rsidRPr="004815DC">
              <w:rPr>
                <w:rFonts w:eastAsia="Times New Roman" w:cs="Helvetica"/>
                <w:color w:val="000000"/>
                <w:lang w:eastAsia="fr-FR"/>
              </w:rPr>
              <w:t>:</w:t>
            </w:r>
            <w:r w:rsidRPr="004815DC">
              <w:rPr>
                <w:rFonts w:eastAsia="Times New Roman" w:cs="Helvetica"/>
                <w:color w:val="000000"/>
                <w:lang w:eastAsia="fr-FR"/>
              </w:rPr>
              <w:br/>
              <w:t xml:space="preserve">- Pour une pompe avec une </w:t>
            </w:r>
            <w:proofErr w:type="spellStart"/>
            <w:r w:rsidRPr="004815DC">
              <w:rPr>
                <w:rFonts w:eastAsia="Times New Roman" w:cs="Helvetica"/>
                <w:color w:val="000000"/>
                <w:lang w:eastAsia="fr-FR"/>
              </w:rPr>
              <w:t>Hmt</w:t>
            </w:r>
            <w:proofErr w:type="spellEnd"/>
            <w:r w:rsidRPr="004815DC">
              <w:rPr>
                <w:rFonts w:eastAsia="Times New Roman" w:cs="Helvetica"/>
                <w:color w:val="000000"/>
                <w:lang w:eastAsia="fr-FR"/>
              </w:rPr>
              <w:t xml:space="preserve"> de 5 m : 17 000 / 720 x 4,2 = 99 l/ha</w:t>
            </w:r>
            <w:r w:rsidRPr="004815DC">
              <w:rPr>
                <w:rFonts w:eastAsia="Times New Roman" w:cs="Helvetica"/>
                <w:color w:val="000000"/>
                <w:lang w:eastAsia="fr-FR"/>
              </w:rPr>
              <w:br/>
              <w:t xml:space="preserve">- Pour une pompe avec une </w:t>
            </w:r>
            <w:proofErr w:type="spellStart"/>
            <w:r w:rsidRPr="004815DC">
              <w:rPr>
                <w:rFonts w:eastAsia="Times New Roman" w:cs="Helvetica"/>
                <w:color w:val="000000"/>
                <w:lang w:eastAsia="fr-FR"/>
              </w:rPr>
              <w:t>Hmt</w:t>
            </w:r>
            <w:proofErr w:type="spellEnd"/>
            <w:r w:rsidRPr="004815DC">
              <w:rPr>
                <w:rFonts w:eastAsia="Times New Roman" w:cs="Helvetica"/>
                <w:color w:val="000000"/>
                <w:lang w:eastAsia="fr-FR"/>
              </w:rPr>
              <w:t xml:space="preserve"> de 15 m : 17 000 / 720 x 12 = 272 l/ha</w:t>
            </w:r>
            <w:r w:rsidRPr="004815DC">
              <w:rPr>
                <w:rFonts w:eastAsia="Times New Roman" w:cs="Helvetica"/>
                <w:color w:val="000000"/>
                <w:lang w:eastAsia="fr-FR"/>
              </w:rPr>
              <w:br/>
              <w:t>La consommation en gasoil est généralement comprise entre 0,18 et 0,20 l/heure/cv pour les moteurs turbocompressés et 0,19 et 22 l/heure/cv pour les moteurs atmosphériques.</w:t>
            </w:r>
            <w:r w:rsidR="00F13E1F" w:rsidRPr="004815DC">
              <w:rPr>
                <w:rFonts w:eastAsia="Times New Roman" w:cs="Helvetica"/>
                <w:color w:val="000000"/>
                <w:lang w:eastAsia="fr-FR"/>
              </w:rPr>
              <w:t xml:space="preserve"> </w:t>
            </w:r>
            <w:r w:rsidRPr="004815DC">
              <w:rPr>
                <w:rFonts w:eastAsia="Times New Roman" w:cs="Helvetica"/>
                <w:color w:val="000000"/>
                <w:lang w:eastAsia="fr-FR"/>
              </w:rPr>
              <w:t xml:space="preserve">Ces moteurs 2, 3 ou 4 cylindres nécessitent un contrôle quotidien des niveaux d'huile et de carburant. Du fait des conditions </w:t>
            </w:r>
            <w:proofErr w:type="spellStart"/>
            <w:r w:rsidRPr="004815DC">
              <w:rPr>
                <w:rFonts w:eastAsia="Times New Roman" w:cs="Helvetica"/>
                <w:color w:val="000000"/>
                <w:lang w:eastAsia="fr-FR"/>
              </w:rPr>
              <w:t>extrèmes</w:t>
            </w:r>
            <w:proofErr w:type="spellEnd"/>
            <w:r w:rsidRPr="004815DC">
              <w:rPr>
                <w:rFonts w:eastAsia="Times New Roman" w:cs="Helvetica"/>
                <w:color w:val="000000"/>
                <w:lang w:eastAsia="fr-FR"/>
              </w:rPr>
              <w:t xml:space="preserve"> (températures élevées, gasoil contenant du soufre, atmosphère </w:t>
            </w:r>
            <w:proofErr w:type="spellStart"/>
            <w:r w:rsidRPr="004815DC">
              <w:rPr>
                <w:rFonts w:eastAsia="Times New Roman" w:cs="Helvetica"/>
                <w:color w:val="000000"/>
                <w:lang w:eastAsia="fr-FR"/>
              </w:rPr>
              <w:t>poussièreuse</w:t>
            </w:r>
            <w:proofErr w:type="spellEnd"/>
            <w:r w:rsidRPr="004815DC">
              <w:rPr>
                <w:rFonts w:eastAsia="Times New Roman" w:cs="Helvetica"/>
                <w:color w:val="000000"/>
                <w:lang w:eastAsia="fr-FR"/>
              </w:rPr>
              <w:t>) la vidange du moteur et le changement des filtres à huile et à gasoil sont ef</w:t>
            </w:r>
            <w:r w:rsidR="00F13E1F" w:rsidRPr="004815DC">
              <w:rPr>
                <w:rFonts w:eastAsia="Times New Roman" w:cs="Helvetica"/>
                <w:color w:val="000000"/>
                <w:lang w:eastAsia="fr-FR"/>
              </w:rPr>
              <w:t>fectués toutes les 100 à 150 h</w:t>
            </w:r>
            <w:r w:rsidRPr="004815DC">
              <w:rPr>
                <w:rFonts w:eastAsia="Times New Roman" w:cs="Helvetica"/>
                <w:color w:val="000000"/>
                <w:lang w:eastAsia="fr-FR"/>
              </w:rPr>
              <w:t xml:space="preserve">. L'entretien des filtres à air est réalisé toutes les 50 h maximum : nettoyage au gasoil et changement de l'huile des filtres à bain d'huile ou </w:t>
            </w:r>
            <w:proofErr w:type="spellStart"/>
            <w:r w:rsidRPr="004815DC">
              <w:rPr>
                <w:rFonts w:eastAsia="Times New Roman" w:cs="Helvetica"/>
                <w:color w:val="000000"/>
                <w:lang w:eastAsia="fr-FR"/>
              </w:rPr>
              <w:t>souflage</w:t>
            </w:r>
            <w:proofErr w:type="spellEnd"/>
            <w:r w:rsidRPr="004815DC">
              <w:rPr>
                <w:rFonts w:eastAsia="Times New Roman" w:cs="Helvetica"/>
                <w:color w:val="000000"/>
                <w:lang w:eastAsia="fr-FR"/>
              </w:rPr>
              <w:t xml:space="preserve"> de l'intérieur des filtres papiers.</w:t>
            </w:r>
            <w:r w:rsidR="0001239D">
              <w:rPr>
                <w:rFonts w:eastAsia="Times New Roman" w:cs="Helvetica"/>
                <w:color w:val="000000"/>
                <w:lang w:eastAsia="fr-FR"/>
              </w:rPr>
              <w:t xml:space="preserve">  </w:t>
            </w:r>
            <w:r w:rsidR="004815DC" w:rsidRPr="004815DC">
              <w:rPr>
                <w:rFonts w:eastAsia="Times New Roman" w:cs="Helvetica"/>
                <w:color w:val="000000"/>
                <w:lang w:eastAsia="fr-FR"/>
              </w:rPr>
              <w:t xml:space="preserve">Ce fait met en évidence la nécessité d’améliorer l’efficacité entre le lien eau énergie, nécessaire pour le développement économique, social et environnemental du secteur agricole. </w:t>
            </w:r>
          </w:p>
          <w:p w:rsidR="004815DC" w:rsidRPr="004815DC" w:rsidRDefault="004815DC" w:rsidP="007E3F73">
            <w:pPr>
              <w:jc w:val="left"/>
              <w:rPr>
                <w:rFonts w:eastAsia="Times New Roman" w:cs="Helvetica"/>
                <w:color w:val="000000"/>
                <w:lang w:eastAsia="fr-FR"/>
              </w:rPr>
            </w:pPr>
            <w:r w:rsidRPr="004815DC">
              <w:rPr>
                <w:rFonts w:eastAsia="Times New Roman" w:cs="Helvetica"/>
                <w:color w:val="000000"/>
                <w:lang w:eastAsia="fr-FR"/>
              </w:rPr>
              <w:t xml:space="preserve">Dans l’intérêt du développement durable et de la réduction des impacts des changements climatiques, la Mauritanie accorde une importance particulière à l’électrification des zones à vacation agricoles en particulier au niveau de la Vallée du fleuve </w:t>
            </w:r>
            <w:proofErr w:type="gramStart"/>
            <w:r w:rsidR="0001239D" w:rsidRPr="004815DC">
              <w:rPr>
                <w:rFonts w:eastAsia="Times New Roman" w:cs="Helvetica"/>
                <w:color w:val="000000"/>
                <w:lang w:eastAsia="fr-FR"/>
              </w:rPr>
              <w:t>Sénégal</w:t>
            </w:r>
            <w:r w:rsidR="0001239D">
              <w:rPr>
                <w:rFonts w:eastAsia="Times New Roman" w:cs="Helvetica"/>
                <w:color w:val="000000"/>
                <w:lang w:eastAsia="fr-FR"/>
              </w:rPr>
              <w:t xml:space="preserve"> .(</w:t>
            </w:r>
            <w:proofErr w:type="gramEnd"/>
            <w:r w:rsidR="009A62C9">
              <w:fldChar w:fldCharType="begin"/>
            </w:r>
            <w:r w:rsidR="009A62C9">
              <w:instrText xml:space="preserve"> HYPERLINK "http://www.agrisenegal.com/riz_station.php" \l "surconso" </w:instrText>
            </w:r>
            <w:r w:rsidR="009A62C9">
              <w:fldChar w:fldCharType="separate"/>
            </w:r>
            <w:r w:rsidR="0001239D" w:rsidRPr="004815DC">
              <w:rPr>
                <w:rFonts w:eastAsia="Times New Roman" w:cs="Helvetica"/>
                <w:color w:val="000000"/>
                <w:lang w:eastAsia="fr-FR"/>
              </w:rPr>
              <w:t>http://www.agrisenegal.com/riz_station.php#surconso</w:t>
            </w:r>
            <w:r w:rsidR="009A62C9">
              <w:rPr>
                <w:rFonts w:eastAsia="Times New Roman" w:cs="Helvetica"/>
                <w:color w:val="000000"/>
                <w:lang w:eastAsia="fr-FR"/>
              </w:rPr>
              <w:fldChar w:fldCharType="end"/>
            </w:r>
            <w:r w:rsidR="0001239D" w:rsidRPr="004815DC">
              <w:rPr>
                <w:rFonts w:eastAsia="Times New Roman" w:cs="Helvetica"/>
                <w:color w:val="000000"/>
                <w:lang w:eastAsia="fr-FR"/>
              </w:rPr>
              <w:t>)</w:t>
            </w:r>
            <w:r w:rsidRPr="004815DC">
              <w:rPr>
                <w:rFonts w:eastAsia="Times New Roman" w:cs="Helvetica"/>
                <w:color w:val="000000"/>
                <w:lang w:eastAsia="fr-FR"/>
              </w:rPr>
              <w:t>.</w:t>
            </w:r>
          </w:p>
          <w:p w:rsidR="00826EC4" w:rsidRPr="004815DC" w:rsidRDefault="00CE730B" w:rsidP="0001239D">
            <w:pPr>
              <w:jc w:val="left"/>
              <w:rPr>
                <w:rFonts w:eastAsia="Times New Roman" w:cs="Helvetica"/>
                <w:color w:val="000000"/>
                <w:lang w:eastAsia="fr-FR"/>
              </w:rPr>
            </w:pPr>
            <w:r w:rsidRPr="004815DC">
              <w:rPr>
                <w:rFonts w:eastAsia="Times New Roman" w:cs="Helvetica"/>
                <w:color w:val="000000"/>
                <w:lang w:eastAsia="fr-FR"/>
              </w:rPr>
              <w:t>L’expérimentation du pompage à énergie hydro-électrique</w:t>
            </w:r>
            <w:r w:rsidR="00F13E1F" w:rsidRPr="004815DC">
              <w:rPr>
                <w:rFonts w:eastAsia="Times New Roman" w:cs="Helvetica"/>
                <w:color w:val="000000"/>
                <w:lang w:eastAsia="fr-FR"/>
              </w:rPr>
              <w:t xml:space="preserve"> dans la zone de la vallée </w:t>
            </w:r>
            <w:r w:rsidRPr="004815DC">
              <w:rPr>
                <w:rFonts w:eastAsia="Times New Roman" w:cs="Helvetica"/>
                <w:color w:val="000000"/>
                <w:lang w:eastAsia="fr-FR"/>
              </w:rPr>
              <w:t>s’est révélée être un succès. Même si l’on doit admettre que</w:t>
            </w:r>
            <w:r w:rsidR="004815DC" w:rsidRPr="004815DC">
              <w:rPr>
                <w:rFonts w:eastAsia="Times New Roman" w:cs="Helvetica"/>
                <w:color w:val="000000"/>
                <w:lang w:eastAsia="fr-FR"/>
              </w:rPr>
              <w:t xml:space="preserve"> ce type de</w:t>
            </w:r>
            <w:r w:rsidRPr="004815DC">
              <w:rPr>
                <w:rFonts w:eastAsia="Times New Roman" w:cs="Helvetica"/>
                <w:color w:val="000000"/>
                <w:lang w:eastAsia="fr-FR"/>
              </w:rPr>
              <w:t xml:space="preserve"> pompage à ne résoudra pas à lui seul les problèmes de gestion durable des ressources </w:t>
            </w:r>
            <w:r w:rsidR="004815DC" w:rsidRPr="004815DC">
              <w:rPr>
                <w:rFonts w:eastAsia="Times New Roman" w:cs="Helvetica"/>
                <w:color w:val="000000"/>
                <w:lang w:eastAsia="fr-FR"/>
              </w:rPr>
              <w:t xml:space="preserve">en </w:t>
            </w:r>
            <w:proofErr w:type="gramStart"/>
            <w:r w:rsidR="004815DC" w:rsidRPr="004815DC">
              <w:rPr>
                <w:rFonts w:eastAsia="Times New Roman" w:cs="Helvetica"/>
                <w:color w:val="000000"/>
                <w:lang w:eastAsia="fr-FR"/>
              </w:rPr>
              <w:t xml:space="preserve">eau </w:t>
            </w:r>
            <w:r w:rsidRPr="004815DC">
              <w:rPr>
                <w:rFonts w:eastAsia="Times New Roman" w:cs="Helvetica"/>
                <w:color w:val="000000"/>
                <w:lang w:eastAsia="fr-FR"/>
              </w:rPr>
              <w:t>,</w:t>
            </w:r>
            <w:proofErr w:type="gramEnd"/>
            <w:r w:rsidRPr="004815DC">
              <w:rPr>
                <w:rFonts w:eastAsia="Times New Roman" w:cs="Helvetica"/>
                <w:color w:val="000000"/>
                <w:lang w:eastAsia="fr-FR"/>
              </w:rPr>
              <w:t xml:space="preserve"> il représente cependant une option technologique avec plusieurs avantages en termes de développement</w:t>
            </w:r>
            <w:r w:rsidR="004815DC" w:rsidRPr="004815DC">
              <w:rPr>
                <w:rFonts w:eastAsia="Times New Roman" w:cs="Helvetica"/>
                <w:color w:val="000000"/>
                <w:lang w:eastAsia="fr-FR"/>
              </w:rPr>
              <w:t xml:space="preserve"> et d’atténuation de GES</w:t>
            </w:r>
            <w:r w:rsidRPr="004815DC">
              <w:rPr>
                <w:rFonts w:eastAsia="Times New Roman" w:cs="Helvetica"/>
                <w:color w:val="000000"/>
                <w:lang w:eastAsia="fr-FR"/>
              </w:rPr>
              <w:t xml:space="preserve">. </w:t>
            </w:r>
          </w:p>
          <w:p w:rsidR="008D4955" w:rsidRPr="007E3F73" w:rsidRDefault="004815DC" w:rsidP="007E3F73">
            <w:pPr>
              <w:shd w:val="clear" w:color="auto" w:fill="FFFFFF"/>
              <w:spacing w:before="100" w:beforeAutospacing="1" w:after="100" w:afterAutospacing="1"/>
              <w:rPr>
                <w:rFonts w:eastAsia="Times New Roman" w:cs="Helvetica"/>
                <w:color w:val="000000"/>
                <w:lang w:eastAsia="fr-FR"/>
              </w:rPr>
            </w:pPr>
            <w:r>
              <w:rPr>
                <w:rFonts w:eastAsia="Times New Roman" w:cs="Helvetica"/>
                <w:color w:val="000000"/>
                <w:lang w:eastAsia="fr-FR"/>
              </w:rPr>
              <w:t xml:space="preserve">Il est à noter que </w:t>
            </w:r>
            <w:r w:rsidR="00826EC4">
              <w:rPr>
                <w:rFonts w:eastAsia="Times New Roman" w:cs="Helvetica"/>
                <w:color w:val="000000"/>
                <w:lang w:eastAsia="fr-FR"/>
              </w:rPr>
              <w:t>l</w:t>
            </w:r>
            <w:r w:rsidR="00125ED3" w:rsidRPr="00125ED3">
              <w:rPr>
                <w:rFonts w:eastAsia="Times New Roman" w:cs="Helvetica"/>
                <w:color w:val="000000"/>
                <w:lang w:eastAsia="fr-FR"/>
              </w:rPr>
              <w:t>e cumul de l’énergie nette produite à fin décembre 2019 est de 1178,58</w:t>
            </w:r>
            <w:r w:rsidR="00125ED3" w:rsidRPr="00125ED3">
              <w:rPr>
                <w:rFonts w:eastAsia="Times New Roman" w:cs="Helvetica"/>
                <w:b/>
                <w:bCs/>
                <w:color w:val="000000"/>
                <w:lang w:eastAsia="fr-FR"/>
              </w:rPr>
              <w:t> GWh</w:t>
            </w:r>
            <w:r w:rsidR="00125ED3" w:rsidRPr="00125ED3">
              <w:rPr>
                <w:rFonts w:eastAsia="Times New Roman" w:cs="Helvetica"/>
                <w:color w:val="000000"/>
                <w:lang w:eastAsia="fr-FR"/>
              </w:rPr>
              <w:t> dont 1151,30</w:t>
            </w:r>
            <w:r w:rsidR="00125ED3" w:rsidRPr="00125ED3">
              <w:rPr>
                <w:rFonts w:eastAsia="Times New Roman" w:cs="Helvetica"/>
                <w:b/>
                <w:bCs/>
                <w:color w:val="000000"/>
                <w:lang w:eastAsia="fr-FR"/>
              </w:rPr>
              <w:t> GWh</w:t>
            </w:r>
            <w:r w:rsidR="00125ED3" w:rsidRPr="00125ED3">
              <w:rPr>
                <w:rFonts w:eastAsia="Times New Roman" w:cs="Helvetica"/>
                <w:color w:val="000000"/>
                <w:lang w:eastAsia="fr-FR"/>
              </w:rPr>
              <w:t> destiné au réseau </w:t>
            </w:r>
            <w:r w:rsidR="00125ED3" w:rsidRPr="00125ED3">
              <w:rPr>
                <w:rFonts w:eastAsia="Times New Roman" w:cs="Helvetica"/>
                <w:b/>
                <w:bCs/>
                <w:color w:val="000000"/>
                <w:lang w:eastAsia="fr-FR"/>
              </w:rPr>
              <w:t>SOMELEC</w:t>
            </w:r>
            <w:r w:rsidR="00125ED3" w:rsidRPr="00125ED3">
              <w:rPr>
                <w:rFonts w:eastAsia="Times New Roman" w:cs="Helvetica"/>
                <w:color w:val="000000"/>
                <w:lang w:eastAsia="fr-FR"/>
              </w:rPr>
              <w:t>.</w:t>
            </w:r>
            <w:r w:rsidR="00125ED3">
              <w:rPr>
                <w:rFonts w:eastAsia="Times New Roman" w:cs="Helvetica"/>
                <w:color w:val="000000"/>
                <w:lang w:eastAsia="fr-FR"/>
              </w:rPr>
              <w:t xml:space="preserve"> </w:t>
            </w:r>
            <w:r w:rsidR="00125ED3" w:rsidRPr="00125ED3">
              <w:rPr>
                <w:rFonts w:eastAsia="Times New Roman" w:cs="Helvetica"/>
                <w:color w:val="000000"/>
                <w:lang w:eastAsia="fr-FR"/>
              </w:rPr>
              <w:t xml:space="preserve">L’énergie issue des ouvrages hydroélectriques de l’OMVS représente 17 % de la production. Ce réseau alimente directement les principales villes Mauritaniennes situées sur la vallée du fleuve Sénégal. Il s’agit de Rosso, Kaédi, </w:t>
            </w:r>
            <w:proofErr w:type="spellStart"/>
            <w:r w:rsidR="00125ED3" w:rsidRPr="00125ED3">
              <w:rPr>
                <w:rFonts w:eastAsia="Times New Roman" w:cs="Helvetica"/>
                <w:color w:val="000000"/>
                <w:lang w:eastAsia="fr-FR"/>
              </w:rPr>
              <w:t>Sélibaby</w:t>
            </w:r>
            <w:proofErr w:type="spellEnd"/>
            <w:r w:rsidR="00125ED3" w:rsidRPr="00125ED3">
              <w:rPr>
                <w:rFonts w:eastAsia="Times New Roman" w:cs="Helvetica"/>
                <w:color w:val="000000"/>
                <w:lang w:eastAsia="fr-FR"/>
              </w:rPr>
              <w:t xml:space="preserve">, </w:t>
            </w:r>
            <w:proofErr w:type="spellStart"/>
            <w:r w:rsidR="00125ED3" w:rsidRPr="00125ED3">
              <w:rPr>
                <w:rFonts w:eastAsia="Times New Roman" w:cs="Helvetica"/>
                <w:color w:val="000000"/>
                <w:lang w:eastAsia="fr-FR"/>
              </w:rPr>
              <w:t>Boghé</w:t>
            </w:r>
            <w:proofErr w:type="spellEnd"/>
            <w:r w:rsidR="00125ED3" w:rsidRPr="00125ED3">
              <w:rPr>
                <w:rFonts w:eastAsia="Times New Roman" w:cs="Helvetica"/>
                <w:color w:val="000000"/>
                <w:lang w:eastAsia="fr-FR"/>
              </w:rPr>
              <w:t xml:space="preserve">, </w:t>
            </w:r>
            <w:proofErr w:type="spellStart"/>
            <w:r w:rsidR="00125ED3" w:rsidRPr="00125ED3">
              <w:rPr>
                <w:rFonts w:eastAsia="Times New Roman" w:cs="Helvetica"/>
                <w:color w:val="000000"/>
                <w:lang w:eastAsia="fr-FR"/>
              </w:rPr>
              <w:t>Gouray</w:t>
            </w:r>
            <w:proofErr w:type="spellEnd"/>
            <w:r w:rsidR="00125ED3" w:rsidRPr="00125ED3">
              <w:rPr>
                <w:rFonts w:eastAsia="Times New Roman" w:cs="Helvetica"/>
                <w:color w:val="000000"/>
                <w:lang w:eastAsia="fr-FR"/>
              </w:rPr>
              <w:t xml:space="preserve"> et </w:t>
            </w:r>
            <w:proofErr w:type="spellStart"/>
            <w:r w:rsidR="00125ED3" w:rsidRPr="00125ED3">
              <w:rPr>
                <w:rFonts w:eastAsia="Times New Roman" w:cs="Helvetica"/>
                <w:color w:val="000000"/>
                <w:lang w:eastAsia="fr-FR"/>
              </w:rPr>
              <w:t>Diaguili</w:t>
            </w:r>
            <w:proofErr w:type="spellEnd"/>
            <w:r w:rsidR="00125ED3" w:rsidRPr="00125ED3">
              <w:rPr>
                <w:rFonts w:eastAsia="Times New Roman" w:cs="Helvetica"/>
                <w:color w:val="000000"/>
                <w:lang w:eastAsia="fr-FR"/>
              </w:rPr>
              <w:t>.</w:t>
            </w:r>
            <w:r w:rsidR="00125ED3">
              <w:rPr>
                <w:rFonts w:eastAsia="Times New Roman" w:cs="Helvetica"/>
                <w:color w:val="000000"/>
                <w:lang w:eastAsia="fr-FR"/>
              </w:rPr>
              <w:t xml:space="preserve"> </w:t>
            </w:r>
            <w:r w:rsidR="00125ED3" w:rsidRPr="00125ED3">
              <w:rPr>
                <w:rFonts w:eastAsia="Times New Roman" w:cs="Helvetica"/>
                <w:color w:val="000000"/>
                <w:lang w:eastAsia="fr-FR"/>
              </w:rPr>
              <w:t>Il alimente éga</w:t>
            </w:r>
            <w:r w:rsidR="00125ED3">
              <w:rPr>
                <w:rFonts w:eastAsia="Times New Roman" w:cs="Helvetica"/>
                <w:color w:val="000000"/>
                <w:lang w:eastAsia="fr-FR"/>
              </w:rPr>
              <w:t>lement depuis 2020 les villes d’A</w:t>
            </w:r>
            <w:r w:rsidR="00125ED3" w:rsidRPr="00125ED3">
              <w:rPr>
                <w:rFonts w:eastAsia="Times New Roman" w:cs="Helvetica"/>
                <w:color w:val="000000"/>
                <w:lang w:eastAsia="fr-FR"/>
              </w:rPr>
              <w:t xml:space="preserve">leg, Boutilimit et </w:t>
            </w:r>
            <w:proofErr w:type="spellStart"/>
            <w:r w:rsidR="00125ED3" w:rsidRPr="00125ED3">
              <w:rPr>
                <w:rFonts w:eastAsia="Times New Roman" w:cs="Helvetica"/>
                <w:color w:val="000000"/>
                <w:lang w:eastAsia="fr-FR"/>
              </w:rPr>
              <w:t>Magtaa</w:t>
            </w:r>
            <w:proofErr w:type="spellEnd"/>
            <w:r w:rsidR="00125ED3" w:rsidRPr="00125ED3">
              <w:rPr>
                <w:rFonts w:eastAsia="Times New Roman" w:cs="Helvetica"/>
                <w:color w:val="000000"/>
                <w:lang w:eastAsia="fr-FR"/>
              </w:rPr>
              <w:t xml:space="preserve"> </w:t>
            </w:r>
            <w:proofErr w:type="spellStart"/>
            <w:r w:rsidR="00125ED3" w:rsidRPr="00125ED3">
              <w:rPr>
                <w:rFonts w:eastAsia="Times New Roman" w:cs="Helvetica"/>
                <w:color w:val="000000"/>
                <w:lang w:eastAsia="fr-FR"/>
              </w:rPr>
              <w:t>Lahjar</w:t>
            </w:r>
            <w:proofErr w:type="spellEnd"/>
            <w:r w:rsidR="00125ED3" w:rsidRPr="00125ED3">
              <w:rPr>
                <w:rFonts w:eastAsia="Times New Roman" w:cs="Helvetica"/>
                <w:color w:val="000000"/>
                <w:lang w:eastAsia="fr-FR"/>
              </w:rPr>
              <w:t>.</w:t>
            </w:r>
          </w:p>
        </w:tc>
      </w:tr>
      <w:tr w:rsidR="008D4955" w:rsidTr="0072686A">
        <w:tc>
          <w:tcPr>
            <w:tcW w:w="15451" w:type="dxa"/>
            <w:gridSpan w:val="9"/>
          </w:tcPr>
          <w:p w:rsidR="008D4955" w:rsidRPr="00B62C06" w:rsidRDefault="008D4955" w:rsidP="00B62C06">
            <w:pPr>
              <w:pStyle w:val="Paragraphedeliste"/>
              <w:numPr>
                <w:ilvl w:val="0"/>
                <w:numId w:val="43"/>
              </w:numPr>
              <w:shd w:val="clear" w:color="auto" w:fill="F2DBDB" w:themeFill="accent2" w:themeFillTint="33"/>
              <w:rPr>
                <w:rFonts w:ascii="Times New Roman" w:eastAsia="Calibri,Bold" w:hAnsi="Times New Roman" w:cs="Times New Roman"/>
                <w:b/>
                <w:bCs/>
                <w:color w:val="365F92"/>
                <w:sz w:val="26"/>
                <w:szCs w:val="26"/>
              </w:rPr>
            </w:pPr>
            <w:r w:rsidRPr="00B62C06">
              <w:rPr>
                <w:rFonts w:ascii="Times New Roman" w:eastAsia="Calibri,Bold" w:hAnsi="Times New Roman" w:cs="Times New Roman"/>
                <w:b/>
                <w:bCs/>
                <w:color w:val="365F92"/>
                <w:sz w:val="26"/>
                <w:szCs w:val="26"/>
              </w:rPr>
              <w:lastRenderedPageBreak/>
              <w:t>Objectifs</w:t>
            </w:r>
          </w:p>
          <w:p w:rsidR="005F2B5C" w:rsidRDefault="005F2B5C" w:rsidP="00175DC4">
            <w:pPr>
              <w:pStyle w:val="Paragraphedeliste"/>
              <w:numPr>
                <w:ilvl w:val="0"/>
                <w:numId w:val="7"/>
              </w:numPr>
              <w:shd w:val="clear" w:color="auto" w:fill="FFFFFF"/>
              <w:ind w:left="430" w:hanging="142"/>
            </w:pPr>
            <w:r w:rsidRPr="005F2B5C">
              <w:rPr>
                <w:rFonts w:eastAsia="Times New Roman" w:cs="Helvetica"/>
                <w:color w:val="000000"/>
              </w:rPr>
              <w:t>Substituer  l’alimentation en diesel des motopompes à une alimentation électrique pour promouvoir l’agriculture</w:t>
            </w:r>
            <w:r>
              <w:t xml:space="preserve"> </w:t>
            </w:r>
          </w:p>
          <w:p w:rsidR="00EB123A" w:rsidRPr="005F2B5C" w:rsidRDefault="00290BDA" w:rsidP="00175DC4">
            <w:pPr>
              <w:pStyle w:val="Paragraphedeliste"/>
              <w:numPr>
                <w:ilvl w:val="0"/>
                <w:numId w:val="7"/>
              </w:numPr>
              <w:shd w:val="clear" w:color="auto" w:fill="FFFFFF"/>
              <w:ind w:left="430" w:hanging="142"/>
              <w:rPr>
                <w:rFonts w:eastAsia="Times New Roman" w:cs="Helvetica"/>
                <w:color w:val="000000"/>
              </w:rPr>
            </w:pPr>
            <w:r>
              <w:t xml:space="preserve">Réduire </w:t>
            </w:r>
            <w:r w:rsidR="00826EC4">
              <w:t>sensiblement les coûts de pompage</w:t>
            </w:r>
          </w:p>
          <w:p w:rsidR="008D4955" w:rsidRDefault="00290BDA" w:rsidP="00175DC4">
            <w:pPr>
              <w:pStyle w:val="Paragraphedeliste"/>
              <w:numPr>
                <w:ilvl w:val="0"/>
                <w:numId w:val="7"/>
              </w:numPr>
              <w:ind w:left="430" w:hanging="142"/>
            </w:pPr>
            <w:r w:rsidRPr="00CE730B">
              <w:t xml:space="preserve">Réduit </w:t>
            </w:r>
            <w:r w:rsidR="00CE730B" w:rsidRPr="00CE730B">
              <w:t>de façon significative les émissions de gaz à effet de serre, contribuant ainsi à atténuer les effets du changement climatique.</w:t>
            </w:r>
          </w:p>
          <w:p w:rsidR="00CE730B" w:rsidRDefault="00CE730B" w:rsidP="00290BDA">
            <w:pPr>
              <w:pStyle w:val="Paragraphedeliste"/>
            </w:pPr>
          </w:p>
        </w:tc>
      </w:tr>
      <w:tr w:rsidR="008D4955" w:rsidTr="0072686A">
        <w:tc>
          <w:tcPr>
            <w:tcW w:w="15451" w:type="dxa"/>
            <w:gridSpan w:val="9"/>
          </w:tcPr>
          <w:p w:rsidR="008D4955" w:rsidRPr="00B62C06" w:rsidRDefault="008D4955" w:rsidP="00B62C06">
            <w:pPr>
              <w:pStyle w:val="Paragraphedeliste"/>
              <w:numPr>
                <w:ilvl w:val="0"/>
                <w:numId w:val="43"/>
              </w:numPr>
              <w:shd w:val="clear" w:color="auto" w:fill="F2DBDB" w:themeFill="accent2" w:themeFillTint="33"/>
              <w:rPr>
                <w:rFonts w:eastAsia="Calibri,Bold"/>
                <w:b/>
                <w:bCs/>
                <w:color w:val="365F92"/>
                <w:sz w:val="26"/>
                <w:szCs w:val="26"/>
              </w:rPr>
            </w:pPr>
            <w:r w:rsidRPr="00B62C06">
              <w:rPr>
                <w:rFonts w:eastAsia="Calibri,Bold"/>
                <w:b/>
                <w:bCs/>
                <w:color w:val="365F92"/>
                <w:sz w:val="26"/>
                <w:szCs w:val="26"/>
              </w:rPr>
              <w:t xml:space="preserve">Activités prévues dans le cadre de la mesure d’atténuation </w:t>
            </w:r>
          </w:p>
          <w:p w:rsidR="004C662F" w:rsidRPr="00B62C06" w:rsidRDefault="00F128E4" w:rsidP="00175DC4">
            <w:pPr>
              <w:pStyle w:val="Paragraphedeliste"/>
              <w:numPr>
                <w:ilvl w:val="0"/>
                <w:numId w:val="7"/>
              </w:numPr>
              <w:shd w:val="clear" w:color="auto" w:fill="FFFFFF"/>
              <w:ind w:left="430" w:hanging="142"/>
            </w:pPr>
            <w:r w:rsidRPr="00B62C06">
              <w:t>Réalisation</w:t>
            </w:r>
            <w:r w:rsidR="00290BDA" w:rsidRPr="00B62C06">
              <w:t xml:space="preserve"> de différentes </w:t>
            </w:r>
            <w:r w:rsidRPr="00B62C06">
              <w:t>étude</w:t>
            </w:r>
            <w:r w:rsidR="00290BDA" w:rsidRPr="00B62C06">
              <w:t>s techniques en impliquant les parties prenantes</w:t>
            </w:r>
          </w:p>
          <w:p w:rsidR="00F128E4" w:rsidRPr="00B62C06" w:rsidRDefault="0032267B" w:rsidP="00175DC4">
            <w:pPr>
              <w:pStyle w:val="Paragraphedeliste"/>
              <w:numPr>
                <w:ilvl w:val="0"/>
                <w:numId w:val="7"/>
              </w:numPr>
              <w:shd w:val="clear" w:color="auto" w:fill="FFFFFF"/>
              <w:ind w:left="430" w:hanging="142"/>
            </w:pPr>
            <w:r w:rsidRPr="00B62C06">
              <w:t xml:space="preserve">installation des réseaux moyenne tension </w:t>
            </w:r>
          </w:p>
          <w:p w:rsidR="00290BDA" w:rsidRPr="00B62C06" w:rsidRDefault="00290BDA" w:rsidP="00175DC4">
            <w:pPr>
              <w:pStyle w:val="Paragraphedeliste"/>
              <w:numPr>
                <w:ilvl w:val="0"/>
                <w:numId w:val="7"/>
              </w:numPr>
              <w:shd w:val="clear" w:color="auto" w:fill="FFFFFF"/>
              <w:ind w:left="430" w:hanging="142"/>
            </w:pPr>
            <w:r w:rsidRPr="00B62C06">
              <w:t xml:space="preserve">travaux d'enfouissement et de sécurisation des réseaux électriques </w:t>
            </w:r>
          </w:p>
          <w:p w:rsidR="00A35CED" w:rsidRPr="00B62C06" w:rsidRDefault="00290BDA" w:rsidP="00A35CED">
            <w:pPr>
              <w:pStyle w:val="Paragraphedeliste"/>
              <w:numPr>
                <w:ilvl w:val="0"/>
                <w:numId w:val="7"/>
              </w:numPr>
              <w:shd w:val="clear" w:color="auto" w:fill="FFFFFF"/>
              <w:ind w:left="430" w:hanging="142"/>
            </w:pPr>
            <w:r w:rsidRPr="00B62C06">
              <w:t>Raccordement</w:t>
            </w:r>
            <w:r w:rsidR="00F128E4" w:rsidRPr="00B62C06">
              <w:t xml:space="preserve"> </w:t>
            </w:r>
            <w:r w:rsidRPr="00B62C06">
              <w:t>au réseau électrique</w:t>
            </w:r>
          </w:p>
          <w:p w:rsidR="00A35CED" w:rsidRPr="00B62C06" w:rsidRDefault="00A35CED" w:rsidP="00B62C06">
            <w:pPr>
              <w:shd w:val="clear" w:color="auto" w:fill="F2DBDB" w:themeFill="accent2" w:themeFillTint="33"/>
              <w:ind w:left="288"/>
              <w:rPr>
                <w:rFonts w:eastAsia="Calibri,Bold"/>
                <w:b/>
                <w:bCs/>
                <w:color w:val="365F92"/>
                <w:sz w:val="26"/>
                <w:szCs w:val="26"/>
                <w:lang w:eastAsia="fr-FR"/>
              </w:rPr>
            </w:pPr>
            <w:r w:rsidRPr="00B62C06">
              <w:rPr>
                <w:rFonts w:eastAsia="Calibri,Bold"/>
                <w:b/>
                <w:bCs/>
                <w:color w:val="365F92"/>
                <w:sz w:val="26"/>
                <w:szCs w:val="26"/>
                <w:lang w:eastAsia="fr-FR"/>
              </w:rPr>
              <w:t>D’autres mesures peuvent être envisagées :</w:t>
            </w:r>
          </w:p>
          <w:p w:rsidR="00A35CED" w:rsidRPr="00B62C06" w:rsidRDefault="00A35CED" w:rsidP="00A35CED">
            <w:pPr>
              <w:pStyle w:val="Paragraphedeliste"/>
              <w:numPr>
                <w:ilvl w:val="0"/>
                <w:numId w:val="7"/>
              </w:numPr>
              <w:shd w:val="clear" w:color="auto" w:fill="FFFFFF"/>
              <w:ind w:left="430" w:hanging="142"/>
            </w:pPr>
            <w:r w:rsidRPr="00B62C06">
              <w:t xml:space="preserve">Promouvoir des mesures incitatives pour encourager l’utilisation de pompage </w:t>
            </w:r>
            <w:r w:rsidR="006E1FE9" w:rsidRPr="00B62C06">
              <w:t>hydro-électrique</w:t>
            </w:r>
            <w:r w:rsidRPr="00B62C06">
              <w:t xml:space="preserve"> ; </w:t>
            </w:r>
          </w:p>
          <w:p w:rsidR="00A35CED" w:rsidRPr="00B62C06" w:rsidRDefault="006E1FE9" w:rsidP="006E1FE9">
            <w:pPr>
              <w:pStyle w:val="Paragraphedeliste"/>
              <w:numPr>
                <w:ilvl w:val="0"/>
                <w:numId w:val="7"/>
              </w:numPr>
              <w:shd w:val="clear" w:color="auto" w:fill="FFFFFF"/>
              <w:ind w:left="430" w:hanging="142"/>
            </w:pPr>
            <w:r w:rsidRPr="00B62C06">
              <w:t>Faire</w:t>
            </w:r>
            <w:r w:rsidR="00A35CED" w:rsidRPr="00B62C06">
              <w:t xml:space="preserve"> participer des opérateurs privés </w:t>
            </w:r>
            <w:r w:rsidRPr="00B62C06">
              <w:t>à ce processus</w:t>
            </w:r>
            <w:r w:rsidR="00A35CED" w:rsidRPr="00B62C06">
              <w:t xml:space="preserve"> en vue de réduire l’apport public requis, et de limiter le risque d’accès au financement ; </w:t>
            </w:r>
          </w:p>
          <w:p w:rsidR="00A35CED" w:rsidRPr="00B62C06" w:rsidRDefault="00A35CED" w:rsidP="00A35CED">
            <w:pPr>
              <w:pStyle w:val="Paragraphedeliste"/>
              <w:numPr>
                <w:ilvl w:val="0"/>
                <w:numId w:val="7"/>
              </w:numPr>
              <w:shd w:val="clear" w:color="auto" w:fill="FFFFFF"/>
              <w:ind w:left="430" w:hanging="142"/>
              <w:rPr>
                <w:rFonts w:eastAsia="Calibri,Bold"/>
                <w:b/>
                <w:bCs/>
                <w:color w:val="365F92"/>
                <w:sz w:val="26"/>
                <w:szCs w:val="26"/>
              </w:rPr>
            </w:pPr>
            <w:r w:rsidRPr="00B62C06">
              <w:t xml:space="preserve">Sensibilisation sur les avantages du pompage </w:t>
            </w:r>
            <w:r w:rsidR="006E1FE9" w:rsidRPr="00B62C06">
              <w:t>hydro-électrique</w:t>
            </w:r>
            <w:r w:rsidRPr="00B62C06">
              <w:rPr>
                <w:rFonts w:eastAsia="Calibri,Bold"/>
                <w:b/>
                <w:bCs/>
                <w:color w:val="365F92"/>
                <w:sz w:val="26"/>
                <w:szCs w:val="26"/>
              </w:rPr>
              <w:t xml:space="preserve">. </w:t>
            </w:r>
          </w:p>
        </w:tc>
      </w:tr>
      <w:tr w:rsidR="008D4955" w:rsidTr="0072686A">
        <w:tc>
          <w:tcPr>
            <w:tcW w:w="15451" w:type="dxa"/>
            <w:gridSpan w:val="9"/>
          </w:tcPr>
          <w:p w:rsidR="008D4955" w:rsidRPr="00B62C06" w:rsidRDefault="008D4955" w:rsidP="00B62C06">
            <w:pPr>
              <w:pStyle w:val="Paragraphedeliste"/>
              <w:numPr>
                <w:ilvl w:val="0"/>
                <w:numId w:val="7"/>
              </w:numPr>
              <w:shd w:val="clear" w:color="auto" w:fill="FFFFFF"/>
              <w:ind w:left="430" w:hanging="142"/>
            </w:pPr>
            <w:r w:rsidRPr="00B62C06">
              <w:t>Barrières identifiées pouvant entraver la mise en œuvre de la mesure</w:t>
            </w:r>
          </w:p>
          <w:p w:rsidR="00CD32A9" w:rsidRPr="00B62C06" w:rsidRDefault="00CD32A9" w:rsidP="00B62C06">
            <w:pPr>
              <w:pStyle w:val="Paragraphedeliste"/>
              <w:numPr>
                <w:ilvl w:val="0"/>
                <w:numId w:val="7"/>
              </w:numPr>
              <w:shd w:val="clear" w:color="auto" w:fill="FFFFFF"/>
              <w:ind w:left="430" w:hanging="142"/>
            </w:pPr>
            <w:bookmarkStart w:id="57" w:name="_Toc447740559"/>
            <w:bookmarkStart w:id="58" w:name="_Toc454774663"/>
            <w:bookmarkStart w:id="59" w:name="_Toc454774918"/>
            <w:r w:rsidRPr="00B62C06">
              <w:t>Barrières économiques et financières</w:t>
            </w:r>
            <w:bookmarkEnd w:id="57"/>
            <w:bookmarkEnd w:id="58"/>
            <w:bookmarkEnd w:id="59"/>
          </w:p>
          <w:p w:rsidR="00CD32A9" w:rsidRPr="00B62C06" w:rsidRDefault="00CD32A9" w:rsidP="00B62C06">
            <w:pPr>
              <w:pStyle w:val="Paragraphedeliste"/>
              <w:numPr>
                <w:ilvl w:val="0"/>
                <w:numId w:val="7"/>
              </w:numPr>
              <w:shd w:val="clear" w:color="auto" w:fill="FFFFFF"/>
              <w:ind w:left="430" w:hanging="142"/>
            </w:pPr>
            <w:r w:rsidRPr="00B62C06">
              <w:t xml:space="preserve">La faible capacité de mobilisation des ressources financières par les agriculteurs pour l’acquisition </w:t>
            </w:r>
            <w:r w:rsidR="004C662F" w:rsidRPr="00B62C06">
              <w:t xml:space="preserve">du </w:t>
            </w:r>
            <w:r w:rsidR="006E1FE9" w:rsidRPr="00B62C06">
              <w:t>matériel</w:t>
            </w:r>
            <w:r w:rsidRPr="00B62C06">
              <w:t>.</w:t>
            </w:r>
          </w:p>
          <w:p w:rsidR="00CD32A9" w:rsidRPr="00B62C06" w:rsidRDefault="00CD32A9" w:rsidP="00B62C06">
            <w:pPr>
              <w:pStyle w:val="Paragraphedeliste"/>
              <w:numPr>
                <w:ilvl w:val="0"/>
                <w:numId w:val="7"/>
              </w:numPr>
              <w:shd w:val="clear" w:color="auto" w:fill="FFFFFF"/>
              <w:ind w:left="430" w:hanging="142"/>
            </w:pPr>
            <w:r w:rsidRPr="00B62C06">
              <w:t xml:space="preserve">Rareté des capitaux bon marché auprès des institutions bancaires nationales </w:t>
            </w:r>
          </w:p>
          <w:p w:rsidR="00CD32A9" w:rsidRPr="00B62C06" w:rsidRDefault="00CD32A9" w:rsidP="00B62C06">
            <w:pPr>
              <w:pStyle w:val="Paragraphedeliste"/>
              <w:numPr>
                <w:ilvl w:val="0"/>
                <w:numId w:val="7"/>
              </w:numPr>
              <w:shd w:val="clear" w:color="auto" w:fill="FFFFFF"/>
              <w:ind w:left="430" w:hanging="142"/>
            </w:pPr>
            <w:r w:rsidRPr="00B62C06">
              <w:t xml:space="preserve">Barrières techniques </w:t>
            </w:r>
          </w:p>
          <w:p w:rsidR="00CD32A9" w:rsidRPr="00B62C06" w:rsidRDefault="00CD32A9" w:rsidP="00B62C06">
            <w:pPr>
              <w:pStyle w:val="Paragraphedeliste"/>
              <w:numPr>
                <w:ilvl w:val="0"/>
                <w:numId w:val="7"/>
              </w:numPr>
              <w:shd w:val="clear" w:color="auto" w:fill="FFFFFF"/>
              <w:ind w:left="430" w:hanging="142"/>
            </w:pPr>
            <w:r w:rsidRPr="00B62C06">
              <w:t xml:space="preserve">Faible capacité technique des producteurs  </w:t>
            </w:r>
          </w:p>
          <w:p w:rsidR="00CD32A9" w:rsidRPr="00B62C06" w:rsidRDefault="00CD32A9" w:rsidP="00B62C06">
            <w:pPr>
              <w:pStyle w:val="Paragraphedeliste"/>
              <w:numPr>
                <w:ilvl w:val="0"/>
                <w:numId w:val="7"/>
              </w:numPr>
              <w:shd w:val="clear" w:color="auto" w:fill="FFFFFF"/>
              <w:ind w:left="430" w:hanging="142"/>
            </w:pPr>
            <w:r w:rsidRPr="00B62C06">
              <w:t xml:space="preserve">insuffisance d’un personnel qualifié pour l’installation et la maintenance </w:t>
            </w:r>
            <w:r w:rsidR="004C662F" w:rsidRPr="00B62C06">
              <w:t xml:space="preserve">de pompage </w:t>
            </w:r>
            <w:r w:rsidR="00F128E4" w:rsidRPr="00B62C06">
              <w:t>électrique</w:t>
            </w:r>
            <w:r w:rsidRPr="00B62C06">
              <w:t>.</w:t>
            </w:r>
          </w:p>
          <w:p w:rsidR="00CD32A9" w:rsidRPr="00B62C06" w:rsidRDefault="00CD32A9" w:rsidP="00B62C06">
            <w:pPr>
              <w:pStyle w:val="Paragraphedeliste"/>
              <w:numPr>
                <w:ilvl w:val="0"/>
                <w:numId w:val="7"/>
              </w:numPr>
              <w:shd w:val="clear" w:color="auto" w:fill="FFFFFF"/>
              <w:ind w:left="430" w:hanging="142"/>
            </w:pPr>
            <w:r w:rsidRPr="00B62C06">
              <w:t>Barrières liées à la sensibilisation et l’information</w:t>
            </w:r>
          </w:p>
          <w:p w:rsidR="00CD32A9" w:rsidRPr="00B62C06" w:rsidRDefault="00CD32A9" w:rsidP="00B62C06">
            <w:pPr>
              <w:pStyle w:val="Paragraphedeliste"/>
              <w:numPr>
                <w:ilvl w:val="0"/>
                <w:numId w:val="7"/>
              </w:numPr>
              <w:shd w:val="clear" w:color="auto" w:fill="FFFFFF"/>
              <w:ind w:left="430" w:hanging="142"/>
            </w:pPr>
            <w:r w:rsidRPr="00B62C06">
              <w:t xml:space="preserve">L’insuffisance d’information et de formation des producteurs sur </w:t>
            </w:r>
            <w:r w:rsidR="004C662F" w:rsidRPr="00B62C06">
              <w:t xml:space="preserve">le pompage </w:t>
            </w:r>
            <w:r w:rsidR="00F128E4" w:rsidRPr="00B62C06">
              <w:t>électrique</w:t>
            </w:r>
            <w:r w:rsidRPr="00B62C06">
              <w:t>.</w:t>
            </w:r>
          </w:p>
          <w:p w:rsidR="00CD32A9" w:rsidRPr="00B62C06" w:rsidRDefault="00CD32A9" w:rsidP="00B62C06">
            <w:pPr>
              <w:pStyle w:val="Paragraphedeliste"/>
              <w:numPr>
                <w:ilvl w:val="0"/>
                <w:numId w:val="7"/>
              </w:numPr>
              <w:shd w:val="clear" w:color="auto" w:fill="FFFFFF"/>
              <w:ind w:left="430" w:hanging="142"/>
            </w:pPr>
            <w:r w:rsidRPr="00B62C06">
              <w:t xml:space="preserve">L’insuffisance de la vulgarisation des sources d’énergie alternatives </w:t>
            </w:r>
          </w:p>
          <w:p w:rsidR="00CD32A9" w:rsidRPr="00B62C06" w:rsidRDefault="00CD32A9" w:rsidP="00B62C06">
            <w:pPr>
              <w:pStyle w:val="Paragraphedeliste"/>
              <w:numPr>
                <w:ilvl w:val="0"/>
                <w:numId w:val="7"/>
              </w:numPr>
              <w:shd w:val="clear" w:color="auto" w:fill="FFFFFF"/>
              <w:ind w:left="430" w:hanging="142"/>
            </w:pPr>
            <w:r w:rsidRPr="00B62C06">
              <w:t>Barrières organisationnelles</w:t>
            </w:r>
          </w:p>
          <w:p w:rsidR="00CD32A9" w:rsidRPr="00B62C06" w:rsidRDefault="00CD32A9" w:rsidP="00B62C06">
            <w:pPr>
              <w:pStyle w:val="Paragraphedeliste"/>
              <w:numPr>
                <w:ilvl w:val="0"/>
                <w:numId w:val="7"/>
              </w:numPr>
              <w:shd w:val="clear" w:color="auto" w:fill="FFFFFF"/>
              <w:ind w:left="430" w:hanging="142"/>
            </w:pPr>
            <w:r w:rsidRPr="00B62C06">
              <w:t>Faible implication des parties prenantes dans les prises de décision (déficit de consultation et de communication)</w:t>
            </w:r>
          </w:p>
          <w:p w:rsidR="00CD32A9" w:rsidRPr="00B62C06" w:rsidRDefault="00CD32A9" w:rsidP="00B62C06">
            <w:pPr>
              <w:pStyle w:val="Paragraphedeliste"/>
              <w:numPr>
                <w:ilvl w:val="0"/>
                <w:numId w:val="7"/>
              </w:numPr>
              <w:shd w:val="clear" w:color="auto" w:fill="FFFFFF"/>
              <w:ind w:left="430" w:hanging="142"/>
            </w:pPr>
            <w:r w:rsidRPr="00B62C06">
              <w:t>Parties-prenantes dispersées et faiblement organisées</w:t>
            </w:r>
          </w:p>
        </w:tc>
      </w:tr>
    </w:tbl>
    <w:p w:rsidR="00392807" w:rsidRDefault="00392807" w:rsidP="00FC099D">
      <w:pPr>
        <w:rPr>
          <w:rFonts w:ascii="Calibri" w:eastAsia="Times New Roman" w:hAnsi="Calibri" w:cs="Arial"/>
        </w:rPr>
      </w:pPr>
    </w:p>
    <w:p w:rsidR="00755983" w:rsidRPr="00755983" w:rsidRDefault="00755983" w:rsidP="00FC099D">
      <w:pPr>
        <w:rPr>
          <w:rFonts w:ascii="Calibri" w:eastAsia="Times New Roman" w:hAnsi="Calibri" w:cs="Arial"/>
        </w:rPr>
      </w:pPr>
    </w:p>
    <w:p w:rsidR="00755983" w:rsidRDefault="00755983" w:rsidP="00FC099D">
      <w:pPr>
        <w:rPr>
          <w:rFonts w:cs="Calibri"/>
        </w:rPr>
      </w:pPr>
    </w:p>
    <w:p w:rsidR="009C3F69" w:rsidRPr="001B5877" w:rsidRDefault="009C3F69" w:rsidP="00FC099D">
      <w:pPr>
        <w:rPr>
          <w:color w:val="000000"/>
        </w:rPr>
        <w:sectPr w:rsidR="009C3F69" w:rsidRPr="001B5877" w:rsidSect="009C3F69">
          <w:pgSz w:w="16838" w:h="11906" w:orient="landscape" w:code="9"/>
          <w:pgMar w:top="1418" w:right="1418" w:bottom="1418" w:left="1418" w:header="709" w:footer="709" w:gutter="0"/>
          <w:cols w:space="708"/>
          <w:docGrid w:linePitch="360"/>
        </w:sectPr>
      </w:pPr>
    </w:p>
    <w:p w:rsidR="00D07FB1" w:rsidRPr="00B62C06" w:rsidRDefault="00F1555E" w:rsidP="00F1555E">
      <w:pPr>
        <w:jc w:val="center"/>
        <w:rPr>
          <w:b/>
          <w:bCs/>
          <w:color w:val="000000"/>
          <w:sz w:val="36"/>
          <w:szCs w:val="36"/>
        </w:rPr>
      </w:pPr>
      <w:r w:rsidRPr="00B62C06">
        <w:rPr>
          <w:b/>
          <w:bCs/>
          <w:color w:val="000000"/>
          <w:sz w:val="36"/>
          <w:szCs w:val="36"/>
        </w:rPr>
        <w:lastRenderedPageBreak/>
        <w:t>Annexes</w:t>
      </w:r>
    </w:p>
    <w:p w:rsidR="00F1555E" w:rsidRPr="00AA1176" w:rsidRDefault="00F1555E" w:rsidP="00F1555E">
      <w:pPr>
        <w:autoSpaceDE w:val="0"/>
        <w:autoSpaceDN w:val="0"/>
        <w:adjustRightInd w:val="0"/>
        <w:spacing w:before="120" w:after="120"/>
        <w:jc w:val="both"/>
        <w:rPr>
          <w:rFonts w:ascii="Calibri" w:eastAsia="Calibri" w:hAnsi="Calibri" w:cs="Calibri"/>
          <w:b/>
          <w:bCs/>
          <w:color w:val="000000"/>
          <w:sz w:val="24"/>
          <w:szCs w:val="24"/>
        </w:rPr>
      </w:pPr>
      <w:r w:rsidRPr="00AA1176">
        <w:rPr>
          <w:rFonts w:ascii="Calibri" w:eastAsia="Calibri" w:hAnsi="Calibri" w:cs="Calibri"/>
          <w:b/>
          <w:bCs/>
          <w:color w:val="000000"/>
          <w:sz w:val="24"/>
          <w:szCs w:val="24"/>
        </w:rPr>
        <w:t>Evolution de la superficie (ha) par typologie et type de cuture</w:t>
      </w:r>
    </w:p>
    <w:tbl>
      <w:tblPr>
        <w:tblStyle w:val="Tableausimple12"/>
        <w:tblW w:w="15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
        <w:gridCol w:w="752"/>
        <w:gridCol w:w="641"/>
        <w:gridCol w:w="549"/>
        <w:gridCol w:w="810"/>
        <w:gridCol w:w="683"/>
        <w:gridCol w:w="952"/>
        <w:gridCol w:w="816"/>
        <w:gridCol w:w="700"/>
        <w:gridCol w:w="683"/>
        <w:gridCol w:w="549"/>
        <w:gridCol w:w="698"/>
        <w:gridCol w:w="683"/>
        <w:gridCol w:w="549"/>
        <w:gridCol w:w="698"/>
        <w:gridCol w:w="718"/>
        <w:gridCol w:w="672"/>
        <w:gridCol w:w="659"/>
        <w:gridCol w:w="724"/>
        <w:gridCol w:w="696"/>
        <w:gridCol w:w="641"/>
        <w:gridCol w:w="831"/>
      </w:tblGrid>
      <w:tr w:rsidR="00F1555E" w:rsidRPr="00AA1176" w:rsidTr="00593A52">
        <w:trPr>
          <w:cnfStyle w:val="100000000000" w:firstRow="1" w:lastRow="0" w:firstColumn="0" w:lastColumn="0" w:oddVBand="0" w:evenVBand="0" w:oddHBand="0"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vMerge w:val="restart"/>
            <w:shd w:val="clear" w:color="auto" w:fill="EAF1DD"/>
            <w:noWrap/>
            <w:hideMark/>
          </w:tcPr>
          <w:p w:rsidR="00F1555E" w:rsidRPr="00AA1176" w:rsidRDefault="00F1555E" w:rsidP="00593A52">
            <w:pPr>
              <w:jc w:val="left"/>
              <w:rPr>
                <w:rFonts w:ascii="Calibri" w:hAnsi="Calibri" w:cs="Calibri"/>
                <w:sz w:val="16"/>
                <w:szCs w:val="16"/>
              </w:rPr>
            </w:pPr>
          </w:p>
          <w:p w:rsidR="00F1555E" w:rsidRPr="00AA1176" w:rsidRDefault="00F1555E" w:rsidP="00593A52">
            <w:pPr>
              <w:jc w:val="left"/>
              <w:rPr>
                <w:rFonts w:ascii="Calibri" w:hAnsi="Calibri" w:cs="Calibri"/>
                <w:sz w:val="16"/>
                <w:szCs w:val="16"/>
              </w:rPr>
            </w:pPr>
          </w:p>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Années</w:t>
            </w:r>
          </w:p>
        </w:tc>
        <w:tc>
          <w:tcPr>
            <w:tcW w:w="2752" w:type="dxa"/>
            <w:gridSpan w:val="4"/>
            <w:shd w:val="clear" w:color="auto" w:fill="EAF1DD"/>
            <w:noWrap/>
            <w:hideMark/>
          </w:tcPr>
          <w:p w:rsidR="00F1555E" w:rsidRPr="00AA1176" w:rsidRDefault="00F1555E" w:rsidP="00593A5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rPr>
            </w:pPr>
            <w:r w:rsidRPr="00AA1176">
              <w:rPr>
                <w:rFonts w:ascii="Calibri" w:hAnsi="Calibri" w:cs="Calibri"/>
                <w:sz w:val="16"/>
                <w:szCs w:val="16"/>
              </w:rPr>
              <w:t xml:space="preserve">                         </w:t>
            </w:r>
            <w:proofErr w:type="spellStart"/>
            <w:r w:rsidRPr="00AA1176">
              <w:rPr>
                <w:rFonts w:ascii="Calibri" w:hAnsi="Calibri" w:cs="Calibri"/>
                <w:sz w:val="16"/>
                <w:szCs w:val="16"/>
              </w:rPr>
              <w:t>Diéri</w:t>
            </w:r>
            <w:proofErr w:type="spellEnd"/>
            <w:r w:rsidRPr="00AA1176">
              <w:rPr>
                <w:rFonts w:ascii="Calibri" w:hAnsi="Calibri" w:cs="Calibri"/>
                <w:sz w:val="16"/>
                <w:szCs w:val="16"/>
              </w:rPr>
              <w:t xml:space="preserve">           </w:t>
            </w:r>
          </w:p>
        </w:tc>
        <w:tc>
          <w:tcPr>
            <w:tcW w:w="3151" w:type="dxa"/>
            <w:gridSpan w:val="4"/>
            <w:shd w:val="clear" w:color="auto" w:fill="EAF1DD"/>
            <w:noWrap/>
            <w:hideMark/>
          </w:tcPr>
          <w:p w:rsidR="00F1555E" w:rsidRPr="00AA1176" w:rsidRDefault="00F1555E" w:rsidP="00593A5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rPr>
            </w:pPr>
            <w:r w:rsidRPr="00AA1176">
              <w:rPr>
                <w:rFonts w:ascii="Calibri" w:hAnsi="Calibri" w:cs="Calibri"/>
                <w:sz w:val="16"/>
                <w:szCs w:val="16"/>
              </w:rPr>
              <w:t xml:space="preserve">             Bas-Fonds/ Barrage   </w:t>
            </w:r>
          </w:p>
        </w:tc>
        <w:tc>
          <w:tcPr>
            <w:tcW w:w="1930" w:type="dxa"/>
            <w:gridSpan w:val="3"/>
            <w:shd w:val="clear" w:color="auto" w:fill="EAF1DD"/>
            <w:noWrap/>
            <w:hideMark/>
          </w:tcPr>
          <w:p w:rsidR="00F1555E" w:rsidRPr="00AA1176" w:rsidRDefault="00F1555E" w:rsidP="00593A5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rPr>
            </w:pPr>
            <w:r w:rsidRPr="00AA1176">
              <w:rPr>
                <w:rFonts w:ascii="Calibri" w:hAnsi="Calibri" w:cs="Calibri"/>
                <w:sz w:val="16"/>
                <w:szCs w:val="16"/>
              </w:rPr>
              <w:t xml:space="preserve">             </w:t>
            </w:r>
            <w:proofErr w:type="spellStart"/>
            <w:r w:rsidRPr="00AA1176">
              <w:rPr>
                <w:rFonts w:ascii="Calibri" w:hAnsi="Calibri" w:cs="Calibri"/>
                <w:sz w:val="16"/>
                <w:szCs w:val="16"/>
              </w:rPr>
              <w:t>Walo</w:t>
            </w:r>
            <w:proofErr w:type="spellEnd"/>
            <w:r w:rsidRPr="00AA1176">
              <w:rPr>
                <w:rFonts w:ascii="Calibri" w:hAnsi="Calibri" w:cs="Calibri"/>
                <w:sz w:val="16"/>
                <w:szCs w:val="16"/>
              </w:rPr>
              <w:t xml:space="preserve">    </w:t>
            </w:r>
          </w:p>
        </w:tc>
        <w:tc>
          <w:tcPr>
            <w:tcW w:w="1930" w:type="dxa"/>
            <w:gridSpan w:val="3"/>
            <w:shd w:val="clear" w:color="auto" w:fill="EAF1DD"/>
            <w:noWrap/>
            <w:hideMark/>
          </w:tcPr>
          <w:p w:rsidR="00F1555E" w:rsidRPr="00AA1176" w:rsidRDefault="00F1555E" w:rsidP="00593A5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rPr>
            </w:pPr>
            <w:proofErr w:type="spellStart"/>
            <w:r w:rsidRPr="00AA1176">
              <w:rPr>
                <w:rFonts w:ascii="Calibri" w:hAnsi="Calibri" w:cs="Calibri"/>
                <w:sz w:val="16"/>
                <w:szCs w:val="16"/>
              </w:rPr>
              <w:t>Decrue</w:t>
            </w:r>
            <w:proofErr w:type="spellEnd"/>
            <w:r w:rsidRPr="00AA1176">
              <w:rPr>
                <w:rFonts w:ascii="Calibri" w:hAnsi="Calibri" w:cs="Calibri"/>
                <w:sz w:val="16"/>
                <w:szCs w:val="16"/>
              </w:rPr>
              <w:t xml:space="preserve"> SONADER</w:t>
            </w:r>
          </w:p>
        </w:tc>
        <w:tc>
          <w:tcPr>
            <w:tcW w:w="2773" w:type="dxa"/>
            <w:gridSpan w:val="4"/>
            <w:shd w:val="clear" w:color="auto" w:fill="EAF1DD"/>
            <w:noWrap/>
            <w:hideMark/>
          </w:tcPr>
          <w:p w:rsidR="00F1555E" w:rsidRPr="00AA1176" w:rsidRDefault="00F1555E" w:rsidP="00593A5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rPr>
            </w:pPr>
            <w:r w:rsidRPr="00AA1176">
              <w:rPr>
                <w:rFonts w:ascii="Calibri" w:hAnsi="Calibri" w:cs="Calibri"/>
                <w:sz w:val="16"/>
                <w:szCs w:val="16"/>
              </w:rPr>
              <w:t>Hivernage</w:t>
            </w:r>
          </w:p>
        </w:tc>
        <w:tc>
          <w:tcPr>
            <w:tcW w:w="696" w:type="dxa"/>
            <w:shd w:val="clear" w:color="auto" w:fill="EAF1DD"/>
            <w:noWrap/>
            <w:hideMark/>
          </w:tcPr>
          <w:p w:rsidR="00F1555E" w:rsidRPr="00AA1176" w:rsidRDefault="00F1555E" w:rsidP="00593A5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rPr>
            </w:pPr>
            <w:r w:rsidRPr="00AA1176">
              <w:rPr>
                <w:rFonts w:ascii="Calibri" w:hAnsi="Calibri" w:cs="Calibri"/>
                <w:sz w:val="16"/>
                <w:szCs w:val="16"/>
              </w:rPr>
              <w:t>CSC</w:t>
            </w:r>
          </w:p>
        </w:tc>
        <w:tc>
          <w:tcPr>
            <w:tcW w:w="641" w:type="dxa"/>
            <w:shd w:val="clear" w:color="auto" w:fill="EAF1DD"/>
            <w:noWrap/>
            <w:hideMark/>
          </w:tcPr>
          <w:p w:rsidR="00F1555E" w:rsidRPr="00AA1176" w:rsidRDefault="00F1555E" w:rsidP="00593A5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rPr>
            </w:pPr>
            <w:r w:rsidRPr="00AA1176">
              <w:rPr>
                <w:rFonts w:ascii="Calibri" w:hAnsi="Calibri" w:cs="Calibri"/>
                <w:sz w:val="16"/>
                <w:szCs w:val="16"/>
              </w:rPr>
              <w:t>CSF</w:t>
            </w:r>
          </w:p>
        </w:tc>
        <w:tc>
          <w:tcPr>
            <w:tcW w:w="831" w:type="dxa"/>
            <w:shd w:val="clear" w:color="auto" w:fill="EAF1DD"/>
            <w:hideMark/>
          </w:tcPr>
          <w:p w:rsidR="00F1555E" w:rsidRPr="00AA1176" w:rsidRDefault="00F1555E" w:rsidP="00593A52">
            <w:pPr>
              <w:jc w:val="left"/>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rPr>
            </w:pPr>
            <w:r w:rsidRPr="00AA1176">
              <w:rPr>
                <w:rFonts w:ascii="Calibri" w:hAnsi="Calibri" w:cs="Calibri"/>
                <w:sz w:val="16"/>
                <w:szCs w:val="16"/>
              </w:rPr>
              <w:t>Total Général</w:t>
            </w:r>
          </w:p>
        </w:tc>
      </w:tr>
      <w:tr w:rsidR="00D214AA" w:rsidRPr="00AA1176" w:rsidTr="00593A52">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vMerge/>
            <w:shd w:val="clear" w:color="auto" w:fill="EAF1DD"/>
            <w:noWrap/>
            <w:hideMark/>
          </w:tcPr>
          <w:p w:rsidR="00F1555E" w:rsidRPr="00AA1176" w:rsidRDefault="00F1555E" w:rsidP="00593A52">
            <w:pPr>
              <w:jc w:val="left"/>
              <w:rPr>
                <w:rFonts w:ascii="Calibri" w:hAnsi="Calibri" w:cs="Calibri"/>
                <w:sz w:val="16"/>
                <w:szCs w:val="16"/>
              </w:rPr>
            </w:pPr>
          </w:p>
        </w:tc>
        <w:tc>
          <w:tcPr>
            <w:tcW w:w="752" w:type="dxa"/>
            <w:shd w:val="clear" w:color="auto" w:fill="EAF1DD"/>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6"/>
                <w:szCs w:val="16"/>
              </w:rPr>
            </w:pPr>
            <w:r w:rsidRPr="00AA1176">
              <w:rPr>
                <w:rFonts w:ascii="Calibri" w:hAnsi="Calibri" w:cs="Calibri"/>
                <w:b/>
                <w:bCs/>
                <w:sz w:val="16"/>
                <w:szCs w:val="16"/>
              </w:rPr>
              <w:t>Sorgho</w:t>
            </w:r>
          </w:p>
        </w:tc>
        <w:tc>
          <w:tcPr>
            <w:tcW w:w="641" w:type="dxa"/>
            <w:shd w:val="clear" w:color="auto" w:fill="EAF1DD"/>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6"/>
                <w:szCs w:val="16"/>
              </w:rPr>
            </w:pPr>
            <w:r w:rsidRPr="00AA1176">
              <w:rPr>
                <w:rFonts w:ascii="Calibri" w:hAnsi="Calibri" w:cs="Calibri"/>
                <w:b/>
                <w:bCs/>
                <w:sz w:val="16"/>
                <w:szCs w:val="16"/>
              </w:rPr>
              <w:t>Mil</w:t>
            </w:r>
          </w:p>
        </w:tc>
        <w:tc>
          <w:tcPr>
            <w:tcW w:w="549" w:type="dxa"/>
            <w:shd w:val="clear" w:color="auto" w:fill="EAF1DD"/>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6"/>
                <w:szCs w:val="16"/>
              </w:rPr>
            </w:pPr>
            <w:r w:rsidRPr="00AA1176">
              <w:rPr>
                <w:rFonts w:ascii="Calibri" w:hAnsi="Calibri" w:cs="Calibri"/>
                <w:b/>
                <w:bCs/>
                <w:sz w:val="16"/>
                <w:szCs w:val="16"/>
              </w:rPr>
              <w:t>Mais</w:t>
            </w:r>
          </w:p>
        </w:tc>
        <w:tc>
          <w:tcPr>
            <w:tcW w:w="810" w:type="dxa"/>
            <w:shd w:val="clear" w:color="auto" w:fill="EAF1DD"/>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6"/>
                <w:szCs w:val="16"/>
              </w:rPr>
            </w:pPr>
            <w:r w:rsidRPr="00AA1176">
              <w:rPr>
                <w:rFonts w:ascii="Calibri" w:hAnsi="Calibri" w:cs="Calibri"/>
                <w:b/>
                <w:bCs/>
                <w:sz w:val="16"/>
                <w:szCs w:val="16"/>
              </w:rPr>
              <w:t>Total</w:t>
            </w:r>
          </w:p>
        </w:tc>
        <w:tc>
          <w:tcPr>
            <w:tcW w:w="683" w:type="dxa"/>
            <w:shd w:val="clear" w:color="auto" w:fill="EAF1DD"/>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6"/>
                <w:szCs w:val="16"/>
              </w:rPr>
            </w:pPr>
            <w:r w:rsidRPr="00AA1176">
              <w:rPr>
                <w:rFonts w:ascii="Calibri" w:hAnsi="Calibri" w:cs="Calibri"/>
                <w:b/>
                <w:bCs/>
                <w:sz w:val="16"/>
                <w:szCs w:val="16"/>
              </w:rPr>
              <w:t>Sorgho</w:t>
            </w:r>
          </w:p>
        </w:tc>
        <w:tc>
          <w:tcPr>
            <w:tcW w:w="952" w:type="dxa"/>
            <w:shd w:val="clear" w:color="auto" w:fill="EAF1DD"/>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6"/>
                <w:szCs w:val="16"/>
              </w:rPr>
            </w:pPr>
            <w:r w:rsidRPr="00AA1176">
              <w:rPr>
                <w:rFonts w:ascii="Calibri" w:hAnsi="Calibri" w:cs="Calibri"/>
                <w:b/>
                <w:bCs/>
                <w:sz w:val="16"/>
                <w:szCs w:val="16"/>
              </w:rPr>
              <w:t>Mais</w:t>
            </w:r>
          </w:p>
        </w:tc>
        <w:tc>
          <w:tcPr>
            <w:tcW w:w="816" w:type="dxa"/>
            <w:shd w:val="clear" w:color="auto" w:fill="EAF1DD"/>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6"/>
                <w:szCs w:val="16"/>
              </w:rPr>
            </w:pPr>
            <w:r w:rsidRPr="00AA1176">
              <w:rPr>
                <w:rFonts w:ascii="Calibri" w:hAnsi="Calibri" w:cs="Calibri"/>
                <w:b/>
                <w:bCs/>
                <w:sz w:val="16"/>
                <w:szCs w:val="16"/>
              </w:rPr>
              <w:t>Blé/Orge</w:t>
            </w:r>
          </w:p>
        </w:tc>
        <w:tc>
          <w:tcPr>
            <w:tcW w:w="700" w:type="dxa"/>
            <w:shd w:val="clear" w:color="auto" w:fill="EAF1DD"/>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6"/>
                <w:szCs w:val="16"/>
              </w:rPr>
            </w:pPr>
            <w:r w:rsidRPr="00AA1176">
              <w:rPr>
                <w:rFonts w:ascii="Calibri" w:hAnsi="Calibri" w:cs="Calibri"/>
                <w:b/>
                <w:bCs/>
                <w:sz w:val="16"/>
                <w:szCs w:val="16"/>
              </w:rPr>
              <w:t>Total</w:t>
            </w:r>
          </w:p>
        </w:tc>
        <w:tc>
          <w:tcPr>
            <w:tcW w:w="683" w:type="dxa"/>
            <w:shd w:val="clear" w:color="auto" w:fill="EAF1DD"/>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6"/>
                <w:szCs w:val="16"/>
              </w:rPr>
            </w:pPr>
            <w:r w:rsidRPr="00AA1176">
              <w:rPr>
                <w:rFonts w:ascii="Calibri" w:hAnsi="Calibri" w:cs="Calibri"/>
                <w:b/>
                <w:bCs/>
                <w:sz w:val="16"/>
                <w:szCs w:val="16"/>
              </w:rPr>
              <w:t>Sorgho</w:t>
            </w:r>
          </w:p>
        </w:tc>
        <w:tc>
          <w:tcPr>
            <w:tcW w:w="549" w:type="dxa"/>
            <w:shd w:val="clear" w:color="auto" w:fill="EAF1DD"/>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6"/>
                <w:szCs w:val="16"/>
              </w:rPr>
            </w:pPr>
            <w:r w:rsidRPr="00AA1176">
              <w:rPr>
                <w:rFonts w:ascii="Calibri" w:hAnsi="Calibri" w:cs="Calibri"/>
                <w:b/>
                <w:bCs/>
                <w:sz w:val="16"/>
                <w:szCs w:val="16"/>
              </w:rPr>
              <w:t>Mais</w:t>
            </w:r>
          </w:p>
        </w:tc>
        <w:tc>
          <w:tcPr>
            <w:tcW w:w="698" w:type="dxa"/>
            <w:shd w:val="clear" w:color="auto" w:fill="EAF1DD"/>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6"/>
                <w:szCs w:val="16"/>
              </w:rPr>
            </w:pPr>
            <w:r w:rsidRPr="00AA1176">
              <w:rPr>
                <w:rFonts w:ascii="Calibri" w:hAnsi="Calibri" w:cs="Calibri"/>
                <w:b/>
                <w:bCs/>
                <w:sz w:val="16"/>
                <w:szCs w:val="16"/>
              </w:rPr>
              <w:t>Total</w:t>
            </w:r>
          </w:p>
        </w:tc>
        <w:tc>
          <w:tcPr>
            <w:tcW w:w="683" w:type="dxa"/>
            <w:shd w:val="clear" w:color="auto" w:fill="EAF1DD"/>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6"/>
                <w:szCs w:val="16"/>
              </w:rPr>
            </w:pPr>
            <w:r w:rsidRPr="00AA1176">
              <w:rPr>
                <w:rFonts w:ascii="Calibri" w:hAnsi="Calibri" w:cs="Calibri"/>
                <w:b/>
                <w:bCs/>
                <w:sz w:val="16"/>
                <w:szCs w:val="16"/>
              </w:rPr>
              <w:t>Sorgho</w:t>
            </w:r>
          </w:p>
        </w:tc>
        <w:tc>
          <w:tcPr>
            <w:tcW w:w="549" w:type="dxa"/>
            <w:shd w:val="clear" w:color="auto" w:fill="EAF1DD"/>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6"/>
                <w:szCs w:val="16"/>
              </w:rPr>
            </w:pPr>
            <w:r w:rsidRPr="00AA1176">
              <w:rPr>
                <w:rFonts w:ascii="Calibri" w:hAnsi="Calibri" w:cs="Calibri"/>
                <w:b/>
                <w:bCs/>
                <w:sz w:val="16"/>
                <w:szCs w:val="16"/>
              </w:rPr>
              <w:t>Mais</w:t>
            </w:r>
          </w:p>
        </w:tc>
        <w:tc>
          <w:tcPr>
            <w:tcW w:w="698" w:type="dxa"/>
            <w:shd w:val="clear" w:color="auto" w:fill="EAF1DD"/>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6"/>
                <w:szCs w:val="16"/>
              </w:rPr>
            </w:pPr>
            <w:r w:rsidRPr="00AA1176">
              <w:rPr>
                <w:rFonts w:ascii="Calibri" w:hAnsi="Calibri" w:cs="Calibri"/>
                <w:b/>
                <w:bCs/>
                <w:sz w:val="16"/>
                <w:szCs w:val="16"/>
              </w:rPr>
              <w:t>Total</w:t>
            </w:r>
          </w:p>
        </w:tc>
        <w:tc>
          <w:tcPr>
            <w:tcW w:w="718" w:type="dxa"/>
            <w:shd w:val="clear" w:color="auto" w:fill="EAF1DD"/>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6"/>
                <w:szCs w:val="16"/>
              </w:rPr>
            </w:pPr>
            <w:r w:rsidRPr="00AA1176">
              <w:rPr>
                <w:rFonts w:ascii="Calibri" w:hAnsi="Calibri" w:cs="Calibri"/>
                <w:b/>
                <w:bCs/>
                <w:sz w:val="16"/>
                <w:szCs w:val="16"/>
              </w:rPr>
              <w:t>Sorgho</w:t>
            </w:r>
          </w:p>
        </w:tc>
        <w:tc>
          <w:tcPr>
            <w:tcW w:w="672" w:type="dxa"/>
            <w:shd w:val="clear" w:color="auto" w:fill="EAF1DD"/>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6"/>
                <w:szCs w:val="16"/>
              </w:rPr>
            </w:pPr>
            <w:r w:rsidRPr="00AA1176">
              <w:rPr>
                <w:rFonts w:ascii="Calibri" w:hAnsi="Calibri" w:cs="Calibri"/>
                <w:b/>
                <w:bCs/>
                <w:sz w:val="16"/>
                <w:szCs w:val="16"/>
              </w:rPr>
              <w:t>Mais</w:t>
            </w:r>
          </w:p>
        </w:tc>
        <w:tc>
          <w:tcPr>
            <w:tcW w:w="659" w:type="dxa"/>
            <w:shd w:val="clear" w:color="auto" w:fill="EAF1DD"/>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6"/>
                <w:szCs w:val="16"/>
              </w:rPr>
            </w:pPr>
            <w:r w:rsidRPr="00AA1176">
              <w:rPr>
                <w:rFonts w:ascii="Calibri" w:hAnsi="Calibri" w:cs="Calibri"/>
                <w:b/>
                <w:bCs/>
                <w:sz w:val="16"/>
                <w:szCs w:val="16"/>
              </w:rPr>
              <w:t>Riz</w:t>
            </w:r>
          </w:p>
        </w:tc>
        <w:tc>
          <w:tcPr>
            <w:tcW w:w="724" w:type="dxa"/>
            <w:shd w:val="clear" w:color="auto" w:fill="EAF1DD"/>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6"/>
                <w:szCs w:val="16"/>
              </w:rPr>
            </w:pPr>
            <w:r w:rsidRPr="00AA1176">
              <w:rPr>
                <w:rFonts w:ascii="Calibri" w:hAnsi="Calibri" w:cs="Calibri"/>
                <w:b/>
                <w:bCs/>
                <w:sz w:val="16"/>
                <w:szCs w:val="16"/>
              </w:rPr>
              <w:t>Total</w:t>
            </w:r>
          </w:p>
        </w:tc>
        <w:tc>
          <w:tcPr>
            <w:tcW w:w="696" w:type="dxa"/>
            <w:shd w:val="clear" w:color="auto" w:fill="EAF1DD"/>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6"/>
                <w:szCs w:val="16"/>
              </w:rPr>
            </w:pPr>
            <w:r w:rsidRPr="00AA1176">
              <w:rPr>
                <w:rFonts w:ascii="Calibri" w:hAnsi="Calibri" w:cs="Calibri"/>
                <w:b/>
                <w:bCs/>
                <w:sz w:val="16"/>
                <w:szCs w:val="16"/>
              </w:rPr>
              <w:t>Riz</w:t>
            </w:r>
          </w:p>
        </w:tc>
        <w:tc>
          <w:tcPr>
            <w:tcW w:w="641" w:type="dxa"/>
            <w:shd w:val="clear" w:color="auto" w:fill="EAF1DD"/>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6"/>
                <w:szCs w:val="16"/>
              </w:rPr>
            </w:pPr>
            <w:r w:rsidRPr="00AA1176">
              <w:rPr>
                <w:rFonts w:ascii="Calibri" w:hAnsi="Calibri" w:cs="Calibri"/>
                <w:b/>
                <w:bCs/>
                <w:sz w:val="16"/>
                <w:szCs w:val="16"/>
              </w:rPr>
              <w:t>BLE</w:t>
            </w:r>
          </w:p>
        </w:tc>
        <w:tc>
          <w:tcPr>
            <w:tcW w:w="831" w:type="dxa"/>
            <w:shd w:val="clear" w:color="auto" w:fill="EAF1DD"/>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6"/>
                <w:szCs w:val="16"/>
              </w:rPr>
            </w:pPr>
            <w:r w:rsidRPr="00AA1176">
              <w:rPr>
                <w:rFonts w:ascii="Calibri" w:hAnsi="Calibri" w:cs="Calibri"/>
                <w:b/>
                <w:bCs/>
                <w:sz w:val="16"/>
                <w:szCs w:val="16"/>
              </w:rPr>
              <w:t>Total Général</w:t>
            </w:r>
          </w:p>
        </w:tc>
      </w:tr>
      <w:tr w:rsidR="00F1555E" w:rsidRPr="00AA1176" w:rsidTr="00593A52">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1983-1984</w:t>
            </w:r>
          </w:p>
        </w:tc>
        <w:tc>
          <w:tcPr>
            <w:tcW w:w="7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15 869</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2 037</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2 731</w:t>
            </w:r>
          </w:p>
        </w:tc>
        <w:tc>
          <w:tcPr>
            <w:tcW w:w="81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sz w:val="14"/>
                <w:szCs w:val="14"/>
              </w:rPr>
            </w:pPr>
            <w:r w:rsidRPr="00AA1176">
              <w:rPr>
                <w:rFonts w:ascii="Calibri" w:hAnsi="Calibri" w:cs="Calibri"/>
                <w:b/>
                <w:bCs/>
                <w:i/>
                <w:iCs/>
                <w:sz w:val="14"/>
                <w:szCs w:val="14"/>
              </w:rPr>
              <w:t>20 637</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5 037</w:t>
            </w:r>
          </w:p>
        </w:tc>
        <w:tc>
          <w:tcPr>
            <w:tcW w:w="9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3 563</w:t>
            </w:r>
          </w:p>
        </w:tc>
        <w:tc>
          <w:tcPr>
            <w:tcW w:w="81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70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sz w:val="14"/>
                <w:szCs w:val="14"/>
              </w:rPr>
            </w:pPr>
            <w:r w:rsidRPr="00AA1176">
              <w:rPr>
                <w:rFonts w:ascii="Calibri" w:hAnsi="Calibri" w:cs="Calibri"/>
                <w:b/>
                <w:bCs/>
                <w:i/>
                <w:iCs/>
                <w:sz w:val="14"/>
                <w:szCs w:val="14"/>
              </w:rPr>
              <w:t>8 600</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3 148</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3 325</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sz w:val="14"/>
                <w:szCs w:val="14"/>
              </w:rPr>
            </w:pPr>
            <w:r w:rsidRPr="00AA1176">
              <w:rPr>
                <w:rFonts w:ascii="Calibri" w:hAnsi="Calibri" w:cs="Calibri"/>
                <w:b/>
                <w:bCs/>
                <w:i/>
                <w:iCs/>
                <w:sz w:val="14"/>
                <w:szCs w:val="14"/>
              </w:rPr>
              <w:t>6 473</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882</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1 068</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sz w:val="14"/>
                <w:szCs w:val="14"/>
              </w:rPr>
            </w:pPr>
            <w:r w:rsidRPr="00AA1176">
              <w:rPr>
                <w:rFonts w:ascii="Calibri" w:hAnsi="Calibri" w:cs="Calibri"/>
                <w:b/>
                <w:bCs/>
                <w:i/>
                <w:iCs/>
                <w:sz w:val="14"/>
                <w:szCs w:val="14"/>
              </w:rPr>
              <w:t>1 950</w:t>
            </w:r>
          </w:p>
        </w:tc>
        <w:tc>
          <w:tcPr>
            <w:tcW w:w="71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253</w:t>
            </w:r>
          </w:p>
        </w:tc>
        <w:tc>
          <w:tcPr>
            <w:tcW w:w="67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1 180</w:t>
            </w:r>
          </w:p>
        </w:tc>
        <w:tc>
          <w:tcPr>
            <w:tcW w:w="65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3 000</w:t>
            </w:r>
          </w:p>
        </w:tc>
        <w:tc>
          <w:tcPr>
            <w:tcW w:w="724"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4 433</w:t>
            </w:r>
          </w:p>
        </w:tc>
        <w:tc>
          <w:tcPr>
            <w:tcW w:w="69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83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42 093</w:t>
            </w:r>
          </w:p>
        </w:tc>
      </w:tr>
      <w:tr w:rsidR="00F1555E" w:rsidRPr="00AA1176" w:rsidTr="00593A52">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1984-1985</w:t>
            </w:r>
          </w:p>
        </w:tc>
        <w:tc>
          <w:tcPr>
            <w:tcW w:w="7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42 286</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12 842</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1 077</w:t>
            </w:r>
          </w:p>
        </w:tc>
        <w:tc>
          <w:tcPr>
            <w:tcW w:w="81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sz w:val="14"/>
                <w:szCs w:val="14"/>
              </w:rPr>
            </w:pPr>
            <w:r w:rsidRPr="00AA1176">
              <w:rPr>
                <w:rFonts w:ascii="Calibri" w:hAnsi="Calibri" w:cs="Calibri"/>
                <w:b/>
                <w:bCs/>
                <w:i/>
                <w:iCs/>
                <w:sz w:val="14"/>
                <w:szCs w:val="14"/>
              </w:rPr>
              <w:t>56 205</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13 424</w:t>
            </w:r>
          </w:p>
        </w:tc>
        <w:tc>
          <w:tcPr>
            <w:tcW w:w="9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1 406</w:t>
            </w:r>
          </w:p>
        </w:tc>
        <w:tc>
          <w:tcPr>
            <w:tcW w:w="81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70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sz w:val="14"/>
                <w:szCs w:val="14"/>
              </w:rPr>
            </w:pPr>
            <w:r w:rsidRPr="00AA1176">
              <w:rPr>
                <w:rFonts w:ascii="Calibri" w:hAnsi="Calibri" w:cs="Calibri"/>
                <w:b/>
                <w:bCs/>
                <w:i/>
                <w:iCs/>
                <w:sz w:val="14"/>
                <w:szCs w:val="14"/>
              </w:rPr>
              <w:t>14 830</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8 390</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1 312</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sz w:val="14"/>
                <w:szCs w:val="14"/>
              </w:rPr>
            </w:pPr>
            <w:r w:rsidRPr="00AA1176">
              <w:rPr>
                <w:rFonts w:ascii="Calibri" w:hAnsi="Calibri" w:cs="Calibri"/>
                <w:b/>
                <w:bCs/>
                <w:i/>
                <w:iCs/>
                <w:sz w:val="14"/>
                <w:szCs w:val="14"/>
              </w:rPr>
              <w:t>9 702</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2 349</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422</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sz w:val="14"/>
                <w:szCs w:val="14"/>
              </w:rPr>
            </w:pPr>
            <w:r w:rsidRPr="00AA1176">
              <w:rPr>
                <w:rFonts w:ascii="Calibri" w:hAnsi="Calibri" w:cs="Calibri"/>
                <w:b/>
                <w:bCs/>
                <w:i/>
                <w:iCs/>
                <w:sz w:val="14"/>
                <w:szCs w:val="14"/>
              </w:rPr>
              <w:t>2 771</w:t>
            </w:r>
          </w:p>
        </w:tc>
        <w:tc>
          <w:tcPr>
            <w:tcW w:w="71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671</w:t>
            </w:r>
          </w:p>
        </w:tc>
        <w:tc>
          <w:tcPr>
            <w:tcW w:w="67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469</w:t>
            </w:r>
          </w:p>
        </w:tc>
        <w:tc>
          <w:tcPr>
            <w:tcW w:w="65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3 615</w:t>
            </w:r>
          </w:p>
        </w:tc>
        <w:tc>
          <w:tcPr>
            <w:tcW w:w="724"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4 755</w:t>
            </w:r>
          </w:p>
        </w:tc>
        <w:tc>
          <w:tcPr>
            <w:tcW w:w="69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83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88 263</w:t>
            </w:r>
          </w:p>
        </w:tc>
      </w:tr>
      <w:tr w:rsidR="00F1555E" w:rsidRPr="00AA1176" w:rsidTr="00593A52">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1985-1986</w:t>
            </w:r>
          </w:p>
        </w:tc>
        <w:tc>
          <w:tcPr>
            <w:tcW w:w="7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68 000</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12 700</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81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sz w:val="14"/>
                <w:szCs w:val="14"/>
              </w:rPr>
            </w:pPr>
            <w:r w:rsidRPr="00AA1176">
              <w:rPr>
                <w:rFonts w:ascii="Calibri" w:hAnsi="Calibri" w:cs="Calibri"/>
                <w:b/>
                <w:bCs/>
                <w:i/>
                <w:iCs/>
                <w:sz w:val="14"/>
                <w:szCs w:val="14"/>
              </w:rPr>
              <w:t>80 700</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11 440</w:t>
            </w:r>
          </w:p>
        </w:tc>
        <w:tc>
          <w:tcPr>
            <w:tcW w:w="9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1 100</w:t>
            </w:r>
          </w:p>
        </w:tc>
        <w:tc>
          <w:tcPr>
            <w:tcW w:w="81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70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sz w:val="14"/>
                <w:szCs w:val="14"/>
              </w:rPr>
            </w:pPr>
            <w:r w:rsidRPr="00AA1176">
              <w:rPr>
                <w:rFonts w:ascii="Calibri" w:hAnsi="Calibri" w:cs="Calibri"/>
                <w:b/>
                <w:bCs/>
                <w:i/>
                <w:iCs/>
                <w:sz w:val="14"/>
                <w:szCs w:val="14"/>
              </w:rPr>
              <w:t>12 540</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21 200</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2 000</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sz w:val="14"/>
                <w:szCs w:val="14"/>
              </w:rPr>
            </w:pPr>
            <w:r w:rsidRPr="00AA1176">
              <w:rPr>
                <w:rFonts w:ascii="Calibri" w:hAnsi="Calibri" w:cs="Calibri"/>
                <w:b/>
                <w:bCs/>
                <w:i/>
                <w:iCs/>
                <w:sz w:val="14"/>
                <w:szCs w:val="14"/>
              </w:rPr>
              <w:t>23 200</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sz w:val="14"/>
                <w:szCs w:val="14"/>
              </w:rPr>
            </w:pPr>
            <w:r w:rsidRPr="00AA1176">
              <w:rPr>
                <w:rFonts w:ascii="Calibri" w:hAnsi="Calibri" w:cs="Calibri"/>
                <w:b/>
                <w:bCs/>
                <w:i/>
                <w:iCs/>
                <w:sz w:val="14"/>
                <w:szCs w:val="14"/>
              </w:rPr>
              <w:t> </w:t>
            </w:r>
          </w:p>
        </w:tc>
        <w:tc>
          <w:tcPr>
            <w:tcW w:w="71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5 000</w:t>
            </w:r>
          </w:p>
        </w:tc>
        <w:tc>
          <w:tcPr>
            <w:tcW w:w="67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5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3 255</w:t>
            </w:r>
          </w:p>
        </w:tc>
        <w:tc>
          <w:tcPr>
            <w:tcW w:w="724"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8 255</w:t>
            </w:r>
          </w:p>
        </w:tc>
        <w:tc>
          <w:tcPr>
            <w:tcW w:w="69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83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124 695</w:t>
            </w:r>
          </w:p>
        </w:tc>
      </w:tr>
      <w:tr w:rsidR="00F1555E" w:rsidRPr="00AA1176" w:rsidTr="00593A52">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1986-1987</w:t>
            </w:r>
          </w:p>
        </w:tc>
        <w:tc>
          <w:tcPr>
            <w:tcW w:w="7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57 000</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19 500</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81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sz w:val="14"/>
                <w:szCs w:val="14"/>
              </w:rPr>
            </w:pPr>
            <w:r w:rsidRPr="00AA1176">
              <w:rPr>
                <w:rFonts w:ascii="Calibri" w:hAnsi="Calibri" w:cs="Calibri"/>
                <w:b/>
                <w:bCs/>
                <w:i/>
                <w:iCs/>
                <w:sz w:val="14"/>
                <w:szCs w:val="14"/>
              </w:rPr>
              <w:t>76 500</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21 000</w:t>
            </w:r>
          </w:p>
        </w:tc>
        <w:tc>
          <w:tcPr>
            <w:tcW w:w="9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300</w:t>
            </w:r>
          </w:p>
        </w:tc>
        <w:tc>
          <w:tcPr>
            <w:tcW w:w="81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70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sz w:val="14"/>
                <w:szCs w:val="14"/>
              </w:rPr>
            </w:pPr>
            <w:r w:rsidRPr="00AA1176">
              <w:rPr>
                <w:rFonts w:ascii="Calibri" w:hAnsi="Calibri" w:cs="Calibri"/>
                <w:b/>
                <w:bCs/>
                <w:i/>
                <w:iCs/>
                <w:sz w:val="14"/>
                <w:szCs w:val="14"/>
              </w:rPr>
              <w:t>21 300</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38 500</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200</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sz w:val="14"/>
                <w:szCs w:val="14"/>
              </w:rPr>
            </w:pPr>
            <w:r w:rsidRPr="00AA1176">
              <w:rPr>
                <w:rFonts w:ascii="Calibri" w:hAnsi="Calibri" w:cs="Calibri"/>
                <w:b/>
                <w:bCs/>
                <w:i/>
                <w:iCs/>
                <w:sz w:val="14"/>
                <w:szCs w:val="14"/>
              </w:rPr>
              <w:t>38 700</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sz w:val="14"/>
                <w:szCs w:val="14"/>
              </w:rPr>
            </w:pPr>
            <w:r w:rsidRPr="00AA1176">
              <w:rPr>
                <w:rFonts w:ascii="Calibri" w:hAnsi="Calibri" w:cs="Calibri"/>
                <w:b/>
                <w:bCs/>
                <w:i/>
                <w:iCs/>
                <w:sz w:val="14"/>
                <w:szCs w:val="14"/>
              </w:rPr>
              <w:t> </w:t>
            </w:r>
          </w:p>
        </w:tc>
        <w:tc>
          <w:tcPr>
            <w:tcW w:w="71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400</w:t>
            </w:r>
          </w:p>
        </w:tc>
        <w:tc>
          <w:tcPr>
            <w:tcW w:w="67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1 300</w:t>
            </w:r>
          </w:p>
        </w:tc>
        <w:tc>
          <w:tcPr>
            <w:tcW w:w="65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6 600</w:t>
            </w:r>
          </w:p>
        </w:tc>
        <w:tc>
          <w:tcPr>
            <w:tcW w:w="724"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8 300</w:t>
            </w:r>
          </w:p>
        </w:tc>
        <w:tc>
          <w:tcPr>
            <w:tcW w:w="69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83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144 800</w:t>
            </w:r>
          </w:p>
        </w:tc>
      </w:tr>
      <w:tr w:rsidR="00F1555E" w:rsidRPr="00AA1176" w:rsidTr="00593A52">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1987-1988</w:t>
            </w:r>
          </w:p>
        </w:tc>
        <w:tc>
          <w:tcPr>
            <w:tcW w:w="7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79 065</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28 675</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87</w:t>
            </w:r>
          </w:p>
        </w:tc>
        <w:tc>
          <w:tcPr>
            <w:tcW w:w="81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sz w:val="14"/>
                <w:szCs w:val="14"/>
              </w:rPr>
            </w:pPr>
            <w:r w:rsidRPr="00AA1176">
              <w:rPr>
                <w:rFonts w:ascii="Calibri" w:hAnsi="Calibri" w:cs="Calibri"/>
                <w:b/>
                <w:bCs/>
                <w:i/>
                <w:iCs/>
                <w:sz w:val="14"/>
                <w:szCs w:val="14"/>
              </w:rPr>
              <w:t>107 827</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14 370</w:t>
            </w:r>
          </w:p>
        </w:tc>
        <w:tc>
          <w:tcPr>
            <w:tcW w:w="9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81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70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sz w:val="14"/>
                <w:szCs w:val="14"/>
              </w:rPr>
            </w:pPr>
            <w:r w:rsidRPr="00AA1176">
              <w:rPr>
                <w:rFonts w:ascii="Calibri" w:hAnsi="Calibri" w:cs="Calibri"/>
                <w:b/>
                <w:bCs/>
                <w:i/>
                <w:iCs/>
                <w:sz w:val="14"/>
                <w:szCs w:val="14"/>
              </w:rPr>
              <w:t>14 370</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23 900</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180</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sz w:val="14"/>
                <w:szCs w:val="14"/>
              </w:rPr>
            </w:pPr>
            <w:r w:rsidRPr="00AA1176">
              <w:rPr>
                <w:rFonts w:ascii="Calibri" w:hAnsi="Calibri" w:cs="Calibri"/>
                <w:b/>
                <w:bCs/>
                <w:i/>
                <w:iCs/>
                <w:sz w:val="14"/>
                <w:szCs w:val="14"/>
              </w:rPr>
              <w:t>24 080</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11 050</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sz w:val="14"/>
                <w:szCs w:val="14"/>
              </w:rPr>
            </w:pPr>
            <w:r w:rsidRPr="00AA1176">
              <w:rPr>
                <w:rFonts w:ascii="Calibri" w:hAnsi="Calibri" w:cs="Calibri"/>
                <w:b/>
                <w:bCs/>
                <w:i/>
                <w:iCs/>
                <w:sz w:val="14"/>
                <w:szCs w:val="14"/>
              </w:rPr>
              <w:t>11 050</w:t>
            </w:r>
          </w:p>
        </w:tc>
        <w:tc>
          <w:tcPr>
            <w:tcW w:w="71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284</w:t>
            </w:r>
          </w:p>
        </w:tc>
        <w:tc>
          <w:tcPr>
            <w:tcW w:w="67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353</w:t>
            </w:r>
          </w:p>
        </w:tc>
        <w:tc>
          <w:tcPr>
            <w:tcW w:w="65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11 291</w:t>
            </w:r>
          </w:p>
        </w:tc>
        <w:tc>
          <w:tcPr>
            <w:tcW w:w="724"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11 928</w:t>
            </w:r>
          </w:p>
        </w:tc>
        <w:tc>
          <w:tcPr>
            <w:tcW w:w="69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83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169 255</w:t>
            </w:r>
          </w:p>
        </w:tc>
      </w:tr>
      <w:tr w:rsidR="00F1555E" w:rsidRPr="00AA1176" w:rsidTr="00593A52">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1988-1989</w:t>
            </w:r>
          </w:p>
        </w:tc>
        <w:tc>
          <w:tcPr>
            <w:tcW w:w="7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87 060</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13 342</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846</w:t>
            </w:r>
          </w:p>
        </w:tc>
        <w:tc>
          <w:tcPr>
            <w:tcW w:w="81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sz w:val="14"/>
                <w:szCs w:val="14"/>
              </w:rPr>
            </w:pPr>
            <w:r w:rsidRPr="00AA1176">
              <w:rPr>
                <w:rFonts w:ascii="Calibri" w:hAnsi="Calibri" w:cs="Calibri"/>
                <w:b/>
                <w:bCs/>
                <w:i/>
                <w:iCs/>
                <w:sz w:val="14"/>
                <w:szCs w:val="14"/>
              </w:rPr>
              <w:t>101 248</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47 995</w:t>
            </w:r>
          </w:p>
        </w:tc>
        <w:tc>
          <w:tcPr>
            <w:tcW w:w="9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6 483</w:t>
            </w:r>
          </w:p>
        </w:tc>
        <w:tc>
          <w:tcPr>
            <w:tcW w:w="81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70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sz w:val="14"/>
                <w:szCs w:val="14"/>
              </w:rPr>
            </w:pPr>
            <w:r w:rsidRPr="00AA1176">
              <w:rPr>
                <w:rFonts w:ascii="Calibri" w:hAnsi="Calibri" w:cs="Calibri"/>
                <w:b/>
                <w:bCs/>
                <w:i/>
                <w:iCs/>
                <w:sz w:val="14"/>
                <w:szCs w:val="14"/>
              </w:rPr>
              <w:t>54 478</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20 634</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3 454</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sz w:val="14"/>
                <w:szCs w:val="14"/>
              </w:rPr>
            </w:pPr>
            <w:r w:rsidRPr="00AA1176">
              <w:rPr>
                <w:rFonts w:ascii="Calibri" w:hAnsi="Calibri" w:cs="Calibri"/>
                <w:b/>
                <w:bCs/>
                <w:i/>
                <w:iCs/>
                <w:sz w:val="14"/>
                <w:szCs w:val="14"/>
              </w:rPr>
              <w:t>24 088</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8 350</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sz w:val="14"/>
                <w:szCs w:val="14"/>
              </w:rPr>
            </w:pPr>
            <w:r w:rsidRPr="00AA1176">
              <w:rPr>
                <w:rFonts w:ascii="Calibri" w:hAnsi="Calibri" w:cs="Calibri"/>
                <w:b/>
                <w:bCs/>
                <w:i/>
                <w:iCs/>
                <w:sz w:val="14"/>
                <w:szCs w:val="14"/>
              </w:rPr>
              <w:t>8 350</w:t>
            </w:r>
          </w:p>
        </w:tc>
        <w:tc>
          <w:tcPr>
            <w:tcW w:w="71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570</w:t>
            </w:r>
          </w:p>
        </w:tc>
        <w:tc>
          <w:tcPr>
            <w:tcW w:w="67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520</w:t>
            </w:r>
          </w:p>
        </w:tc>
        <w:tc>
          <w:tcPr>
            <w:tcW w:w="65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12 239</w:t>
            </w:r>
          </w:p>
        </w:tc>
        <w:tc>
          <w:tcPr>
            <w:tcW w:w="724"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13 329</w:t>
            </w:r>
          </w:p>
        </w:tc>
        <w:tc>
          <w:tcPr>
            <w:tcW w:w="69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83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201 493</w:t>
            </w:r>
          </w:p>
        </w:tc>
      </w:tr>
      <w:tr w:rsidR="00F1555E" w:rsidRPr="00AA1176" w:rsidTr="00593A52">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1989-1990</w:t>
            </w:r>
          </w:p>
        </w:tc>
        <w:tc>
          <w:tcPr>
            <w:tcW w:w="7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70 177</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28 033</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531</w:t>
            </w:r>
          </w:p>
        </w:tc>
        <w:tc>
          <w:tcPr>
            <w:tcW w:w="81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sz w:val="14"/>
                <w:szCs w:val="14"/>
              </w:rPr>
            </w:pPr>
            <w:r w:rsidRPr="00AA1176">
              <w:rPr>
                <w:rFonts w:ascii="Calibri" w:hAnsi="Calibri" w:cs="Calibri"/>
                <w:b/>
                <w:bCs/>
                <w:i/>
                <w:iCs/>
                <w:sz w:val="14"/>
                <w:szCs w:val="14"/>
              </w:rPr>
              <w:t>98 741</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43 295</w:t>
            </w:r>
          </w:p>
        </w:tc>
        <w:tc>
          <w:tcPr>
            <w:tcW w:w="9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1 901</w:t>
            </w:r>
          </w:p>
        </w:tc>
        <w:tc>
          <w:tcPr>
            <w:tcW w:w="81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70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sz w:val="14"/>
                <w:szCs w:val="14"/>
              </w:rPr>
            </w:pPr>
            <w:r w:rsidRPr="00AA1176">
              <w:rPr>
                <w:rFonts w:ascii="Calibri" w:hAnsi="Calibri" w:cs="Calibri"/>
                <w:b/>
                <w:bCs/>
                <w:i/>
                <w:iCs/>
                <w:sz w:val="14"/>
                <w:szCs w:val="14"/>
              </w:rPr>
              <w:t>45 196</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21 245</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972</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sz w:val="14"/>
                <w:szCs w:val="14"/>
              </w:rPr>
            </w:pPr>
            <w:r w:rsidRPr="00AA1176">
              <w:rPr>
                <w:rFonts w:ascii="Calibri" w:hAnsi="Calibri" w:cs="Calibri"/>
                <w:b/>
                <w:bCs/>
                <w:i/>
                <w:iCs/>
                <w:sz w:val="14"/>
                <w:szCs w:val="14"/>
              </w:rPr>
              <w:t>22 217</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12 000</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250</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sz w:val="14"/>
                <w:szCs w:val="14"/>
              </w:rPr>
            </w:pPr>
            <w:r w:rsidRPr="00AA1176">
              <w:rPr>
                <w:rFonts w:ascii="Calibri" w:hAnsi="Calibri" w:cs="Calibri"/>
                <w:b/>
                <w:bCs/>
                <w:i/>
                <w:iCs/>
                <w:sz w:val="14"/>
                <w:szCs w:val="14"/>
              </w:rPr>
              <w:t>12 250</w:t>
            </w:r>
          </w:p>
        </w:tc>
        <w:tc>
          <w:tcPr>
            <w:tcW w:w="71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162</w:t>
            </w:r>
          </w:p>
        </w:tc>
        <w:tc>
          <w:tcPr>
            <w:tcW w:w="67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347</w:t>
            </w:r>
          </w:p>
        </w:tc>
        <w:tc>
          <w:tcPr>
            <w:tcW w:w="65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13 653</w:t>
            </w:r>
          </w:p>
        </w:tc>
        <w:tc>
          <w:tcPr>
            <w:tcW w:w="724"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14 162</w:t>
            </w:r>
          </w:p>
        </w:tc>
        <w:tc>
          <w:tcPr>
            <w:tcW w:w="69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83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192 566</w:t>
            </w:r>
          </w:p>
        </w:tc>
      </w:tr>
      <w:tr w:rsidR="00F1555E" w:rsidRPr="00AA1176" w:rsidTr="00593A52">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1990-1991</w:t>
            </w:r>
          </w:p>
        </w:tc>
        <w:tc>
          <w:tcPr>
            <w:tcW w:w="7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54 975</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11 683</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1 709</w:t>
            </w:r>
          </w:p>
        </w:tc>
        <w:tc>
          <w:tcPr>
            <w:tcW w:w="81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sz w:val="14"/>
                <w:szCs w:val="14"/>
              </w:rPr>
            </w:pPr>
            <w:r w:rsidRPr="00AA1176">
              <w:rPr>
                <w:rFonts w:ascii="Calibri" w:hAnsi="Calibri" w:cs="Calibri"/>
                <w:b/>
                <w:bCs/>
                <w:i/>
                <w:iCs/>
                <w:sz w:val="14"/>
                <w:szCs w:val="14"/>
              </w:rPr>
              <w:t>68 367</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14 071</w:t>
            </w:r>
          </w:p>
        </w:tc>
        <w:tc>
          <w:tcPr>
            <w:tcW w:w="9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81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70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sz w:val="14"/>
                <w:szCs w:val="14"/>
              </w:rPr>
            </w:pPr>
            <w:r w:rsidRPr="00AA1176">
              <w:rPr>
                <w:rFonts w:ascii="Calibri" w:hAnsi="Calibri" w:cs="Calibri"/>
                <w:b/>
                <w:bCs/>
                <w:i/>
                <w:iCs/>
                <w:sz w:val="14"/>
                <w:szCs w:val="14"/>
              </w:rPr>
              <w:t>14 071</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7 365</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sz w:val="14"/>
                <w:szCs w:val="14"/>
              </w:rPr>
            </w:pPr>
            <w:r w:rsidRPr="00AA1176">
              <w:rPr>
                <w:rFonts w:ascii="Calibri" w:hAnsi="Calibri" w:cs="Calibri"/>
                <w:b/>
                <w:bCs/>
                <w:i/>
                <w:iCs/>
                <w:sz w:val="14"/>
                <w:szCs w:val="14"/>
              </w:rPr>
              <w:t>7 365</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9 957</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1 500</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sz w:val="14"/>
                <w:szCs w:val="14"/>
              </w:rPr>
            </w:pPr>
            <w:r w:rsidRPr="00AA1176">
              <w:rPr>
                <w:rFonts w:ascii="Calibri" w:hAnsi="Calibri" w:cs="Calibri"/>
                <w:b/>
                <w:bCs/>
                <w:i/>
                <w:iCs/>
                <w:sz w:val="14"/>
                <w:szCs w:val="14"/>
              </w:rPr>
              <w:t>11 457</w:t>
            </w:r>
          </w:p>
        </w:tc>
        <w:tc>
          <w:tcPr>
            <w:tcW w:w="71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852</w:t>
            </w:r>
          </w:p>
        </w:tc>
        <w:tc>
          <w:tcPr>
            <w:tcW w:w="67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338</w:t>
            </w:r>
          </w:p>
        </w:tc>
        <w:tc>
          <w:tcPr>
            <w:tcW w:w="65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15 551</w:t>
            </w:r>
          </w:p>
        </w:tc>
        <w:tc>
          <w:tcPr>
            <w:tcW w:w="724"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16 741</w:t>
            </w:r>
          </w:p>
        </w:tc>
        <w:tc>
          <w:tcPr>
            <w:tcW w:w="69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83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118 001</w:t>
            </w:r>
          </w:p>
        </w:tc>
      </w:tr>
      <w:tr w:rsidR="00F1555E" w:rsidRPr="00AA1176" w:rsidTr="00593A52">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1991-1992</w:t>
            </w:r>
          </w:p>
        </w:tc>
        <w:tc>
          <w:tcPr>
            <w:tcW w:w="7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71 664</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7 873</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95</w:t>
            </w:r>
          </w:p>
        </w:tc>
        <w:tc>
          <w:tcPr>
            <w:tcW w:w="81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sz w:val="14"/>
                <w:szCs w:val="14"/>
              </w:rPr>
            </w:pPr>
            <w:r w:rsidRPr="00AA1176">
              <w:rPr>
                <w:rFonts w:ascii="Calibri" w:hAnsi="Calibri" w:cs="Calibri"/>
                <w:b/>
                <w:bCs/>
                <w:i/>
                <w:iCs/>
                <w:sz w:val="14"/>
                <w:szCs w:val="14"/>
              </w:rPr>
              <w:t>79 632</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36 354</w:t>
            </w:r>
          </w:p>
        </w:tc>
        <w:tc>
          <w:tcPr>
            <w:tcW w:w="9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2 296</w:t>
            </w:r>
          </w:p>
        </w:tc>
        <w:tc>
          <w:tcPr>
            <w:tcW w:w="81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70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sz w:val="14"/>
                <w:szCs w:val="14"/>
              </w:rPr>
            </w:pPr>
            <w:r w:rsidRPr="00AA1176">
              <w:rPr>
                <w:rFonts w:ascii="Calibri" w:hAnsi="Calibri" w:cs="Calibri"/>
                <w:b/>
                <w:bCs/>
                <w:i/>
                <w:iCs/>
                <w:sz w:val="14"/>
                <w:szCs w:val="14"/>
              </w:rPr>
              <w:t>38 650</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13 186</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1 151</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sz w:val="14"/>
                <w:szCs w:val="14"/>
              </w:rPr>
            </w:pPr>
            <w:r w:rsidRPr="00AA1176">
              <w:rPr>
                <w:rFonts w:ascii="Calibri" w:hAnsi="Calibri" w:cs="Calibri"/>
                <w:b/>
                <w:bCs/>
                <w:i/>
                <w:iCs/>
                <w:sz w:val="14"/>
                <w:szCs w:val="14"/>
              </w:rPr>
              <w:t>14 337</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7 700</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sz w:val="14"/>
                <w:szCs w:val="14"/>
              </w:rPr>
            </w:pPr>
            <w:r w:rsidRPr="00AA1176">
              <w:rPr>
                <w:rFonts w:ascii="Calibri" w:hAnsi="Calibri" w:cs="Calibri"/>
                <w:b/>
                <w:bCs/>
                <w:i/>
                <w:iCs/>
                <w:sz w:val="14"/>
                <w:szCs w:val="14"/>
              </w:rPr>
              <w:t>7 700</w:t>
            </w:r>
          </w:p>
        </w:tc>
        <w:tc>
          <w:tcPr>
            <w:tcW w:w="71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7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5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14 818</w:t>
            </w:r>
          </w:p>
        </w:tc>
        <w:tc>
          <w:tcPr>
            <w:tcW w:w="724"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14 818</w:t>
            </w:r>
          </w:p>
        </w:tc>
        <w:tc>
          <w:tcPr>
            <w:tcW w:w="69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83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155 137</w:t>
            </w:r>
          </w:p>
        </w:tc>
      </w:tr>
      <w:tr w:rsidR="00F1555E" w:rsidRPr="00AA1176" w:rsidTr="00593A52">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1992-1993</w:t>
            </w:r>
          </w:p>
        </w:tc>
        <w:tc>
          <w:tcPr>
            <w:tcW w:w="7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50 832</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6 049</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81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56 881</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22 694</w:t>
            </w:r>
          </w:p>
        </w:tc>
        <w:tc>
          <w:tcPr>
            <w:tcW w:w="9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1 312</w:t>
            </w:r>
          </w:p>
        </w:tc>
        <w:tc>
          <w:tcPr>
            <w:tcW w:w="81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70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24 006</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10 112</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1 500</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11 612</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4 600</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400</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5 000</w:t>
            </w:r>
          </w:p>
        </w:tc>
        <w:tc>
          <w:tcPr>
            <w:tcW w:w="71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1 468</w:t>
            </w:r>
          </w:p>
        </w:tc>
        <w:tc>
          <w:tcPr>
            <w:tcW w:w="67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377</w:t>
            </w:r>
          </w:p>
        </w:tc>
        <w:tc>
          <w:tcPr>
            <w:tcW w:w="65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12 721</w:t>
            </w:r>
          </w:p>
        </w:tc>
        <w:tc>
          <w:tcPr>
            <w:tcW w:w="724"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14 566</w:t>
            </w:r>
          </w:p>
        </w:tc>
        <w:tc>
          <w:tcPr>
            <w:tcW w:w="69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83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112 065</w:t>
            </w:r>
          </w:p>
        </w:tc>
      </w:tr>
      <w:tr w:rsidR="00F1555E" w:rsidRPr="00AA1176" w:rsidTr="00593A52">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1993-1994</w:t>
            </w:r>
          </w:p>
        </w:tc>
        <w:tc>
          <w:tcPr>
            <w:tcW w:w="7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101 311</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15 794</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375</w:t>
            </w:r>
          </w:p>
        </w:tc>
        <w:tc>
          <w:tcPr>
            <w:tcW w:w="81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117 480</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31 899</w:t>
            </w:r>
          </w:p>
        </w:tc>
        <w:tc>
          <w:tcPr>
            <w:tcW w:w="9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749</w:t>
            </w:r>
          </w:p>
        </w:tc>
        <w:tc>
          <w:tcPr>
            <w:tcW w:w="81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70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32 648</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15 079</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516</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15 595</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7 215</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3 885</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11 100</w:t>
            </w:r>
          </w:p>
        </w:tc>
        <w:tc>
          <w:tcPr>
            <w:tcW w:w="71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1 023</w:t>
            </w:r>
          </w:p>
        </w:tc>
        <w:tc>
          <w:tcPr>
            <w:tcW w:w="67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547</w:t>
            </w:r>
          </w:p>
        </w:tc>
        <w:tc>
          <w:tcPr>
            <w:tcW w:w="65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19 758</w:t>
            </w:r>
          </w:p>
        </w:tc>
        <w:tc>
          <w:tcPr>
            <w:tcW w:w="724"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21 328</w:t>
            </w:r>
          </w:p>
        </w:tc>
        <w:tc>
          <w:tcPr>
            <w:tcW w:w="69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83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198 151</w:t>
            </w:r>
          </w:p>
        </w:tc>
      </w:tr>
      <w:tr w:rsidR="00F1555E" w:rsidRPr="00AA1176" w:rsidTr="00593A52">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1994-1995</w:t>
            </w:r>
          </w:p>
        </w:tc>
        <w:tc>
          <w:tcPr>
            <w:tcW w:w="7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145 593</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12 621</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9 774</w:t>
            </w:r>
          </w:p>
        </w:tc>
        <w:tc>
          <w:tcPr>
            <w:tcW w:w="81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167 988</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39 870</w:t>
            </w:r>
          </w:p>
        </w:tc>
        <w:tc>
          <w:tcPr>
            <w:tcW w:w="9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81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70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39 870</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24 720</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24 720</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4 000</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1 000</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5 000</w:t>
            </w:r>
          </w:p>
        </w:tc>
        <w:tc>
          <w:tcPr>
            <w:tcW w:w="71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1 400</w:t>
            </w:r>
          </w:p>
        </w:tc>
        <w:tc>
          <w:tcPr>
            <w:tcW w:w="67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5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15 144</w:t>
            </w:r>
          </w:p>
        </w:tc>
        <w:tc>
          <w:tcPr>
            <w:tcW w:w="724"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16 544</w:t>
            </w:r>
          </w:p>
        </w:tc>
        <w:tc>
          <w:tcPr>
            <w:tcW w:w="69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83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254 122</w:t>
            </w:r>
          </w:p>
        </w:tc>
      </w:tr>
      <w:tr w:rsidR="00F1555E" w:rsidRPr="00AA1176" w:rsidTr="00593A52">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1995-1996</w:t>
            </w:r>
          </w:p>
        </w:tc>
        <w:tc>
          <w:tcPr>
            <w:tcW w:w="7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127 963</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12 042</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81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140 005</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36 374</w:t>
            </w:r>
          </w:p>
        </w:tc>
        <w:tc>
          <w:tcPr>
            <w:tcW w:w="9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81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70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36 374</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32 443</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32 443</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7 687</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7 687</w:t>
            </w:r>
          </w:p>
        </w:tc>
        <w:tc>
          <w:tcPr>
            <w:tcW w:w="71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1 217</w:t>
            </w:r>
          </w:p>
        </w:tc>
        <w:tc>
          <w:tcPr>
            <w:tcW w:w="67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5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12 201</w:t>
            </w:r>
          </w:p>
        </w:tc>
        <w:tc>
          <w:tcPr>
            <w:tcW w:w="724"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13 418</w:t>
            </w:r>
          </w:p>
        </w:tc>
        <w:tc>
          <w:tcPr>
            <w:tcW w:w="69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83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229 927</w:t>
            </w:r>
          </w:p>
        </w:tc>
      </w:tr>
      <w:tr w:rsidR="00F1555E" w:rsidRPr="00AA1176" w:rsidTr="00593A52">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1996-1997</w:t>
            </w:r>
          </w:p>
        </w:tc>
        <w:tc>
          <w:tcPr>
            <w:tcW w:w="7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111 054</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13 487</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7 374</w:t>
            </w:r>
          </w:p>
        </w:tc>
        <w:tc>
          <w:tcPr>
            <w:tcW w:w="81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131 915</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13 729</w:t>
            </w:r>
          </w:p>
        </w:tc>
        <w:tc>
          <w:tcPr>
            <w:tcW w:w="9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340</w:t>
            </w:r>
          </w:p>
        </w:tc>
        <w:tc>
          <w:tcPr>
            <w:tcW w:w="81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70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14 069</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12 149</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3 791</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15 940</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2 784</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2 784</w:t>
            </w:r>
          </w:p>
        </w:tc>
        <w:tc>
          <w:tcPr>
            <w:tcW w:w="71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1 139</w:t>
            </w:r>
          </w:p>
        </w:tc>
        <w:tc>
          <w:tcPr>
            <w:tcW w:w="67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1 801</w:t>
            </w:r>
          </w:p>
        </w:tc>
        <w:tc>
          <w:tcPr>
            <w:tcW w:w="65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17 425</w:t>
            </w:r>
          </w:p>
        </w:tc>
        <w:tc>
          <w:tcPr>
            <w:tcW w:w="724"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20 365</w:t>
            </w:r>
          </w:p>
        </w:tc>
        <w:tc>
          <w:tcPr>
            <w:tcW w:w="69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83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185 073</w:t>
            </w:r>
          </w:p>
        </w:tc>
      </w:tr>
      <w:tr w:rsidR="00F1555E" w:rsidRPr="00AA1176" w:rsidTr="00593A52">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1997-1998</w:t>
            </w:r>
          </w:p>
        </w:tc>
        <w:tc>
          <w:tcPr>
            <w:tcW w:w="7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89 557</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8 629</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81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98 186</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39 996</w:t>
            </w:r>
          </w:p>
        </w:tc>
        <w:tc>
          <w:tcPr>
            <w:tcW w:w="9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2 646</w:t>
            </w:r>
          </w:p>
        </w:tc>
        <w:tc>
          <w:tcPr>
            <w:tcW w:w="81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70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42 642</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11 502</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8 982</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20 484</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1 769</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649</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2 418</w:t>
            </w:r>
          </w:p>
        </w:tc>
        <w:tc>
          <w:tcPr>
            <w:tcW w:w="71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1 863</w:t>
            </w:r>
          </w:p>
        </w:tc>
        <w:tc>
          <w:tcPr>
            <w:tcW w:w="67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1 188</w:t>
            </w:r>
          </w:p>
        </w:tc>
        <w:tc>
          <w:tcPr>
            <w:tcW w:w="65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20 876</w:t>
            </w:r>
          </w:p>
        </w:tc>
        <w:tc>
          <w:tcPr>
            <w:tcW w:w="724"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23 927</w:t>
            </w:r>
          </w:p>
        </w:tc>
        <w:tc>
          <w:tcPr>
            <w:tcW w:w="69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83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187 657</w:t>
            </w:r>
          </w:p>
        </w:tc>
      </w:tr>
      <w:tr w:rsidR="00F1555E" w:rsidRPr="00AA1176" w:rsidTr="00593A52">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1998-1999</w:t>
            </w:r>
          </w:p>
        </w:tc>
        <w:tc>
          <w:tcPr>
            <w:tcW w:w="7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77 736</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10 947</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81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88 683</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34 581</w:t>
            </w:r>
          </w:p>
        </w:tc>
        <w:tc>
          <w:tcPr>
            <w:tcW w:w="9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699</w:t>
            </w:r>
          </w:p>
        </w:tc>
        <w:tc>
          <w:tcPr>
            <w:tcW w:w="81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70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35 280</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20 380</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4 057</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24 437</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458</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458</w:t>
            </w:r>
          </w:p>
        </w:tc>
        <w:tc>
          <w:tcPr>
            <w:tcW w:w="71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867</w:t>
            </w:r>
          </w:p>
        </w:tc>
        <w:tc>
          <w:tcPr>
            <w:tcW w:w="67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458</w:t>
            </w:r>
          </w:p>
        </w:tc>
        <w:tc>
          <w:tcPr>
            <w:tcW w:w="65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25 073</w:t>
            </w:r>
          </w:p>
        </w:tc>
        <w:tc>
          <w:tcPr>
            <w:tcW w:w="724"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26 398</w:t>
            </w:r>
          </w:p>
        </w:tc>
        <w:tc>
          <w:tcPr>
            <w:tcW w:w="69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83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175 256</w:t>
            </w:r>
          </w:p>
        </w:tc>
      </w:tr>
      <w:tr w:rsidR="00F1555E" w:rsidRPr="00AA1176" w:rsidTr="00593A52">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1999-2000</w:t>
            </w:r>
          </w:p>
        </w:tc>
        <w:tc>
          <w:tcPr>
            <w:tcW w:w="7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100 660</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17 442</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2 606</w:t>
            </w:r>
          </w:p>
        </w:tc>
        <w:tc>
          <w:tcPr>
            <w:tcW w:w="81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120 708</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47 542</w:t>
            </w:r>
          </w:p>
        </w:tc>
        <w:tc>
          <w:tcPr>
            <w:tcW w:w="9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1 729</w:t>
            </w:r>
          </w:p>
        </w:tc>
        <w:tc>
          <w:tcPr>
            <w:tcW w:w="81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70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49 271</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26 963</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1 494</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28 457</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1 500</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1 500</w:t>
            </w:r>
          </w:p>
        </w:tc>
        <w:tc>
          <w:tcPr>
            <w:tcW w:w="71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1 099</w:t>
            </w:r>
          </w:p>
        </w:tc>
        <w:tc>
          <w:tcPr>
            <w:tcW w:w="67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929</w:t>
            </w:r>
          </w:p>
        </w:tc>
        <w:tc>
          <w:tcPr>
            <w:tcW w:w="65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20 708</w:t>
            </w:r>
          </w:p>
        </w:tc>
        <w:tc>
          <w:tcPr>
            <w:tcW w:w="724"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22 736</w:t>
            </w:r>
          </w:p>
        </w:tc>
        <w:tc>
          <w:tcPr>
            <w:tcW w:w="69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1 082</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83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223 754</w:t>
            </w:r>
          </w:p>
        </w:tc>
      </w:tr>
      <w:tr w:rsidR="00F1555E" w:rsidRPr="00AA1176" w:rsidTr="00593A52">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2000-2001</w:t>
            </w:r>
          </w:p>
        </w:tc>
        <w:tc>
          <w:tcPr>
            <w:tcW w:w="7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124 865</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12 362</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1 018</w:t>
            </w:r>
          </w:p>
        </w:tc>
        <w:tc>
          <w:tcPr>
            <w:tcW w:w="81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138 245</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25 429</w:t>
            </w:r>
          </w:p>
        </w:tc>
        <w:tc>
          <w:tcPr>
            <w:tcW w:w="9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9 582</w:t>
            </w:r>
          </w:p>
        </w:tc>
        <w:tc>
          <w:tcPr>
            <w:tcW w:w="81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70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35 011</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10 375</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660</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11 035</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1 553</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1 553</w:t>
            </w:r>
          </w:p>
        </w:tc>
        <w:tc>
          <w:tcPr>
            <w:tcW w:w="71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1 121</w:t>
            </w:r>
          </w:p>
        </w:tc>
        <w:tc>
          <w:tcPr>
            <w:tcW w:w="67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2 264</w:t>
            </w:r>
          </w:p>
        </w:tc>
        <w:tc>
          <w:tcPr>
            <w:tcW w:w="65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16 582</w:t>
            </w:r>
          </w:p>
        </w:tc>
        <w:tc>
          <w:tcPr>
            <w:tcW w:w="724"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19 967</w:t>
            </w:r>
          </w:p>
        </w:tc>
        <w:tc>
          <w:tcPr>
            <w:tcW w:w="69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1 401</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21 368</w:t>
            </w:r>
          </w:p>
        </w:tc>
        <w:tc>
          <w:tcPr>
            <w:tcW w:w="83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207 212</w:t>
            </w:r>
          </w:p>
        </w:tc>
      </w:tr>
      <w:tr w:rsidR="00F1555E" w:rsidRPr="00AA1176" w:rsidTr="00593A52">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2001-2002</w:t>
            </w:r>
          </w:p>
        </w:tc>
        <w:tc>
          <w:tcPr>
            <w:tcW w:w="7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129 574</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14 437</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294</w:t>
            </w:r>
          </w:p>
        </w:tc>
        <w:tc>
          <w:tcPr>
            <w:tcW w:w="81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144 305</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18 217</w:t>
            </w:r>
          </w:p>
        </w:tc>
        <w:tc>
          <w:tcPr>
            <w:tcW w:w="9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3 787</w:t>
            </w:r>
          </w:p>
        </w:tc>
        <w:tc>
          <w:tcPr>
            <w:tcW w:w="81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70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22 004</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2 987</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659</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3 646</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8 600</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1 339</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9 939</w:t>
            </w:r>
          </w:p>
        </w:tc>
        <w:tc>
          <w:tcPr>
            <w:tcW w:w="71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515</w:t>
            </w:r>
          </w:p>
        </w:tc>
        <w:tc>
          <w:tcPr>
            <w:tcW w:w="67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79</w:t>
            </w:r>
          </w:p>
        </w:tc>
        <w:tc>
          <w:tcPr>
            <w:tcW w:w="65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11 392</w:t>
            </w:r>
          </w:p>
        </w:tc>
        <w:tc>
          <w:tcPr>
            <w:tcW w:w="724"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11 986</w:t>
            </w:r>
          </w:p>
        </w:tc>
        <w:tc>
          <w:tcPr>
            <w:tcW w:w="69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1 600</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83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193 480</w:t>
            </w:r>
          </w:p>
        </w:tc>
      </w:tr>
      <w:tr w:rsidR="00F1555E" w:rsidRPr="00AA1176" w:rsidTr="00593A52">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2002-2003</w:t>
            </w:r>
          </w:p>
        </w:tc>
        <w:tc>
          <w:tcPr>
            <w:tcW w:w="7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58 260</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5 175</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82</w:t>
            </w:r>
          </w:p>
        </w:tc>
        <w:tc>
          <w:tcPr>
            <w:tcW w:w="81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63 517</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12 234</w:t>
            </w:r>
          </w:p>
        </w:tc>
        <w:tc>
          <w:tcPr>
            <w:tcW w:w="9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5 073</w:t>
            </w:r>
          </w:p>
        </w:tc>
        <w:tc>
          <w:tcPr>
            <w:tcW w:w="81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70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17 307</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1 991</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259</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2 250</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4 914</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1 406</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6 320</w:t>
            </w:r>
          </w:p>
        </w:tc>
        <w:tc>
          <w:tcPr>
            <w:tcW w:w="71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335</w:t>
            </w:r>
          </w:p>
        </w:tc>
        <w:tc>
          <w:tcPr>
            <w:tcW w:w="67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127</w:t>
            </w:r>
          </w:p>
        </w:tc>
        <w:tc>
          <w:tcPr>
            <w:tcW w:w="65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15 698</w:t>
            </w:r>
          </w:p>
        </w:tc>
        <w:tc>
          <w:tcPr>
            <w:tcW w:w="724"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16 160</w:t>
            </w:r>
          </w:p>
        </w:tc>
        <w:tc>
          <w:tcPr>
            <w:tcW w:w="69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3 664</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83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109 218</w:t>
            </w:r>
          </w:p>
        </w:tc>
      </w:tr>
      <w:tr w:rsidR="00F1555E" w:rsidRPr="00AA1176" w:rsidTr="00593A52">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2003-2004</w:t>
            </w:r>
          </w:p>
        </w:tc>
        <w:tc>
          <w:tcPr>
            <w:tcW w:w="7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109 117</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15 323</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1 770</w:t>
            </w:r>
          </w:p>
        </w:tc>
        <w:tc>
          <w:tcPr>
            <w:tcW w:w="81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126 210</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19 013</w:t>
            </w:r>
          </w:p>
        </w:tc>
        <w:tc>
          <w:tcPr>
            <w:tcW w:w="9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13 773</w:t>
            </w:r>
          </w:p>
        </w:tc>
        <w:tc>
          <w:tcPr>
            <w:tcW w:w="81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320</w:t>
            </w:r>
          </w:p>
        </w:tc>
        <w:tc>
          <w:tcPr>
            <w:tcW w:w="70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33 106</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17 595</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2 889</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20 484</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4 700</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5 800</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10 500</w:t>
            </w:r>
          </w:p>
        </w:tc>
        <w:tc>
          <w:tcPr>
            <w:tcW w:w="71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678</w:t>
            </w:r>
          </w:p>
        </w:tc>
        <w:tc>
          <w:tcPr>
            <w:tcW w:w="67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532</w:t>
            </w:r>
          </w:p>
        </w:tc>
        <w:tc>
          <w:tcPr>
            <w:tcW w:w="65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14 198</w:t>
            </w:r>
          </w:p>
        </w:tc>
        <w:tc>
          <w:tcPr>
            <w:tcW w:w="724"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15 408</w:t>
            </w:r>
          </w:p>
        </w:tc>
        <w:tc>
          <w:tcPr>
            <w:tcW w:w="69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3 054</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83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208 762</w:t>
            </w:r>
          </w:p>
        </w:tc>
      </w:tr>
      <w:tr w:rsidR="00F1555E" w:rsidRPr="00AA1176" w:rsidTr="00593A52">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2004-2005</w:t>
            </w:r>
          </w:p>
        </w:tc>
        <w:tc>
          <w:tcPr>
            <w:tcW w:w="7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105 321</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12 563</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2 364</w:t>
            </w:r>
          </w:p>
        </w:tc>
        <w:tc>
          <w:tcPr>
            <w:tcW w:w="81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120 248</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10 124</w:t>
            </w:r>
          </w:p>
        </w:tc>
        <w:tc>
          <w:tcPr>
            <w:tcW w:w="9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4 091</w:t>
            </w:r>
          </w:p>
        </w:tc>
        <w:tc>
          <w:tcPr>
            <w:tcW w:w="81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250</w:t>
            </w:r>
          </w:p>
        </w:tc>
        <w:tc>
          <w:tcPr>
            <w:tcW w:w="70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14 465</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4 000</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1 846</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5 846</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10 000</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10 000</w:t>
            </w:r>
          </w:p>
        </w:tc>
        <w:tc>
          <w:tcPr>
            <w:tcW w:w="71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49</w:t>
            </w:r>
          </w:p>
        </w:tc>
        <w:tc>
          <w:tcPr>
            <w:tcW w:w="67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62</w:t>
            </w:r>
          </w:p>
        </w:tc>
        <w:tc>
          <w:tcPr>
            <w:tcW w:w="65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13 654</w:t>
            </w:r>
          </w:p>
        </w:tc>
        <w:tc>
          <w:tcPr>
            <w:tcW w:w="724"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13 765</w:t>
            </w:r>
          </w:p>
        </w:tc>
        <w:tc>
          <w:tcPr>
            <w:tcW w:w="69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4 500</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83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168 824</w:t>
            </w:r>
          </w:p>
        </w:tc>
      </w:tr>
      <w:tr w:rsidR="00F1555E" w:rsidRPr="00AA1176" w:rsidTr="00593A52">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2005-2006</w:t>
            </w:r>
          </w:p>
        </w:tc>
        <w:tc>
          <w:tcPr>
            <w:tcW w:w="7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109 915</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10 596</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1 169</w:t>
            </w:r>
          </w:p>
        </w:tc>
        <w:tc>
          <w:tcPr>
            <w:tcW w:w="81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121 680</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19 491</w:t>
            </w:r>
          </w:p>
        </w:tc>
        <w:tc>
          <w:tcPr>
            <w:tcW w:w="9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29 461</w:t>
            </w:r>
          </w:p>
        </w:tc>
        <w:tc>
          <w:tcPr>
            <w:tcW w:w="81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273</w:t>
            </w:r>
          </w:p>
        </w:tc>
        <w:tc>
          <w:tcPr>
            <w:tcW w:w="70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49 225</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5 412</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2 829</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8 241</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5 713</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3 860</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9 573</w:t>
            </w:r>
          </w:p>
        </w:tc>
        <w:tc>
          <w:tcPr>
            <w:tcW w:w="71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184</w:t>
            </w:r>
          </w:p>
        </w:tc>
        <w:tc>
          <w:tcPr>
            <w:tcW w:w="67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31</w:t>
            </w:r>
          </w:p>
        </w:tc>
        <w:tc>
          <w:tcPr>
            <w:tcW w:w="65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15 556</w:t>
            </w:r>
          </w:p>
        </w:tc>
        <w:tc>
          <w:tcPr>
            <w:tcW w:w="724"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15 771</w:t>
            </w:r>
          </w:p>
        </w:tc>
        <w:tc>
          <w:tcPr>
            <w:tcW w:w="69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2 400</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83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206 890</w:t>
            </w:r>
          </w:p>
        </w:tc>
      </w:tr>
      <w:tr w:rsidR="00F1555E" w:rsidRPr="00AA1176" w:rsidTr="00593A52">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2006-2007</w:t>
            </w:r>
          </w:p>
        </w:tc>
        <w:tc>
          <w:tcPr>
            <w:tcW w:w="7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128 122</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18 854</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755</w:t>
            </w:r>
          </w:p>
        </w:tc>
        <w:tc>
          <w:tcPr>
            <w:tcW w:w="81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147 731</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33 825</w:t>
            </w:r>
          </w:p>
        </w:tc>
        <w:tc>
          <w:tcPr>
            <w:tcW w:w="9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6 345</w:t>
            </w:r>
          </w:p>
        </w:tc>
        <w:tc>
          <w:tcPr>
            <w:tcW w:w="81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70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40 170</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2 715</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1 074</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3 789</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3 350</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5 600</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8 950</w:t>
            </w:r>
          </w:p>
        </w:tc>
        <w:tc>
          <w:tcPr>
            <w:tcW w:w="71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96</w:t>
            </w:r>
          </w:p>
        </w:tc>
        <w:tc>
          <w:tcPr>
            <w:tcW w:w="67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5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12 857</w:t>
            </w:r>
          </w:p>
        </w:tc>
        <w:tc>
          <w:tcPr>
            <w:tcW w:w="724"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12 777</w:t>
            </w:r>
          </w:p>
        </w:tc>
        <w:tc>
          <w:tcPr>
            <w:tcW w:w="69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2 476</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83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215 893</w:t>
            </w:r>
          </w:p>
        </w:tc>
      </w:tr>
      <w:tr w:rsidR="00F1555E" w:rsidRPr="00AA1176" w:rsidTr="00593A52">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2007-2008</w:t>
            </w:r>
          </w:p>
        </w:tc>
        <w:tc>
          <w:tcPr>
            <w:tcW w:w="7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116 853</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15 824</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5 975</w:t>
            </w:r>
          </w:p>
        </w:tc>
        <w:tc>
          <w:tcPr>
            <w:tcW w:w="81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138 652</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26 649</w:t>
            </w:r>
          </w:p>
        </w:tc>
        <w:tc>
          <w:tcPr>
            <w:tcW w:w="9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12 886</w:t>
            </w:r>
          </w:p>
        </w:tc>
        <w:tc>
          <w:tcPr>
            <w:tcW w:w="81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70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39 535</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33 759</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1 202</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34 961</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5 720</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3 780</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9 500</w:t>
            </w:r>
          </w:p>
        </w:tc>
        <w:tc>
          <w:tcPr>
            <w:tcW w:w="71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7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5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13 540</w:t>
            </w:r>
          </w:p>
        </w:tc>
        <w:tc>
          <w:tcPr>
            <w:tcW w:w="724"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13 540</w:t>
            </w:r>
          </w:p>
        </w:tc>
        <w:tc>
          <w:tcPr>
            <w:tcW w:w="69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3 847</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83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240 035</w:t>
            </w:r>
          </w:p>
        </w:tc>
      </w:tr>
      <w:tr w:rsidR="00F1555E" w:rsidRPr="00AA1176" w:rsidTr="00593A52">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2008-2009</w:t>
            </w:r>
          </w:p>
        </w:tc>
        <w:tc>
          <w:tcPr>
            <w:tcW w:w="7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129 103</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11 588</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446</w:t>
            </w:r>
          </w:p>
        </w:tc>
        <w:tc>
          <w:tcPr>
            <w:tcW w:w="81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141 137</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32 100</w:t>
            </w:r>
          </w:p>
        </w:tc>
        <w:tc>
          <w:tcPr>
            <w:tcW w:w="9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15 880</w:t>
            </w:r>
          </w:p>
        </w:tc>
        <w:tc>
          <w:tcPr>
            <w:tcW w:w="81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2 000</w:t>
            </w:r>
          </w:p>
        </w:tc>
        <w:tc>
          <w:tcPr>
            <w:tcW w:w="70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50 000</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5 975</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476</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6 451</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4 400</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5 100</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9 500</w:t>
            </w:r>
          </w:p>
        </w:tc>
        <w:tc>
          <w:tcPr>
            <w:tcW w:w="71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7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5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18 347</w:t>
            </w:r>
          </w:p>
        </w:tc>
        <w:tc>
          <w:tcPr>
            <w:tcW w:w="724"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18 347</w:t>
            </w:r>
          </w:p>
        </w:tc>
        <w:tc>
          <w:tcPr>
            <w:tcW w:w="69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4 841</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83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230 276</w:t>
            </w:r>
          </w:p>
        </w:tc>
      </w:tr>
      <w:tr w:rsidR="00F1555E" w:rsidRPr="00AA1176" w:rsidTr="00593A52">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2009-2010</w:t>
            </w:r>
          </w:p>
        </w:tc>
        <w:tc>
          <w:tcPr>
            <w:tcW w:w="7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140 911</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20 186</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624</w:t>
            </w:r>
          </w:p>
        </w:tc>
        <w:tc>
          <w:tcPr>
            <w:tcW w:w="81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161 721</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31 114</w:t>
            </w:r>
          </w:p>
        </w:tc>
        <w:tc>
          <w:tcPr>
            <w:tcW w:w="9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15 371</w:t>
            </w:r>
          </w:p>
        </w:tc>
        <w:tc>
          <w:tcPr>
            <w:tcW w:w="81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1 726</w:t>
            </w:r>
          </w:p>
        </w:tc>
        <w:tc>
          <w:tcPr>
            <w:tcW w:w="70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48 231</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13 204</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1 573</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14 777</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5 720</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3 780</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9 500</w:t>
            </w:r>
          </w:p>
        </w:tc>
        <w:tc>
          <w:tcPr>
            <w:tcW w:w="71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7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5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8 921</w:t>
            </w:r>
          </w:p>
        </w:tc>
        <w:tc>
          <w:tcPr>
            <w:tcW w:w="724"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8 921</w:t>
            </w:r>
          </w:p>
        </w:tc>
        <w:tc>
          <w:tcPr>
            <w:tcW w:w="69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4 507</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83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247 657</w:t>
            </w:r>
          </w:p>
        </w:tc>
      </w:tr>
      <w:tr w:rsidR="00F1555E" w:rsidRPr="00AA1176" w:rsidTr="00593A52">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lastRenderedPageBreak/>
              <w:t>2010-2011</w:t>
            </w:r>
          </w:p>
        </w:tc>
        <w:tc>
          <w:tcPr>
            <w:tcW w:w="7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191 801</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11 253</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783</w:t>
            </w:r>
          </w:p>
        </w:tc>
        <w:tc>
          <w:tcPr>
            <w:tcW w:w="81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203 837</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27 784</w:t>
            </w:r>
          </w:p>
        </w:tc>
        <w:tc>
          <w:tcPr>
            <w:tcW w:w="9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16 676</w:t>
            </w:r>
          </w:p>
        </w:tc>
        <w:tc>
          <w:tcPr>
            <w:tcW w:w="81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467</w:t>
            </w:r>
          </w:p>
        </w:tc>
        <w:tc>
          <w:tcPr>
            <w:tcW w:w="70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44 927</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6 127</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715</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6 842</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4 000</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5 000</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9 000</w:t>
            </w:r>
          </w:p>
        </w:tc>
        <w:tc>
          <w:tcPr>
            <w:tcW w:w="71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7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5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19 926</w:t>
            </w:r>
          </w:p>
        </w:tc>
        <w:tc>
          <w:tcPr>
            <w:tcW w:w="724"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19 926</w:t>
            </w:r>
          </w:p>
        </w:tc>
        <w:tc>
          <w:tcPr>
            <w:tcW w:w="69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5 776</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691</w:t>
            </w:r>
          </w:p>
        </w:tc>
        <w:tc>
          <w:tcPr>
            <w:tcW w:w="83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291 000</w:t>
            </w:r>
          </w:p>
        </w:tc>
      </w:tr>
      <w:tr w:rsidR="00F1555E" w:rsidRPr="00AA1176" w:rsidTr="00593A52">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2011-2012</w:t>
            </w:r>
          </w:p>
        </w:tc>
        <w:tc>
          <w:tcPr>
            <w:tcW w:w="7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54 376</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5 795</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333</w:t>
            </w:r>
          </w:p>
        </w:tc>
        <w:tc>
          <w:tcPr>
            <w:tcW w:w="81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60 504</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24 384</w:t>
            </w:r>
          </w:p>
        </w:tc>
        <w:tc>
          <w:tcPr>
            <w:tcW w:w="9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15 226</w:t>
            </w:r>
          </w:p>
        </w:tc>
        <w:tc>
          <w:tcPr>
            <w:tcW w:w="81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761</w:t>
            </w:r>
          </w:p>
        </w:tc>
        <w:tc>
          <w:tcPr>
            <w:tcW w:w="70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40 371</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6 395</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6 395</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3 000</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2 000</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5 000</w:t>
            </w:r>
          </w:p>
        </w:tc>
        <w:tc>
          <w:tcPr>
            <w:tcW w:w="71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7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5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20 356</w:t>
            </w:r>
          </w:p>
        </w:tc>
        <w:tc>
          <w:tcPr>
            <w:tcW w:w="724"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20 356</w:t>
            </w:r>
          </w:p>
        </w:tc>
        <w:tc>
          <w:tcPr>
            <w:tcW w:w="69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10 654</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1 042</w:t>
            </w:r>
          </w:p>
        </w:tc>
        <w:tc>
          <w:tcPr>
            <w:tcW w:w="83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144 322</w:t>
            </w:r>
          </w:p>
        </w:tc>
      </w:tr>
      <w:tr w:rsidR="00F1555E" w:rsidRPr="00AA1176" w:rsidTr="00593A52">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2012-2013</w:t>
            </w:r>
          </w:p>
        </w:tc>
        <w:tc>
          <w:tcPr>
            <w:tcW w:w="7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197 901</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10 425</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58</w:t>
            </w:r>
          </w:p>
        </w:tc>
        <w:tc>
          <w:tcPr>
            <w:tcW w:w="81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208 384</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35 220</w:t>
            </w:r>
          </w:p>
        </w:tc>
        <w:tc>
          <w:tcPr>
            <w:tcW w:w="9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20 765</w:t>
            </w:r>
          </w:p>
        </w:tc>
        <w:tc>
          <w:tcPr>
            <w:tcW w:w="81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1 718</w:t>
            </w:r>
          </w:p>
        </w:tc>
        <w:tc>
          <w:tcPr>
            <w:tcW w:w="70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57 703</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10 910</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7 263</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18 173</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4 500</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5 000</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9 500</w:t>
            </w:r>
          </w:p>
        </w:tc>
        <w:tc>
          <w:tcPr>
            <w:tcW w:w="71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7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5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22 839</w:t>
            </w:r>
          </w:p>
        </w:tc>
        <w:tc>
          <w:tcPr>
            <w:tcW w:w="724"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22 839</w:t>
            </w:r>
          </w:p>
        </w:tc>
        <w:tc>
          <w:tcPr>
            <w:tcW w:w="69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14 162</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1 145</w:t>
            </w:r>
          </w:p>
        </w:tc>
        <w:tc>
          <w:tcPr>
            <w:tcW w:w="83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331 906</w:t>
            </w:r>
          </w:p>
        </w:tc>
      </w:tr>
      <w:tr w:rsidR="00F1555E" w:rsidRPr="00AA1176" w:rsidTr="00593A52">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2013-2014</w:t>
            </w:r>
          </w:p>
        </w:tc>
        <w:tc>
          <w:tcPr>
            <w:tcW w:w="7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155 173</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14 906</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49</w:t>
            </w:r>
          </w:p>
        </w:tc>
        <w:tc>
          <w:tcPr>
            <w:tcW w:w="81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170 128</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22 730</w:t>
            </w:r>
          </w:p>
        </w:tc>
        <w:tc>
          <w:tcPr>
            <w:tcW w:w="9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6 046</w:t>
            </w:r>
          </w:p>
        </w:tc>
        <w:tc>
          <w:tcPr>
            <w:tcW w:w="81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2 356</w:t>
            </w:r>
          </w:p>
        </w:tc>
        <w:tc>
          <w:tcPr>
            <w:tcW w:w="70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31 132</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5 944</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3 032</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8 976</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3 974</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4 032</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8 006</w:t>
            </w:r>
          </w:p>
        </w:tc>
        <w:tc>
          <w:tcPr>
            <w:tcW w:w="71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7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5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24 807</w:t>
            </w:r>
          </w:p>
        </w:tc>
        <w:tc>
          <w:tcPr>
            <w:tcW w:w="724"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24 807</w:t>
            </w:r>
          </w:p>
        </w:tc>
        <w:tc>
          <w:tcPr>
            <w:tcW w:w="69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16 094</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801</w:t>
            </w:r>
          </w:p>
        </w:tc>
        <w:tc>
          <w:tcPr>
            <w:tcW w:w="83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259 944</w:t>
            </w:r>
          </w:p>
        </w:tc>
      </w:tr>
      <w:tr w:rsidR="00F1555E" w:rsidRPr="00AA1176" w:rsidTr="00593A52">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2014-2015</w:t>
            </w:r>
          </w:p>
        </w:tc>
        <w:tc>
          <w:tcPr>
            <w:tcW w:w="7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103 024</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7 949</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516</w:t>
            </w:r>
          </w:p>
        </w:tc>
        <w:tc>
          <w:tcPr>
            <w:tcW w:w="81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111 489</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25 760</w:t>
            </w:r>
          </w:p>
        </w:tc>
        <w:tc>
          <w:tcPr>
            <w:tcW w:w="9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12 196</w:t>
            </w:r>
          </w:p>
        </w:tc>
        <w:tc>
          <w:tcPr>
            <w:tcW w:w="81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1 796</w:t>
            </w:r>
          </w:p>
        </w:tc>
        <w:tc>
          <w:tcPr>
            <w:tcW w:w="70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39 751</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2 117</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1 848</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3 965</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3 969</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3 838</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7 807</w:t>
            </w:r>
          </w:p>
        </w:tc>
        <w:tc>
          <w:tcPr>
            <w:tcW w:w="71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7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5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34 791</w:t>
            </w:r>
          </w:p>
        </w:tc>
        <w:tc>
          <w:tcPr>
            <w:tcW w:w="724"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34 791</w:t>
            </w:r>
          </w:p>
        </w:tc>
        <w:tc>
          <w:tcPr>
            <w:tcW w:w="69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22 313</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1 704</w:t>
            </w:r>
          </w:p>
        </w:tc>
        <w:tc>
          <w:tcPr>
            <w:tcW w:w="83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221 820</w:t>
            </w:r>
          </w:p>
        </w:tc>
      </w:tr>
      <w:tr w:rsidR="00F1555E" w:rsidRPr="00AA1176" w:rsidTr="00593A52">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2015-2016</w:t>
            </w:r>
          </w:p>
        </w:tc>
        <w:tc>
          <w:tcPr>
            <w:tcW w:w="7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155 468</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11 083</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341</w:t>
            </w:r>
          </w:p>
        </w:tc>
        <w:tc>
          <w:tcPr>
            <w:tcW w:w="81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166 892</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35 399</w:t>
            </w:r>
          </w:p>
        </w:tc>
        <w:tc>
          <w:tcPr>
            <w:tcW w:w="9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13 854</w:t>
            </w:r>
          </w:p>
        </w:tc>
        <w:tc>
          <w:tcPr>
            <w:tcW w:w="81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2 070</w:t>
            </w:r>
          </w:p>
        </w:tc>
        <w:tc>
          <w:tcPr>
            <w:tcW w:w="70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51 323</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7 008</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2 572</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9 580</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3 889</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3 974</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7 863</w:t>
            </w:r>
          </w:p>
        </w:tc>
        <w:tc>
          <w:tcPr>
            <w:tcW w:w="71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7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5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28 425</w:t>
            </w:r>
          </w:p>
        </w:tc>
        <w:tc>
          <w:tcPr>
            <w:tcW w:w="724"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28 425</w:t>
            </w:r>
          </w:p>
        </w:tc>
        <w:tc>
          <w:tcPr>
            <w:tcW w:w="69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16 328</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523</w:t>
            </w:r>
          </w:p>
        </w:tc>
        <w:tc>
          <w:tcPr>
            <w:tcW w:w="83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280 933</w:t>
            </w:r>
          </w:p>
        </w:tc>
      </w:tr>
      <w:tr w:rsidR="00F1555E" w:rsidRPr="00AA1176" w:rsidTr="00593A52">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2016-2017</w:t>
            </w:r>
          </w:p>
        </w:tc>
        <w:tc>
          <w:tcPr>
            <w:tcW w:w="7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135 852</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10 232</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265</w:t>
            </w:r>
          </w:p>
        </w:tc>
        <w:tc>
          <w:tcPr>
            <w:tcW w:w="81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146 349</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31 017</w:t>
            </w:r>
          </w:p>
        </w:tc>
        <w:tc>
          <w:tcPr>
            <w:tcW w:w="9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13 571</w:t>
            </w:r>
          </w:p>
        </w:tc>
        <w:tc>
          <w:tcPr>
            <w:tcW w:w="81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1 213</w:t>
            </w:r>
          </w:p>
        </w:tc>
        <w:tc>
          <w:tcPr>
            <w:tcW w:w="70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45 800</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6 475</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2 943</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9 418</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2 613</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2 869</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5 482</w:t>
            </w:r>
          </w:p>
        </w:tc>
        <w:tc>
          <w:tcPr>
            <w:tcW w:w="71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7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 </w:t>
            </w:r>
          </w:p>
        </w:tc>
        <w:tc>
          <w:tcPr>
            <w:tcW w:w="65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18 609</w:t>
            </w:r>
          </w:p>
        </w:tc>
        <w:tc>
          <w:tcPr>
            <w:tcW w:w="724"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18 609</w:t>
            </w:r>
          </w:p>
        </w:tc>
        <w:tc>
          <w:tcPr>
            <w:tcW w:w="69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17 975</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383</w:t>
            </w:r>
          </w:p>
        </w:tc>
        <w:tc>
          <w:tcPr>
            <w:tcW w:w="83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244 015</w:t>
            </w:r>
          </w:p>
        </w:tc>
      </w:tr>
      <w:tr w:rsidR="00F1555E" w:rsidRPr="00AA1176" w:rsidTr="00593A52">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2017-2018</w:t>
            </w:r>
          </w:p>
        </w:tc>
        <w:tc>
          <w:tcPr>
            <w:tcW w:w="7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95 394</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6 349</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151</w:t>
            </w:r>
          </w:p>
        </w:tc>
        <w:tc>
          <w:tcPr>
            <w:tcW w:w="81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101 894</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23 059</w:t>
            </w:r>
          </w:p>
        </w:tc>
        <w:tc>
          <w:tcPr>
            <w:tcW w:w="9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7 860</w:t>
            </w:r>
          </w:p>
        </w:tc>
        <w:tc>
          <w:tcPr>
            <w:tcW w:w="81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344</w:t>
            </w:r>
          </w:p>
        </w:tc>
        <w:tc>
          <w:tcPr>
            <w:tcW w:w="70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31 263</w:t>
            </w:r>
          </w:p>
        </w:tc>
        <w:tc>
          <w:tcPr>
            <w:tcW w:w="683" w:type="dxa"/>
            <w:noWrap/>
            <w:hideMark/>
          </w:tcPr>
          <w:p w:rsidR="00F1555E" w:rsidRPr="00AA1176" w:rsidRDefault="00F1555E" w:rsidP="00593A52">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4 004</w:t>
            </w:r>
          </w:p>
        </w:tc>
        <w:tc>
          <w:tcPr>
            <w:tcW w:w="549" w:type="dxa"/>
            <w:noWrap/>
            <w:hideMark/>
          </w:tcPr>
          <w:p w:rsidR="00F1555E" w:rsidRPr="00AA1176" w:rsidRDefault="00F1555E" w:rsidP="00593A52">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2 377</w:t>
            </w:r>
          </w:p>
        </w:tc>
        <w:tc>
          <w:tcPr>
            <w:tcW w:w="698" w:type="dxa"/>
            <w:noWrap/>
            <w:hideMark/>
          </w:tcPr>
          <w:p w:rsidR="00F1555E" w:rsidRPr="00AA1176" w:rsidRDefault="00F1555E" w:rsidP="00593A52">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6 381</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3 789</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3 943</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7 731</w:t>
            </w:r>
          </w:p>
        </w:tc>
        <w:tc>
          <w:tcPr>
            <w:tcW w:w="718" w:type="dxa"/>
            <w:noWrap/>
            <w:hideMark/>
          </w:tcPr>
          <w:p w:rsidR="00F1555E" w:rsidRPr="00AA1176" w:rsidRDefault="00F1555E" w:rsidP="00593A52">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 </w:t>
            </w:r>
          </w:p>
        </w:tc>
        <w:tc>
          <w:tcPr>
            <w:tcW w:w="672" w:type="dxa"/>
            <w:noWrap/>
            <w:hideMark/>
          </w:tcPr>
          <w:p w:rsidR="00F1555E" w:rsidRPr="00AA1176" w:rsidRDefault="00F1555E" w:rsidP="00593A52">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 </w:t>
            </w:r>
          </w:p>
        </w:tc>
        <w:tc>
          <w:tcPr>
            <w:tcW w:w="659" w:type="dxa"/>
            <w:noWrap/>
            <w:hideMark/>
          </w:tcPr>
          <w:p w:rsidR="00F1555E" w:rsidRPr="00AA1176" w:rsidRDefault="00F1555E" w:rsidP="00593A52">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27 005</w:t>
            </w:r>
          </w:p>
        </w:tc>
        <w:tc>
          <w:tcPr>
            <w:tcW w:w="724" w:type="dxa"/>
            <w:noWrap/>
            <w:hideMark/>
          </w:tcPr>
          <w:p w:rsidR="00F1555E" w:rsidRPr="00AA1176" w:rsidRDefault="00F1555E" w:rsidP="00593A52">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27 005</w:t>
            </w:r>
          </w:p>
        </w:tc>
        <w:tc>
          <w:tcPr>
            <w:tcW w:w="696" w:type="dxa"/>
            <w:noWrap/>
            <w:hideMark/>
          </w:tcPr>
          <w:p w:rsidR="00F1555E" w:rsidRPr="00AA1176" w:rsidRDefault="00F1555E" w:rsidP="00593A52">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27 111</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219</w:t>
            </w:r>
          </w:p>
        </w:tc>
        <w:tc>
          <w:tcPr>
            <w:tcW w:w="83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174 817</w:t>
            </w:r>
          </w:p>
        </w:tc>
      </w:tr>
      <w:tr w:rsidR="00F1555E" w:rsidRPr="00AA1176" w:rsidTr="00593A52">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2018-2019</w:t>
            </w:r>
          </w:p>
        </w:tc>
        <w:tc>
          <w:tcPr>
            <w:tcW w:w="752" w:type="dxa"/>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160 057</w:t>
            </w:r>
          </w:p>
        </w:tc>
        <w:tc>
          <w:tcPr>
            <w:tcW w:w="641" w:type="dxa"/>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12 392</w:t>
            </w:r>
          </w:p>
        </w:tc>
        <w:tc>
          <w:tcPr>
            <w:tcW w:w="549" w:type="dxa"/>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328</w:t>
            </w:r>
          </w:p>
        </w:tc>
        <w:tc>
          <w:tcPr>
            <w:tcW w:w="810" w:type="dxa"/>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172 777</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31 959</w:t>
            </w:r>
          </w:p>
        </w:tc>
        <w:tc>
          <w:tcPr>
            <w:tcW w:w="9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11 991</w:t>
            </w:r>
          </w:p>
        </w:tc>
        <w:tc>
          <w:tcPr>
            <w:tcW w:w="81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1 612</w:t>
            </w:r>
          </w:p>
        </w:tc>
        <w:tc>
          <w:tcPr>
            <w:tcW w:w="70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45 562</w:t>
            </w:r>
          </w:p>
        </w:tc>
        <w:tc>
          <w:tcPr>
            <w:tcW w:w="683" w:type="dxa"/>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6 388</w:t>
            </w:r>
          </w:p>
        </w:tc>
        <w:tc>
          <w:tcPr>
            <w:tcW w:w="549" w:type="dxa"/>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3 193</w:t>
            </w:r>
          </w:p>
        </w:tc>
        <w:tc>
          <w:tcPr>
            <w:tcW w:w="698" w:type="dxa"/>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9 580</w:t>
            </w:r>
          </w:p>
        </w:tc>
        <w:tc>
          <w:tcPr>
            <w:tcW w:w="683" w:type="dxa"/>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4 558</w:t>
            </w:r>
          </w:p>
        </w:tc>
        <w:tc>
          <w:tcPr>
            <w:tcW w:w="549" w:type="dxa"/>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4 664</w:t>
            </w:r>
          </w:p>
        </w:tc>
        <w:tc>
          <w:tcPr>
            <w:tcW w:w="698" w:type="dxa"/>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9 222</w:t>
            </w:r>
          </w:p>
        </w:tc>
        <w:tc>
          <w:tcPr>
            <w:tcW w:w="718" w:type="dxa"/>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 </w:t>
            </w:r>
          </w:p>
        </w:tc>
        <w:tc>
          <w:tcPr>
            <w:tcW w:w="672" w:type="dxa"/>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 </w:t>
            </w:r>
          </w:p>
        </w:tc>
        <w:tc>
          <w:tcPr>
            <w:tcW w:w="65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31 047</w:t>
            </w:r>
          </w:p>
        </w:tc>
        <w:tc>
          <w:tcPr>
            <w:tcW w:w="724" w:type="dxa"/>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31 047</w:t>
            </w:r>
          </w:p>
        </w:tc>
        <w:tc>
          <w:tcPr>
            <w:tcW w:w="696" w:type="dxa"/>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31 782</w:t>
            </w:r>
          </w:p>
        </w:tc>
        <w:tc>
          <w:tcPr>
            <w:tcW w:w="641" w:type="dxa"/>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139</w:t>
            </w:r>
          </w:p>
        </w:tc>
        <w:tc>
          <w:tcPr>
            <w:tcW w:w="83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300 108</w:t>
            </w:r>
          </w:p>
        </w:tc>
      </w:tr>
      <w:tr w:rsidR="00F1555E" w:rsidRPr="00AA1176" w:rsidTr="00593A52">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2019-2020</w:t>
            </w:r>
          </w:p>
        </w:tc>
        <w:tc>
          <w:tcPr>
            <w:tcW w:w="752" w:type="dxa"/>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107 848</w:t>
            </w:r>
          </w:p>
        </w:tc>
        <w:tc>
          <w:tcPr>
            <w:tcW w:w="641" w:type="dxa"/>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8 123</w:t>
            </w:r>
          </w:p>
        </w:tc>
        <w:tc>
          <w:tcPr>
            <w:tcW w:w="549" w:type="dxa"/>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210</w:t>
            </w:r>
          </w:p>
        </w:tc>
        <w:tc>
          <w:tcPr>
            <w:tcW w:w="810" w:type="dxa"/>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116 181</w:t>
            </w:r>
          </w:p>
        </w:tc>
        <w:tc>
          <w:tcPr>
            <w:tcW w:w="683" w:type="dxa"/>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31 883</w:t>
            </w:r>
          </w:p>
        </w:tc>
        <w:tc>
          <w:tcPr>
            <w:tcW w:w="952" w:type="dxa"/>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13 950</w:t>
            </w:r>
          </w:p>
        </w:tc>
        <w:tc>
          <w:tcPr>
            <w:tcW w:w="816" w:type="dxa"/>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1 247</w:t>
            </w:r>
          </w:p>
        </w:tc>
        <w:tc>
          <w:tcPr>
            <w:tcW w:w="70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47 080</w:t>
            </w:r>
          </w:p>
        </w:tc>
        <w:tc>
          <w:tcPr>
            <w:tcW w:w="683" w:type="dxa"/>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6 106</w:t>
            </w:r>
          </w:p>
        </w:tc>
        <w:tc>
          <w:tcPr>
            <w:tcW w:w="549" w:type="dxa"/>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3 624</w:t>
            </w:r>
          </w:p>
        </w:tc>
        <w:tc>
          <w:tcPr>
            <w:tcW w:w="698" w:type="dxa"/>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9 731</w:t>
            </w:r>
          </w:p>
        </w:tc>
        <w:tc>
          <w:tcPr>
            <w:tcW w:w="683" w:type="dxa"/>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4 540</w:t>
            </w:r>
          </w:p>
        </w:tc>
        <w:tc>
          <w:tcPr>
            <w:tcW w:w="549" w:type="dxa"/>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4 985</w:t>
            </w:r>
          </w:p>
        </w:tc>
        <w:tc>
          <w:tcPr>
            <w:tcW w:w="698" w:type="dxa"/>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9 525</w:t>
            </w:r>
          </w:p>
        </w:tc>
        <w:tc>
          <w:tcPr>
            <w:tcW w:w="718" w:type="dxa"/>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 </w:t>
            </w:r>
          </w:p>
        </w:tc>
        <w:tc>
          <w:tcPr>
            <w:tcW w:w="672" w:type="dxa"/>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 </w:t>
            </w:r>
          </w:p>
        </w:tc>
        <w:tc>
          <w:tcPr>
            <w:tcW w:w="65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39 951</w:t>
            </w:r>
          </w:p>
        </w:tc>
        <w:tc>
          <w:tcPr>
            <w:tcW w:w="724" w:type="dxa"/>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39 951</w:t>
            </w:r>
          </w:p>
        </w:tc>
        <w:tc>
          <w:tcPr>
            <w:tcW w:w="696" w:type="dxa"/>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32 333</w:t>
            </w:r>
          </w:p>
        </w:tc>
        <w:tc>
          <w:tcPr>
            <w:tcW w:w="641" w:type="dxa"/>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495</w:t>
            </w:r>
          </w:p>
        </w:tc>
        <w:tc>
          <w:tcPr>
            <w:tcW w:w="83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255 296</w:t>
            </w:r>
          </w:p>
        </w:tc>
      </w:tr>
      <w:tr w:rsidR="00F1555E" w:rsidRPr="00AA1176" w:rsidTr="00593A52">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2020-2021</w:t>
            </w:r>
          </w:p>
        </w:tc>
        <w:tc>
          <w:tcPr>
            <w:tcW w:w="7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153 820</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11 007</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340</w:t>
            </w:r>
          </w:p>
        </w:tc>
        <w:tc>
          <w:tcPr>
            <w:tcW w:w="81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165 166</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37 517</w:t>
            </w:r>
          </w:p>
        </w:tc>
        <w:tc>
          <w:tcPr>
            <w:tcW w:w="9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14 839</w:t>
            </w:r>
          </w:p>
        </w:tc>
        <w:tc>
          <w:tcPr>
            <w:tcW w:w="81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1 685</w:t>
            </w:r>
          </w:p>
        </w:tc>
        <w:tc>
          <w:tcPr>
            <w:tcW w:w="70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54 041</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7 290</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3 436</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10 726</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5 084</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5 271</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10 354</w:t>
            </w:r>
          </w:p>
        </w:tc>
        <w:tc>
          <w:tcPr>
            <w:tcW w:w="718" w:type="dxa"/>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 </w:t>
            </w:r>
          </w:p>
        </w:tc>
        <w:tc>
          <w:tcPr>
            <w:tcW w:w="67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 </w:t>
            </w:r>
          </w:p>
        </w:tc>
        <w:tc>
          <w:tcPr>
            <w:tcW w:w="65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40 604</w:t>
            </w:r>
          </w:p>
        </w:tc>
        <w:tc>
          <w:tcPr>
            <w:tcW w:w="724" w:type="dxa"/>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40 604</w:t>
            </w:r>
          </w:p>
        </w:tc>
        <w:tc>
          <w:tcPr>
            <w:tcW w:w="69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33 851</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407</w:t>
            </w:r>
          </w:p>
        </w:tc>
        <w:tc>
          <w:tcPr>
            <w:tcW w:w="83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315 149</w:t>
            </w:r>
          </w:p>
        </w:tc>
      </w:tr>
      <w:tr w:rsidR="00F1555E" w:rsidRPr="00AA1176" w:rsidTr="00593A52">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2021-2022</w:t>
            </w:r>
          </w:p>
        </w:tc>
        <w:tc>
          <w:tcPr>
            <w:tcW w:w="7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98 264</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7 032</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217</w:t>
            </w:r>
          </w:p>
        </w:tc>
        <w:tc>
          <w:tcPr>
            <w:tcW w:w="81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105 513</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29 142</w:t>
            </w:r>
          </w:p>
        </w:tc>
        <w:tc>
          <w:tcPr>
            <w:tcW w:w="95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11 755</w:t>
            </w:r>
          </w:p>
        </w:tc>
        <w:tc>
          <w:tcPr>
            <w:tcW w:w="81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77</w:t>
            </w:r>
          </w:p>
        </w:tc>
        <w:tc>
          <w:tcPr>
            <w:tcW w:w="700"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40 974</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5 518</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2 733</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8 251</w:t>
            </w:r>
          </w:p>
        </w:tc>
        <w:tc>
          <w:tcPr>
            <w:tcW w:w="683"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3 735</w:t>
            </w:r>
          </w:p>
        </w:tc>
        <w:tc>
          <w:tcPr>
            <w:tcW w:w="54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3 882</w:t>
            </w:r>
          </w:p>
        </w:tc>
        <w:tc>
          <w:tcPr>
            <w:tcW w:w="698"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7 617</w:t>
            </w:r>
          </w:p>
        </w:tc>
        <w:tc>
          <w:tcPr>
            <w:tcW w:w="718" w:type="dxa"/>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 </w:t>
            </w:r>
          </w:p>
        </w:tc>
        <w:tc>
          <w:tcPr>
            <w:tcW w:w="672"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 </w:t>
            </w:r>
          </w:p>
        </w:tc>
        <w:tc>
          <w:tcPr>
            <w:tcW w:w="659"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38 453</w:t>
            </w:r>
          </w:p>
        </w:tc>
        <w:tc>
          <w:tcPr>
            <w:tcW w:w="724" w:type="dxa"/>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38 453</w:t>
            </w:r>
          </w:p>
        </w:tc>
        <w:tc>
          <w:tcPr>
            <w:tcW w:w="696"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40 943</w:t>
            </w:r>
          </w:p>
        </w:tc>
        <w:tc>
          <w:tcPr>
            <w:tcW w:w="64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40 943</w:t>
            </w:r>
          </w:p>
        </w:tc>
        <w:tc>
          <w:tcPr>
            <w:tcW w:w="831" w:type="dxa"/>
            <w:noWrap/>
            <w:hideMark/>
          </w:tcPr>
          <w:p w:rsidR="00F1555E" w:rsidRPr="00AA1176" w:rsidRDefault="00F1555E" w:rsidP="00593A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241 751</w:t>
            </w:r>
          </w:p>
        </w:tc>
      </w:tr>
      <w:tr w:rsidR="00F1555E" w:rsidRPr="00AA1176" w:rsidTr="00593A52">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rsidR="00F1555E" w:rsidRPr="00AA1176" w:rsidRDefault="00F1555E" w:rsidP="00593A52">
            <w:pPr>
              <w:jc w:val="left"/>
              <w:rPr>
                <w:rFonts w:ascii="Calibri" w:hAnsi="Calibri" w:cs="Calibri"/>
                <w:sz w:val="16"/>
                <w:szCs w:val="16"/>
              </w:rPr>
            </w:pPr>
            <w:r w:rsidRPr="00AA1176">
              <w:rPr>
                <w:rFonts w:ascii="Calibri" w:hAnsi="Calibri" w:cs="Calibri"/>
                <w:sz w:val="16"/>
                <w:szCs w:val="16"/>
              </w:rPr>
              <w:t>2022-2023</w:t>
            </w:r>
          </w:p>
        </w:tc>
        <w:tc>
          <w:tcPr>
            <w:tcW w:w="7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190 385</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13 260</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1 220</w:t>
            </w:r>
          </w:p>
        </w:tc>
        <w:tc>
          <w:tcPr>
            <w:tcW w:w="81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204 866</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37 771</w:t>
            </w:r>
          </w:p>
        </w:tc>
        <w:tc>
          <w:tcPr>
            <w:tcW w:w="95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14 978</w:t>
            </w:r>
          </w:p>
        </w:tc>
        <w:tc>
          <w:tcPr>
            <w:tcW w:w="81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551</w:t>
            </w:r>
          </w:p>
        </w:tc>
        <w:tc>
          <w:tcPr>
            <w:tcW w:w="700"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53 300</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24 826</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7 190</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32 016</w:t>
            </w:r>
          </w:p>
        </w:tc>
        <w:tc>
          <w:tcPr>
            <w:tcW w:w="683"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5 511</w:t>
            </w:r>
          </w:p>
        </w:tc>
        <w:tc>
          <w:tcPr>
            <w:tcW w:w="54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5 555</w:t>
            </w:r>
          </w:p>
        </w:tc>
        <w:tc>
          <w:tcPr>
            <w:tcW w:w="698"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11 066</w:t>
            </w:r>
          </w:p>
        </w:tc>
        <w:tc>
          <w:tcPr>
            <w:tcW w:w="718" w:type="dxa"/>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 </w:t>
            </w:r>
          </w:p>
        </w:tc>
        <w:tc>
          <w:tcPr>
            <w:tcW w:w="672"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 </w:t>
            </w:r>
          </w:p>
        </w:tc>
        <w:tc>
          <w:tcPr>
            <w:tcW w:w="659"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32 489</w:t>
            </w:r>
          </w:p>
        </w:tc>
        <w:tc>
          <w:tcPr>
            <w:tcW w:w="724" w:type="dxa"/>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32 489</w:t>
            </w:r>
          </w:p>
        </w:tc>
        <w:tc>
          <w:tcPr>
            <w:tcW w:w="696"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40 058</w:t>
            </w:r>
          </w:p>
        </w:tc>
        <w:tc>
          <w:tcPr>
            <w:tcW w:w="64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4"/>
                <w:szCs w:val="14"/>
              </w:rPr>
            </w:pPr>
            <w:r w:rsidRPr="00AA1176">
              <w:rPr>
                <w:rFonts w:ascii="Calibri" w:hAnsi="Calibri" w:cs="Calibri"/>
                <w:b/>
                <w:bCs/>
                <w:color w:val="000000"/>
                <w:sz w:val="14"/>
                <w:szCs w:val="14"/>
              </w:rPr>
              <w:t>185</w:t>
            </w:r>
          </w:p>
        </w:tc>
        <w:tc>
          <w:tcPr>
            <w:tcW w:w="831" w:type="dxa"/>
            <w:noWrap/>
            <w:hideMark/>
          </w:tcPr>
          <w:p w:rsidR="00F1555E" w:rsidRPr="00AA1176" w:rsidRDefault="00F1555E" w:rsidP="00593A5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4"/>
                <w:szCs w:val="14"/>
              </w:rPr>
            </w:pPr>
            <w:r w:rsidRPr="00AA1176">
              <w:rPr>
                <w:rFonts w:ascii="Calibri" w:hAnsi="Calibri" w:cs="Calibri"/>
                <w:b/>
                <w:bCs/>
                <w:sz w:val="14"/>
                <w:szCs w:val="14"/>
              </w:rPr>
              <w:t>373 981</w:t>
            </w:r>
          </w:p>
        </w:tc>
      </w:tr>
    </w:tbl>
    <w:p w:rsidR="00F1555E" w:rsidRDefault="00F1555E" w:rsidP="00F1555E">
      <w:pPr>
        <w:jc w:val="center"/>
        <w:rPr>
          <w:b/>
          <w:bCs/>
          <w:color w:val="000000"/>
          <w:sz w:val="28"/>
          <w:szCs w:val="28"/>
        </w:rPr>
      </w:pPr>
    </w:p>
    <w:p w:rsidR="00F1555E" w:rsidRPr="00F1555E" w:rsidRDefault="00F1555E" w:rsidP="00F1555E">
      <w:pPr>
        <w:keepNext/>
        <w:keepLines/>
        <w:numPr>
          <w:ilvl w:val="0"/>
          <w:numId w:val="41"/>
        </w:numPr>
        <w:pBdr>
          <w:bottom w:val="single" w:sz="4" w:space="1" w:color="auto"/>
        </w:pBdr>
        <w:shd w:val="clear" w:color="auto" w:fill="002060"/>
        <w:spacing w:before="240" w:after="160" w:line="259" w:lineRule="auto"/>
        <w:jc w:val="left"/>
        <w:outlineLvl w:val="0"/>
        <w:rPr>
          <w:rFonts w:ascii="Calibri" w:eastAsia="Times New Roman" w:hAnsi="Calibri" w:cs="Calibri"/>
          <w:b/>
          <w:bCs/>
          <w:color w:val="FFFFFF"/>
          <w:kern w:val="2"/>
          <w:sz w:val="32"/>
          <w:szCs w:val="32"/>
          <w14:ligatures w14:val="standardContextual"/>
        </w:rPr>
      </w:pPr>
      <w:bookmarkStart w:id="60" w:name="_Toc166681504"/>
      <w:r w:rsidRPr="00F1555E">
        <w:rPr>
          <w:rFonts w:ascii="Calibri" w:eastAsia="Times New Roman" w:hAnsi="Calibri" w:cs="Calibri"/>
          <w:b/>
          <w:bCs/>
          <w:color w:val="FFFFFF"/>
          <w:kern w:val="2"/>
          <w:sz w:val="32"/>
          <w:szCs w:val="32"/>
          <w14:ligatures w14:val="standardContextual"/>
        </w:rPr>
        <w:t>Résultat global de l’inventaire du sous-secteur Agriculture</w:t>
      </w:r>
      <w:bookmarkEnd w:id="60"/>
    </w:p>
    <w:p w:rsidR="00F1555E" w:rsidRPr="00F1555E" w:rsidRDefault="00F1555E" w:rsidP="00F1555E">
      <w:pPr>
        <w:spacing w:before="120" w:after="120"/>
        <w:ind w:right="84"/>
        <w:jc w:val="both"/>
        <w:rPr>
          <w:rFonts w:ascii="Calibri" w:eastAsia="Times New Roman" w:hAnsi="Calibri" w:cs="Calibri"/>
          <w:lang w:eastAsia="fr-FR"/>
        </w:rPr>
      </w:pPr>
      <w:r w:rsidRPr="00F1555E">
        <w:rPr>
          <w:rFonts w:ascii="Calibri" w:eastAsia="Times New Roman" w:hAnsi="Calibri" w:cs="Times New Roman"/>
        </w:rPr>
        <w:t xml:space="preserve">La part du sous-secteur de l'agriculture dans l'émission du secteur de l'AFAT est de 177,84 </w:t>
      </w:r>
      <w:proofErr w:type="spellStart"/>
      <w:r w:rsidRPr="00F1555E">
        <w:rPr>
          <w:rFonts w:ascii="Calibri" w:eastAsia="Times New Roman" w:hAnsi="Calibri" w:cs="Times New Roman"/>
        </w:rPr>
        <w:t>Gg</w:t>
      </w:r>
      <w:proofErr w:type="spellEnd"/>
      <w:r w:rsidRPr="00F1555E">
        <w:rPr>
          <w:rFonts w:ascii="Calibri" w:eastAsia="Times New Roman" w:hAnsi="Calibri" w:cs="Times New Roman"/>
        </w:rPr>
        <w:t xml:space="preserve"> Eq-CO</w:t>
      </w:r>
      <w:r w:rsidRPr="00F1555E">
        <w:rPr>
          <w:rFonts w:ascii="Calibri" w:eastAsia="Times New Roman" w:hAnsi="Calibri" w:cs="Times New Roman"/>
          <w:vertAlign w:val="subscript"/>
        </w:rPr>
        <w:t xml:space="preserve">2 </w:t>
      </w:r>
      <w:proofErr w:type="gramStart"/>
      <w:r w:rsidRPr="00F1555E">
        <w:rPr>
          <w:rFonts w:ascii="Calibri" w:eastAsia="Times New Roman" w:hAnsi="Calibri" w:cs="Times New Roman"/>
        </w:rPr>
        <w:t>soit</w:t>
      </w:r>
      <w:r w:rsidRPr="00F1555E">
        <w:rPr>
          <w:rFonts w:ascii="Calibri" w:eastAsia="Times New Roman" w:hAnsi="Calibri" w:cs="Times New Roman"/>
          <w:vertAlign w:val="subscript"/>
        </w:rPr>
        <w:t xml:space="preserve"> </w:t>
      </w:r>
      <w:r w:rsidRPr="00F1555E">
        <w:rPr>
          <w:rFonts w:ascii="Calibri" w:eastAsia="Times New Roman" w:hAnsi="Calibri" w:cs="Times New Roman"/>
        </w:rPr>
        <w:t>..</w:t>
      </w:r>
      <w:proofErr w:type="gramEnd"/>
      <w:r w:rsidRPr="00F1555E">
        <w:rPr>
          <w:rFonts w:ascii="Calibri" w:eastAsia="Times New Roman" w:hAnsi="Calibri" w:cs="Times New Roman"/>
        </w:rPr>
        <w:t xml:space="preserve">% de l'émission du secteur. </w:t>
      </w:r>
      <w:r w:rsidRPr="00F1555E">
        <w:rPr>
          <w:rFonts w:ascii="Calibri" w:eastAsia="Times New Roman" w:hAnsi="Calibri" w:cs="Calibri"/>
          <w:lang w:eastAsia="fr-FR"/>
        </w:rPr>
        <w:t>Les sources d'émission du sous-secteur de l'agriculture en Mauritanie sont principalement :</w:t>
      </w:r>
    </w:p>
    <w:p w:rsidR="00F1555E" w:rsidRPr="00F1555E" w:rsidRDefault="00F1555E" w:rsidP="00F1555E">
      <w:pPr>
        <w:numPr>
          <w:ilvl w:val="0"/>
          <w:numId w:val="42"/>
        </w:numPr>
        <w:spacing w:before="120" w:after="120" w:line="259" w:lineRule="auto"/>
        <w:ind w:right="84"/>
        <w:contextualSpacing/>
        <w:jc w:val="both"/>
        <w:rPr>
          <w:rFonts w:ascii="Calibri" w:eastAsia="Times New Roman" w:hAnsi="Calibri" w:cs="Calibri"/>
          <w:lang w:eastAsia="fr-FR"/>
        </w:rPr>
      </w:pPr>
      <w:r w:rsidRPr="00F1555E">
        <w:rPr>
          <w:rFonts w:ascii="Calibri" w:eastAsia="Times New Roman" w:hAnsi="Calibri" w:cs="Calibri"/>
          <w:lang w:eastAsia="fr-FR"/>
        </w:rPr>
        <w:t>Les émissions du CO2 liées à la conversion des terres humides en terres cultivées (3.B.2.b.ii),</w:t>
      </w:r>
    </w:p>
    <w:p w:rsidR="00F1555E" w:rsidRPr="00F1555E" w:rsidRDefault="00F1555E" w:rsidP="00F1555E">
      <w:pPr>
        <w:numPr>
          <w:ilvl w:val="0"/>
          <w:numId w:val="42"/>
        </w:numPr>
        <w:spacing w:before="120" w:after="120" w:line="259" w:lineRule="auto"/>
        <w:ind w:right="84"/>
        <w:contextualSpacing/>
        <w:jc w:val="both"/>
        <w:rPr>
          <w:rFonts w:ascii="Calibri" w:eastAsia="Times New Roman" w:hAnsi="Calibri" w:cs="Calibri"/>
          <w:lang w:eastAsia="fr-FR"/>
        </w:rPr>
      </w:pPr>
      <w:r w:rsidRPr="00F1555E">
        <w:rPr>
          <w:rFonts w:ascii="Calibri" w:eastAsia="Times New Roman" w:hAnsi="Calibri" w:cs="Calibri"/>
          <w:lang w:eastAsia="fr-FR"/>
        </w:rPr>
        <w:t>Les émissions du CO2 liées à la conversion des terres des prairies en terres cultivées (3.B.2.b.iii),</w:t>
      </w:r>
    </w:p>
    <w:p w:rsidR="00F1555E" w:rsidRPr="00F1555E" w:rsidRDefault="00F1555E" w:rsidP="00F1555E">
      <w:pPr>
        <w:numPr>
          <w:ilvl w:val="0"/>
          <w:numId w:val="42"/>
        </w:numPr>
        <w:spacing w:before="120" w:after="120" w:line="259" w:lineRule="auto"/>
        <w:ind w:right="84"/>
        <w:contextualSpacing/>
        <w:jc w:val="both"/>
        <w:rPr>
          <w:rFonts w:ascii="Calibri" w:eastAsia="Times New Roman" w:hAnsi="Calibri" w:cs="Calibri"/>
          <w:lang w:eastAsia="fr-FR"/>
        </w:rPr>
      </w:pPr>
      <w:r w:rsidRPr="00F1555E">
        <w:rPr>
          <w:rFonts w:ascii="Calibri" w:eastAsia="Times New Roman" w:hAnsi="Calibri" w:cs="Calibri"/>
          <w:lang w:eastAsia="fr-FR"/>
        </w:rPr>
        <w:t>Les émissions de CH4 liées à la riziculture (3.C.7)</w:t>
      </w:r>
    </w:p>
    <w:p w:rsidR="00F1555E" w:rsidRPr="00F1555E" w:rsidRDefault="00F1555E" w:rsidP="00F1555E">
      <w:pPr>
        <w:numPr>
          <w:ilvl w:val="0"/>
          <w:numId w:val="42"/>
        </w:numPr>
        <w:spacing w:before="120" w:after="120" w:line="259" w:lineRule="auto"/>
        <w:ind w:right="84"/>
        <w:contextualSpacing/>
        <w:jc w:val="both"/>
        <w:rPr>
          <w:rFonts w:ascii="Calibri" w:eastAsia="Times New Roman" w:hAnsi="Calibri" w:cs="Calibri"/>
          <w:lang w:eastAsia="fr-FR"/>
        </w:rPr>
      </w:pPr>
      <w:r w:rsidRPr="00F1555E">
        <w:rPr>
          <w:rFonts w:ascii="Calibri" w:eastAsia="Times New Roman" w:hAnsi="Calibri" w:cs="Calibri"/>
          <w:lang w:eastAsia="fr-FR"/>
        </w:rPr>
        <w:t>Les émissions de liées CO2 liées à l’application de l’urée (3.C.3).</w:t>
      </w:r>
    </w:p>
    <w:tbl>
      <w:tblPr>
        <w:tblStyle w:val="Tableausimple12"/>
        <w:tblW w:w="14218" w:type="dxa"/>
        <w:jc w:val="center"/>
        <w:tblLook w:val="04A0" w:firstRow="1" w:lastRow="0" w:firstColumn="1" w:lastColumn="0" w:noHBand="0" w:noVBand="1"/>
      </w:tblPr>
      <w:tblGrid>
        <w:gridCol w:w="3652"/>
        <w:gridCol w:w="4820"/>
        <w:gridCol w:w="5746"/>
      </w:tblGrid>
      <w:tr w:rsidR="00F1555E" w:rsidRPr="00F1555E" w:rsidTr="00593A52">
        <w:trPr>
          <w:cnfStyle w:val="100000000000" w:firstRow="1" w:lastRow="0" w:firstColumn="0" w:lastColumn="0" w:oddVBand="0" w:evenVBand="0" w:oddHBand="0"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3652" w:type="dxa"/>
            <w:noWrap/>
            <w:hideMark/>
          </w:tcPr>
          <w:p w:rsidR="00F1555E" w:rsidRPr="00F1555E" w:rsidRDefault="00F1555E" w:rsidP="00F1555E">
            <w:pPr>
              <w:jc w:val="left"/>
              <w:rPr>
                <w:rFonts w:ascii="Calibri" w:hAnsi="Calibri" w:cs="Calibri"/>
              </w:rPr>
            </w:pPr>
            <w:r w:rsidRPr="00F1555E">
              <w:rPr>
                <w:rFonts w:ascii="Calibri" w:hAnsi="Calibri" w:cs="Calibri"/>
              </w:rPr>
              <w:t>Sources</w:t>
            </w:r>
          </w:p>
        </w:tc>
        <w:tc>
          <w:tcPr>
            <w:tcW w:w="4820" w:type="dxa"/>
            <w:noWrap/>
            <w:hideMark/>
          </w:tcPr>
          <w:p w:rsidR="00F1555E" w:rsidRPr="00F1555E" w:rsidRDefault="00F1555E" w:rsidP="00F1555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F1555E">
              <w:rPr>
                <w:rFonts w:ascii="Calibri" w:hAnsi="Calibri" w:cs="Calibri"/>
              </w:rPr>
              <w:t xml:space="preserve">Emissions GES en </w:t>
            </w:r>
            <w:proofErr w:type="spellStart"/>
            <w:r w:rsidRPr="00F1555E">
              <w:rPr>
                <w:rFonts w:ascii="Calibri" w:hAnsi="Calibri" w:cs="Calibri"/>
              </w:rPr>
              <w:t>Gg</w:t>
            </w:r>
            <w:proofErr w:type="spellEnd"/>
            <w:r w:rsidRPr="00F1555E">
              <w:rPr>
                <w:rFonts w:ascii="Calibri" w:hAnsi="Calibri" w:cs="Calibri"/>
              </w:rPr>
              <w:t xml:space="preserve"> Eq-CO2</w:t>
            </w:r>
          </w:p>
        </w:tc>
        <w:tc>
          <w:tcPr>
            <w:tcW w:w="5746" w:type="dxa"/>
          </w:tcPr>
          <w:p w:rsidR="00F1555E" w:rsidRPr="00F1555E" w:rsidRDefault="00F1555E" w:rsidP="00F1555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F1555E">
              <w:rPr>
                <w:rFonts w:ascii="Calibri" w:hAnsi="Calibri" w:cs="Calibri"/>
              </w:rPr>
              <w:t>Pourcentage</w:t>
            </w:r>
          </w:p>
        </w:tc>
      </w:tr>
      <w:tr w:rsidR="00F1555E" w:rsidRPr="00F1555E" w:rsidTr="00593A52">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3652" w:type="dxa"/>
            <w:noWrap/>
            <w:hideMark/>
          </w:tcPr>
          <w:p w:rsidR="00F1555E" w:rsidRPr="00F1555E" w:rsidRDefault="00F1555E" w:rsidP="00F1555E">
            <w:pPr>
              <w:jc w:val="left"/>
              <w:rPr>
                <w:rFonts w:ascii="Calibri" w:hAnsi="Calibri" w:cs="Calibri"/>
              </w:rPr>
            </w:pPr>
            <w:r w:rsidRPr="00F1555E">
              <w:rPr>
                <w:rFonts w:ascii="Calibri" w:hAnsi="Calibri" w:cs="Calibri"/>
              </w:rPr>
              <w:t>3.B.2.b.ii</w:t>
            </w:r>
          </w:p>
          <w:p w:rsidR="00F1555E" w:rsidRPr="00F1555E" w:rsidRDefault="00F1555E" w:rsidP="00F1555E">
            <w:pPr>
              <w:jc w:val="left"/>
              <w:rPr>
                <w:rFonts w:ascii="Calibri" w:hAnsi="Calibri" w:cs="Calibri"/>
              </w:rPr>
            </w:pPr>
          </w:p>
        </w:tc>
        <w:tc>
          <w:tcPr>
            <w:tcW w:w="4820" w:type="dxa"/>
            <w:noWrap/>
            <w:hideMark/>
          </w:tcPr>
          <w:p w:rsidR="00F1555E" w:rsidRPr="00F1555E" w:rsidRDefault="00F1555E" w:rsidP="00F1555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F1555E">
              <w:rPr>
                <w:rFonts w:ascii="Calibri" w:hAnsi="Calibri" w:cs="Calibri"/>
                <w:b/>
                <w:bCs/>
              </w:rPr>
              <w:t>3,9215</w:t>
            </w:r>
          </w:p>
        </w:tc>
        <w:tc>
          <w:tcPr>
            <w:tcW w:w="5746" w:type="dxa"/>
          </w:tcPr>
          <w:p w:rsidR="00F1555E" w:rsidRPr="00F1555E" w:rsidRDefault="00F1555E" w:rsidP="00F1555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F1555E">
              <w:rPr>
                <w:rFonts w:ascii="Calibri" w:hAnsi="Calibri" w:cs="Calibri"/>
                <w:b/>
                <w:bCs/>
              </w:rPr>
              <w:t>2,2%</w:t>
            </w:r>
          </w:p>
        </w:tc>
      </w:tr>
      <w:tr w:rsidR="00F1555E" w:rsidRPr="00F1555E" w:rsidTr="00593A52">
        <w:trPr>
          <w:trHeight w:val="294"/>
          <w:jc w:val="center"/>
        </w:trPr>
        <w:tc>
          <w:tcPr>
            <w:cnfStyle w:val="001000000000" w:firstRow="0" w:lastRow="0" w:firstColumn="1" w:lastColumn="0" w:oddVBand="0" w:evenVBand="0" w:oddHBand="0" w:evenHBand="0" w:firstRowFirstColumn="0" w:firstRowLastColumn="0" w:lastRowFirstColumn="0" w:lastRowLastColumn="0"/>
            <w:tcW w:w="3652" w:type="dxa"/>
            <w:noWrap/>
            <w:hideMark/>
          </w:tcPr>
          <w:p w:rsidR="00F1555E" w:rsidRPr="00F1555E" w:rsidRDefault="00F1555E" w:rsidP="00F1555E">
            <w:pPr>
              <w:jc w:val="left"/>
              <w:rPr>
                <w:rFonts w:ascii="Calibri" w:hAnsi="Calibri" w:cs="Calibri"/>
              </w:rPr>
            </w:pPr>
            <w:r w:rsidRPr="00F1555E">
              <w:rPr>
                <w:rFonts w:ascii="Calibri" w:hAnsi="Calibri" w:cs="Calibri"/>
              </w:rPr>
              <w:t>3.B.2.b.iii</w:t>
            </w:r>
          </w:p>
        </w:tc>
        <w:tc>
          <w:tcPr>
            <w:tcW w:w="4820" w:type="dxa"/>
            <w:noWrap/>
            <w:hideMark/>
          </w:tcPr>
          <w:p w:rsidR="00F1555E" w:rsidRPr="00F1555E" w:rsidRDefault="00F1555E" w:rsidP="00F1555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F1555E">
              <w:rPr>
                <w:rFonts w:ascii="Calibri" w:hAnsi="Calibri" w:cs="Calibri"/>
                <w:b/>
                <w:bCs/>
              </w:rPr>
              <w:t>38,08459</w:t>
            </w:r>
          </w:p>
        </w:tc>
        <w:tc>
          <w:tcPr>
            <w:tcW w:w="5746" w:type="dxa"/>
          </w:tcPr>
          <w:p w:rsidR="00F1555E" w:rsidRPr="00F1555E" w:rsidRDefault="00F1555E" w:rsidP="00F1555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F1555E">
              <w:rPr>
                <w:rFonts w:ascii="Calibri" w:hAnsi="Calibri" w:cs="Calibri"/>
                <w:b/>
                <w:bCs/>
              </w:rPr>
              <w:t>21,41</w:t>
            </w:r>
          </w:p>
        </w:tc>
      </w:tr>
      <w:tr w:rsidR="00F1555E" w:rsidRPr="00F1555E" w:rsidTr="00593A52">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3652" w:type="dxa"/>
            <w:noWrap/>
            <w:hideMark/>
          </w:tcPr>
          <w:p w:rsidR="00F1555E" w:rsidRPr="00F1555E" w:rsidRDefault="00F1555E" w:rsidP="00F1555E">
            <w:pPr>
              <w:jc w:val="left"/>
              <w:rPr>
                <w:rFonts w:ascii="Calibri" w:hAnsi="Calibri" w:cs="Calibri"/>
              </w:rPr>
            </w:pPr>
            <w:r w:rsidRPr="00F1555E">
              <w:rPr>
                <w:rFonts w:ascii="Calibri" w:hAnsi="Calibri" w:cs="Calibri"/>
              </w:rPr>
              <w:t>3.C.3</w:t>
            </w:r>
          </w:p>
        </w:tc>
        <w:tc>
          <w:tcPr>
            <w:tcW w:w="4820" w:type="dxa"/>
            <w:noWrap/>
            <w:hideMark/>
          </w:tcPr>
          <w:p w:rsidR="00F1555E" w:rsidRPr="00F1555E" w:rsidRDefault="00F1555E" w:rsidP="00F1555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F1555E">
              <w:rPr>
                <w:rFonts w:ascii="Calibri" w:hAnsi="Calibri" w:cs="Calibri"/>
                <w:b/>
                <w:bCs/>
              </w:rPr>
              <w:t>14,3</w:t>
            </w:r>
          </w:p>
        </w:tc>
        <w:tc>
          <w:tcPr>
            <w:tcW w:w="5746" w:type="dxa"/>
          </w:tcPr>
          <w:p w:rsidR="00F1555E" w:rsidRPr="00F1555E" w:rsidRDefault="00F1555E" w:rsidP="00F1555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F1555E">
              <w:rPr>
                <w:rFonts w:ascii="Calibri" w:hAnsi="Calibri" w:cs="Calibri"/>
                <w:b/>
                <w:bCs/>
              </w:rPr>
              <w:t>8.,04</w:t>
            </w:r>
          </w:p>
        </w:tc>
      </w:tr>
      <w:tr w:rsidR="00F1555E" w:rsidRPr="00F1555E" w:rsidTr="00593A52">
        <w:trPr>
          <w:trHeight w:val="294"/>
          <w:jc w:val="center"/>
        </w:trPr>
        <w:tc>
          <w:tcPr>
            <w:cnfStyle w:val="001000000000" w:firstRow="0" w:lastRow="0" w:firstColumn="1" w:lastColumn="0" w:oddVBand="0" w:evenVBand="0" w:oddHBand="0" w:evenHBand="0" w:firstRowFirstColumn="0" w:firstRowLastColumn="0" w:lastRowFirstColumn="0" w:lastRowLastColumn="0"/>
            <w:tcW w:w="3652" w:type="dxa"/>
            <w:noWrap/>
            <w:hideMark/>
          </w:tcPr>
          <w:p w:rsidR="00F1555E" w:rsidRPr="00F1555E" w:rsidRDefault="00F1555E" w:rsidP="00F1555E">
            <w:pPr>
              <w:jc w:val="left"/>
              <w:rPr>
                <w:rFonts w:ascii="Calibri" w:hAnsi="Calibri" w:cs="Calibri"/>
              </w:rPr>
            </w:pPr>
            <w:r w:rsidRPr="00F1555E">
              <w:rPr>
                <w:rFonts w:ascii="Calibri" w:hAnsi="Calibri" w:cs="Calibri"/>
              </w:rPr>
              <w:t>3.C.7</w:t>
            </w:r>
          </w:p>
        </w:tc>
        <w:tc>
          <w:tcPr>
            <w:tcW w:w="4820" w:type="dxa"/>
            <w:noWrap/>
            <w:hideMark/>
          </w:tcPr>
          <w:p w:rsidR="00F1555E" w:rsidRPr="00F1555E" w:rsidRDefault="00F1555E" w:rsidP="00F1555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F1555E">
              <w:rPr>
                <w:rFonts w:ascii="Calibri" w:hAnsi="Calibri" w:cs="Calibri"/>
                <w:b/>
                <w:bCs/>
              </w:rPr>
              <w:t>121,5409</w:t>
            </w:r>
          </w:p>
        </w:tc>
        <w:tc>
          <w:tcPr>
            <w:tcW w:w="5746" w:type="dxa"/>
          </w:tcPr>
          <w:p w:rsidR="00F1555E" w:rsidRPr="00F1555E" w:rsidRDefault="00F1555E" w:rsidP="00F1555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F1555E">
              <w:rPr>
                <w:rFonts w:ascii="Calibri" w:hAnsi="Calibri" w:cs="Calibri"/>
                <w:b/>
                <w:bCs/>
              </w:rPr>
              <w:t>68,34</w:t>
            </w:r>
          </w:p>
        </w:tc>
      </w:tr>
    </w:tbl>
    <w:tbl>
      <w:tblPr>
        <w:tblStyle w:val="Grilledutableau13"/>
        <w:tblW w:w="0" w:type="auto"/>
        <w:tblInd w:w="-993" w:type="dxa"/>
        <w:tblLook w:val="04A0" w:firstRow="1" w:lastRow="0" w:firstColumn="1" w:lastColumn="0" w:noHBand="0" w:noVBand="1"/>
      </w:tblPr>
      <w:tblGrid>
        <w:gridCol w:w="7461"/>
        <w:gridCol w:w="161"/>
        <w:gridCol w:w="7589"/>
      </w:tblGrid>
      <w:tr w:rsidR="00F1555E" w:rsidRPr="00F1555E" w:rsidTr="00593A52">
        <w:tc>
          <w:tcPr>
            <w:tcW w:w="7461" w:type="dxa"/>
          </w:tcPr>
          <w:p w:rsidR="00F1555E" w:rsidRPr="00F1555E" w:rsidRDefault="00F1555E" w:rsidP="00F1555E">
            <w:pPr>
              <w:jc w:val="center"/>
              <w:rPr>
                <w:rFonts w:ascii="Calibri" w:hAnsi="Calibri" w:cs="Calibri"/>
              </w:rPr>
            </w:pPr>
            <w:r w:rsidRPr="00F1555E">
              <w:rPr>
                <w:rFonts w:ascii="Calibri" w:hAnsi="Calibri" w:cs="Calibri"/>
                <w:noProof/>
                <w:lang w:val="en-US"/>
              </w:rPr>
              <w:lastRenderedPageBreak/>
              <w:drawing>
                <wp:inline distT="0" distB="0" distL="0" distR="0" wp14:anchorId="7C44C278" wp14:editId="519288E5">
                  <wp:extent cx="4584700" cy="2755900"/>
                  <wp:effectExtent l="0" t="0" r="6350" b="6350"/>
                  <wp:docPr id="197442081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tc>
        <w:tc>
          <w:tcPr>
            <w:tcW w:w="7750" w:type="dxa"/>
            <w:gridSpan w:val="2"/>
          </w:tcPr>
          <w:p w:rsidR="00F1555E" w:rsidRPr="00F1555E" w:rsidRDefault="00F1555E" w:rsidP="00F1555E">
            <w:pPr>
              <w:jc w:val="center"/>
              <w:rPr>
                <w:rFonts w:ascii="Calibri" w:hAnsi="Calibri" w:cs="Calibri"/>
              </w:rPr>
            </w:pPr>
            <w:r w:rsidRPr="00F1555E">
              <w:rPr>
                <w:rFonts w:ascii="Calibri" w:hAnsi="Calibri" w:cs="Calibri"/>
                <w:noProof/>
                <w:lang w:val="en-US"/>
              </w:rPr>
              <w:drawing>
                <wp:inline distT="0" distB="0" distL="0" distR="0" wp14:anchorId="74E57738" wp14:editId="2D2FD547">
                  <wp:extent cx="4603115" cy="2804160"/>
                  <wp:effectExtent l="0" t="0" r="6985" b="0"/>
                  <wp:docPr id="77102601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03115" cy="2804160"/>
                          </a:xfrm>
                          <a:prstGeom prst="rect">
                            <a:avLst/>
                          </a:prstGeom>
                          <a:noFill/>
                        </pic:spPr>
                      </pic:pic>
                    </a:graphicData>
                  </a:graphic>
                </wp:inline>
              </w:drawing>
            </w:r>
          </w:p>
        </w:tc>
      </w:tr>
      <w:tr w:rsidR="00F1555E" w:rsidRPr="00F1555E" w:rsidTr="00593A52">
        <w:tc>
          <w:tcPr>
            <w:tcW w:w="7622" w:type="dxa"/>
            <w:gridSpan w:val="2"/>
          </w:tcPr>
          <w:p w:rsidR="00F1555E" w:rsidRPr="00F1555E" w:rsidRDefault="00F1555E" w:rsidP="00F1555E">
            <w:pPr>
              <w:jc w:val="center"/>
              <w:rPr>
                <w:rFonts w:ascii="Calibri" w:hAnsi="Calibri" w:cs="Calibri"/>
              </w:rPr>
            </w:pPr>
            <w:r w:rsidRPr="00F1555E">
              <w:rPr>
                <w:rFonts w:ascii="Calibri" w:hAnsi="Calibri" w:cs="Calibri"/>
                <w:noProof/>
                <w:lang w:val="en-US"/>
              </w:rPr>
              <w:drawing>
                <wp:inline distT="0" distB="0" distL="0" distR="0" wp14:anchorId="221B827A" wp14:editId="254FBB6C">
                  <wp:extent cx="3867150" cy="1961515"/>
                  <wp:effectExtent l="0" t="0" r="0" b="635"/>
                  <wp:docPr id="147095340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97052" cy="1976682"/>
                          </a:xfrm>
                          <a:prstGeom prst="rect">
                            <a:avLst/>
                          </a:prstGeom>
                          <a:noFill/>
                        </pic:spPr>
                      </pic:pic>
                    </a:graphicData>
                  </a:graphic>
                </wp:inline>
              </w:drawing>
            </w:r>
          </w:p>
        </w:tc>
        <w:tc>
          <w:tcPr>
            <w:tcW w:w="7589" w:type="dxa"/>
          </w:tcPr>
          <w:p w:rsidR="00F1555E" w:rsidRPr="00F1555E" w:rsidRDefault="00F1555E" w:rsidP="00F1555E">
            <w:pPr>
              <w:jc w:val="center"/>
              <w:rPr>
                <w:rFonts w:ascii="Calibri" w:hAnsi="Calibri" w:cs="Calibri"/>
              </w:rPr>
            </w:pPr>
            <w:r w:rsidRPr="00F1555E">
              <w:rPr>
                <w:rFonts w:ascii="Calibri" w:hAnsi="Calibri" w:cs="Calibri"/>
                <w:noProof/>
                <w:lang w:val="en-US"/>
              </w:rPr>
              <w:drawing>
                <wp:inline distT="0" distB="0" distL="0" distR="0" wp14:anchorId="146941CA" wp14:editId="6E36A9A1">
                  <wp:extent cx="4184015" cy="1829997"/>
                  <wp:effectExtent l="0" t="0" r="6985" b="0"/>
                  <wp:docPr id="152762207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13991" cy="1843108"/>
                          </a:xfrm>
                          <a:prstGeom prst="rect">
                            <a:avLst/>
                          </a:prstGeom>
                          <a:noFill/>
                        </pic:spPr>
                      </pic:pic>
                    </a:graphicData>
                  </a:graphic>
                </wp:inline>
              </w:drawing>
            </w:r>
          </w:p>
        </w:tc>
      </w:tr>
      <w:tr w:rsidR="00F1555E" w:rsidRPr="00F1555E" w:rsidTr="00593A52">
        <w:tc>
          <w:tcPr>
            <w:tcW w:w="15211" w:type="dxa"/>
            <w:gridSpan w:val="3"/>
          </w:tcPr>
          <w:p w:rsidR="00F1555E" w:rsidRPr="00F1555E" w:rsidRDefault="00F1555E" w:rsidP="00F1555E">
            <w:pPr>
              <w:jc w:val="center"/>
              <w:rPr>
                <w:rFonts w:ascii="Calibri" w:hAnsi="Calibri" w:cs="Calibri"/>
                <w:noProof/>
              </w:rPr>
            </w:pPr>
            <w:r w:rsidRPr="00F1555E">
              <w:rPr>
                <w:rFonts w:ascii="Calibri" w:hAnsi="Calibri" w:cs="Calibri"/>
                <w:noProof/>
                <w:lang w:val="en-US"/>
              </w:rPr>
              <w:lastRenderedPageBreak/>
              <w:drawing>
                <wp:inline distT="0" distB="0" distL="0" distR="0" wp14:anchorId="250D9017" wp14:editId="71CC4ECF">
                  <wp:extent cx="7359650" cy="2692268"/>
                  <wp:effectExtent l="0" t="0" r="0" b="0"/>
                  <wp:docPr id="154138839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374401" cy="2697664"/>
                          </a:xfrm>
                          <a:prstGeom prst="rect">
                            <a:avLst/>
                          </a:prstGeom>
                          <a:noFill/>
                        </pic:spPr>
                      </pic:pic>
                    </a:graphicData>
                  </a:graphic>
                </wp:inline>
              </w:drawing>
            </w:r>
          </w:p>
        </w:tc>
      </w:tr>
    </w:tbl>
    <w:p w:rsidR="00F1555E" w:rsidRPr="00F1555E" w:rsidRDefault="00F1555E" w:rsidP="00F1555E">
      <w:pPr>
        <w:spacing w:before="120" w:after="120"/>
        <w:ind w:right="84"/>
        <w:jc w:val="both"/>
        <w:rPr>
          <w:rFonts w:ascii="Calibri" w:eastAsia="Times New Roman" w:hAnsi="Calibri" w:cs="Calibri"/>
          <w:lang w:eastAsia="fr-FR"/>
        </w:rPr>
      </w:pPr>
    </w:p>
    <w:p w:rsidR="00F1555E" w:rsidRPr="00F1555E" w:rsidRDefault="00F1555E" w:rsidP="00F1555E">
      <w:pPr>
        <w:spacing w:after="160" w:line="259" w:lineRule="auto"/>
        <w:ind w:left="-993"/>
        <w:jc w:val="center"/>
        <w:rPr>
          <w:rFonts w:ascii="Calibri" w:eastAsia="Calibri" w:hAnsi="Calibri" w:cs="Calibri"/>
          <w:kern w:val="2"/>
          <w14:ligatures w14:val="standardContextual"/>
        </w:rPr>
      </w:pPr>
    </w:p>
    <w:p w:rsidR="00F1555E" w:rsidRPr="00F1555E" w:rsidRDefault="00F1555E" w:rsidP="00F1555E">
      <w:pPr>
        <w:widowControl w:val="0"/>
        <w:shd w:val="clear" w:color="auto" w:fill="002060"/>
        <w:autoSpaceDE w:val="0"/>
        <w:autoSpaceDN w:val="0"/>
        <w:spacing w:line="240" w:lineRule="auto"/>
        <w:ind w:left="-1134" w:right="-1024"/>
        <w:jc w:val="center"/>
        <w:rPr>
          <w:rFonts w:ascii="Calibri" w:eastAsia="Times New Roman" w:hAnsi="Calibri" w:cs="Calibri"/>
          <w:sz w:val="20"/>
        </w:rPr>
      </w:pPr>
      <w:r w:rsidRPr="00F1555E">
        <w:rPr>
          <w:rFonts w:ascii="Calibri" w:eastAsia="Times New Roman" w:hAnsi="Calibri" w:cs="Calibri"/>
          <w:sz w:val="20"/>
        </w:rPr>
        <w:t>Émissions / absorptions nettes de CO2 (</w:t>
      </w:r>
      <w:proofErr w:type="spellStart"/>
      <w:r w:rsidRPr="00F1555E">
        <w:rPr>
          <w:rFonts w:ascii="Calibri" w:eastAsia="Times New Roman" w:hAnsi="Calibri" w:cs="Calibri"/>
          <w:sz w:val="20"/>
        </w:rPr>
        <w:t>Gg</w:t>
      </w:r>
      <w:proofErr w:type="spellEnd"/>
      <w:r w:rsidRPr="00F1555E">
        <w:rPr>
          <w:rFonts w:ascii="Calibri" w:eastAsia="Times New Roman" w:hAnsi="Calibri" w:cs="Calibri"/>
          <w:sz w:val="20"/>
        </w:rPr>
        <w:t>)</w:t>
      </w:r>
    </w:p>
    <w:tbl>
      <w:tblPr>
        <w:tblW w:w="16444" w:type="dxa"/>
        <w:tblInd w:w="-1206" w:type="dxa"/>
        <w:tblLayout w:type="fixed"/>
        <w:tblCellMar>
          <w:left w:w="70" w:type="dxa"/>
          <w:right w:w="70" w:type="dxa"/>
        </w:tblCellMar>
        <w:tblLook w:val="04A0" w:firstRow="1" w:lastRow="0" w:firstColumn="1" w:lastColumn="0" w:noHBand="0" w:noVBand="1"/>
      </w:tblPr>
      <w:tblGrid>
        <w:gridCol w:w="1418"/>
        <w:gridCol w:w="456"/>
        <w:gridCol w:w="756"/>
        <w:gridCol w:w="755"/>
        <w:gridCol w:w="756"/>
        <w:gridCol w:w="755"/>
        <w:gridCol w:w="756"/>
        <w:gridCol w:w="755"/>
        <w:gridCol w:w="756"/>
        <w:gridCol w:w="755"/>
        <w:gridCol w:w="756"/>
        <w:gridCol w:w="755"/>
        <w:gridCol w:w="756"/>
        <w:gridCol w:w="755"/>
        <w:gridCol w:w="756"/>
        <w:gridCol w:w="755"/>
        <w:gridCol w:w="756"/>
        <w:gridCol w:w="755"/>
        <w:gridCol w:w="756"/>
        <w:gridCol w:w="755"/>
        <w:gridCol w:w="971"/>
      </w:tblGrid>
      <w:tr w:rsidR="00F1555E" w:rsidRPr="00F1555E" w:rsidTr="00593A52">
        <w:trPr>
          <w:trHeight w:val="634"/>
        </w:trPr>
        <w:tc>
          <w:tcPr>
            <w:tcW w:w="1418" w:type="dxa"/>
            <w:tcBorders>
              <w:top w:val="nil"/>
              <w:left w:val="single" w:sz="4" w:space="0" w:color="auto"/>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 </w:t>
            </w:r>
            <w:r w:rsidRPr="00F1555E">
              <w:rPr>
                <w:rFonts w:ascii="Calibri" w:eastAsia="Times New Roman" w:hAnsi="Calibri" w:cs="Calibri"/>
                <w:sz w:val="16"/>
                <w:szCs w:val="16"/>
                <w:lang w:eastAsia="fr-FR"/>
              </w:rPr>
              <w:t>Les catégories</w:t>
            </w:r>
          </w:p>
        </w:tc>
        <w:tc>
          <w:tcPr>
            <w:tcW w:w="456"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1990</w:t>
            </w:r>
          </w:p>
        </w:tc>
        <w:tc>
          <w:tcPr>
            <w:tcW w:w="756"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1991</w:t>
            </w:r>
          </w:p>
        </w:tc>
        <w:tc>
          <w:tcPr>
            <w:tcW w:w="755"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1992</w:t>
            </w:r>
          </w:p>
        </w:tc>
        <w:tc>
          <w:tcPr>
            <w:tcW w:w="756" w:type="dxa"/>
            <w:tcBorders>
              <w:top w:val="nil"/>
              <w:left w:val="nil"/>
              <w:bottom w:val="nil"/>
              <w:right w:val="nil"/>
            </w:tcBorders>
            <w:shd w:val="clear" w:color="auto" w:fill="auto"/>
            <w:noWrap/>
            <w:vAlign w:val="bottom"/>
            <w:hideMark/>
          </w:tcPr>
          <w:p w:rsidR="00F1555E" w:rsidRPr="00F1555E" w:rsidRDefault="00F1555E" w:rsidP="00F1555E">
            <w:pPr>
              <w:spacing w:line="240" w:lineRule="auto"/>
              <w:jc w:val="left"/>
              <w:rPr>
                <w:rFonts w:ascii="Calibri" w:eastAsia="Times New Roman" w:hAnsi="Calibri" w:cs="Calibri"/>
                <w:b/>
                <w:bCs/>
                <w:color w:val="FFFFFF"/>
                <w:sz w:val="14"/>
                <w:szCs w:val="14"/>
                <w:lang w:eastAsia="fr-FR"/>
              </w:rPr>
            </w:pPr>
          </w:p>
          <w:tbl>
            <w:tblPr>
              <w:tblW w:w="1105" w:type="dxa"/>
              <w:tblCellSpacing w:w="0" w:type="dxa"/>
              <w:tblLayout w:type="fixed"/>
              <w:tblCellMar>
                <w:left w:w="0" w:type="dxa"/>
                <w:right w:w="0" w:type="dxa"/>
              </w:tblCellMar>
              <w:tblLook w:val="04A0" w:firstRow="1" w:lastRow="0" w:firstColumn="1" w:lastColumn="0" w:noHBand="0" w:noVBand="1"/>
            </w:tblPr>
            <w:tblGrid>
              <w:gridCol w:w="1105"/>
            </w:tblGrid>
            <w:tr w:rsidR="00F1555E" w:rsidRPr="00F1555E" w:rsidTr="00593A52">
              <w:trPr>
                <w:trHeight w:val="255"/>
                <w:tblCellSpacing w:w="0" w:type="dxa"/>
              </w:trPr>
              <w:tc>
                <w:tcPr>
                  <w:tcW w:w="1105"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1993</w:t>
                  </w:r>
                </w:p>
              </w:tc>
            </w:tr>
          </w:tbl>
          <w:p w:rsidR="00F1555E" w:rsidRPr="00F1555E" w:rsidRDefault="00F1555E" w:rsidP="00F1555E">
            <w:pPr>
              <w:spacing w:line="240" w:lineRule="auto"/>
              <w:jc w:val="left"/>
              <w:rPr>
                <w:rFonts w:ascii="Calibri" w:eastAsia="Times New Roman" w:hAnsi="Calibri" w:cs="Calibri"/>
                <w:b/>
                <w:bCs/>
                <w:color w:val="FFFFFF"/>
                <w:sz w:val="14"/>
                <w:szCs w:val="14"/>
                <w:lang w:eastAsia="fr-FR"/>
              </w:rPr>
            </w:pPr>
          </w:p>
        </w:tc>
        <w:tc>
          <w:tcPr>
            <w:tcW w:w="755"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1994</w:t>
            </w:r>
          </w:p>
        </w:tc>
        <w:tc>
          <w:tcPr>
            <w:tcW w:w="756"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1995</w:t>
            </w:r>
          </w:p>
        </w:tc>
        <w:tc>
          <w:tcPr>
            <w:tcW w:w="755"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1996</w:t>
            </w:r>
          </w:p>
        </w:tc>
        <w:tc>
          <w:tcPr>
            <w:tcW w:w="756"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1997</w:t>
            </w:r>
          </w:p>
        </w:tc>
        <w:tc>
          <w:tcPr>
            <w:tcW w:w="755"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1998</w:t>
            </w:r>
          </w:p>
        </w:tc>
        <w:tc>
          <w:tcPr>
            <w:tcW w:w="756"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1999</w:t>
            </w:r>
          </w:p>
        </w:tc>
        <w:tc>
          <w:tcPr>
            <w:tcW w:w="755"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2000</w:t>
            </w:r>
          </w:p>
        </w:tc>
        <w:tc>
          <w:tcPr>
            <w:tcW w:w="756"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2001</w:t>
            </w:r>
          </w:p>
        </w:tc>
        <w:tc>
          <w:tcPr>
            <w:tcW w:w="755"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2002</w:t>
            </w:r>
          </w:p>
        </w:tc>
        <w:tc>
          <w:tcPr>
            <w:tcW w:w="756"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2003</w:t>
            </w:r>
          </w:p>
        </w:tc>
        <w:tc>
          <w:tcPr>
            <w:tcW w:w="755"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2004</w:t>
            </w:r>
          </w:p>
        </w:tc>
        <w:tc>
          <w:tcPr>
            <w:tcW w:w="756"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2005</w:t>
            </w:r>
          </w:p>
        </w:tc>
        <w:tc>
          <w:tcPr>
            <w:tcW w:w="755"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2006</w:t>
            </w:r>
          </w:p>
        </w:tc>
        <w:tc>
          <w:tcPr>
            <w:tcW w:w="756"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2007</w:t>
            </w:r>
          </w:p>
        </w:tc>
        <w:tc>
          <w:tcPr>
            <w:tcW w:w="755"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2008</w:t>
            </w:r>
          </w:p>
        </w:tc>
        <w:tc>
          <w:tcPr>
            <w:tcW w:w="971"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2009</w:t>
            </w:r>
          </w:p>
        </w:tc>
      </w:tr>
      <w:tr w:rsidR="00F1555E" w:rsidRPr="00F1555E" w:rsidTr="00593A52">
        <w:trPr>
          <w:trHeight w:val="70"/>
        </w:trPr>
        <w:tc>
          <w:tcPr>
            <w:tcW w:w="1418" w:type="dxa"/>
            <w:tcBorders>
              <w:top w:val="nil"/>
              <w:left w:val="single" w:sz="4" w:space="0" w:color="auto"/>
              <w:bottom w:val="single" w:sz="4" w:space="0" w:color="auto"/>
              <w:right w:val="single" w:sz="4" w:space="0" w:color="auto"/>
            </w:tcBorders>
            <w:shd w:val="clear" w:color="FFFFFF" w:fill="D3D3D3"/>
            <w:hideMark/>
          </w:tcPr>
          <w:p w:rsidR="00F1555E" w:rsidRPr="00F1555E" w:rsidRDefault="00F1555E" w:rsidP="00F1555E">
            <w:pPr>
              <w:spacing w:line="240" w:lineRule="auto"/>
              <w:jc w:val="left"/>
              <w:rPr>
                <w:rFonts w:ascii="Calibri" w:eastAsia="Times New Roman" w:hAnsi="Calibri" w:cs="Calibri"/>
                <w:b/>
                <w:bCs/>
                <w:sz w:val="14"/>
                <w:szCs w:val="14"/>
                <w:lang w:eastAsia="fr-FR"/>
              </w:rPr>
            </w:pPr>
            <w:r w:rsidRPr="00F1555E">
              <w:rPr>
                <w:rFonts w:ascii="Calibri" w:eastAsia="Times New Roman" w:hAnsi="Calibri" w:cs="Calibri"/>
                <w:b/>
                <w:bCs/>
                <w:sz w:val="14"/>
                <w:szCs w:val="14"/>
                <w:lang w:eastAsia="fr-FR"/>
              </w:rPr>
              <w:t xml:space="preserve">   3.B - Land </w:t>
            </w:r>
          </w:p>
        </w:tc>
        <w:tc>
          <w:tcPr>
            <w:tcW w:w="456" w:type="dxa"/>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right"/>
              <w:rPr>
                <w:rFonts w:ascii="Calibri" w:eastAsia="Times New Roman" w:hAnsi="Calibri" w:cs="Calibri"/>
                <w:sz w:val="14"/>
                <w:szCs w:val="14"/>
                <w:lang w:eastAsia="fr-FR"/>
              </w:rPr>
            </w:pPr>
          </w:p>
        </w:tc>
        <w:tc>
          <w:tcPr>
            <w:tcW w:w="756"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4"/>
                <w:szCs w:val="14"/>
                <w:lang w:eastAsia="fr-FR"/>
              </w:rPr>
            </w:pPr>
          </w:p>
        </w:tc>
        <w:tc>
          <w:tcPr>
            <w:tcW w:w="755"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4"/>
                <w:szCs w:val="14"/>
                <w:lang w:eastAsia="fr-FR"/>
              </w:rPr>
            </w:pPr>
          </w:p>
        </w:tc>
        <w:tc>
          <w:tcPr>
            <w:tcW w:w="756"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4"/>
                <w:szCs w:val="14"/>
                <w:lang w:eastAsia="fr-FR"/>
              </w:rPr>
            </w:pPr>
          </w:p>
        </w:tc>
        <w:tc>
          <w:tcPr>
            <w:tcW w:w="755"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4"/>
                <w:szCs w:val="14"/>
                <w:lang w:eastAsia="fr-FR"/>
              </w:rPr>
            </w:pPr>
          </w:p>
        </w:tc>
        <w:tc>
          <w:tcPr>
            <w:tcW w:w="756"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4"/>
                <w:szCs w:val="14"/>
                <w:lang w:eastAsia="fr-FR"/>
              </w:rPr>
            </w:pPr>
          </w:p>
        </w:tc>
        <w:tc>
          <w:tcPr>
            <w:tcW w:w="755"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4"/>
                <w:szCs w:val="14"/>
                <w:lang w:eastAsia="fr-FR"/>
              </w:rPr>
            </w:pPr>
          </w:p>
        </w:tc>
        <w:tc>
          <w:tcPr>
            <w:tcW w:w="756"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4"/>
                <w:szCs w:val="14"/>
                <w:lang w:eastAsia="fr-FR"/>
              </w:rPr>
            </w:pPr>
          </w:p>
        </w:tc>
        <w:tc>
          <w:tcPr>
            <w:tcW w:w="755"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4"/>
                <w:szCs w:val="14"/>
                <w:lang w:eastAsia="fr-FR"/>
              </w:rPr>
            </w:pPr>
          </w:p>
        </w:tc>
        <w:tc>
          <w:tcPr>
            <w:tcW w:w="756"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4"/>
                <w:szCs w:val="14"/>
                <w:lang w:eastAsia="fr-FR"/>
              </w:rPr>
            </w:pPr>
          </w:p>
        </w:tc>
        <w:tc>
          <w:tcPr>
            <w:tcW w:w="755"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4"/>
                <w:szCs w:val="14"/>
                <w:lang w:eastAsia="fr-FR"/>
              </w:rPr>
            </w:pPr>
          </w:p>
        </w:tc>
        <w:tc>
          <w:tcPr>
            <w:tcW w:w="756"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4"/>
                <w:szCs w:val="14"/>
                <w:lang w:eastAsia="fr-FR"/>
              </w:rPr>
            </w:pPr>
          </w:p>
        </w:tc>
        <w:tc>
          <w:tcPr>
            <w:tcW w:w="755"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4"/>
                <w:szCs w:val="14"/>
                <w:lang w:eastAsia="fr-FR"/>
              </w:rPr>
            </w:pPr>
          </w:p>
        </w:tc>
        <w:tc>
          <w:tcPr>
            <w:tcW w:w="756"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4"/>
                <w:szCs w:val="14"/>
                <w:lang w:eastAsia="fr-FR"/>
              </w:rPr>
            </w:pPr>
          </w:p>
        </w:tc>
        <w:tc>
          <w:tcPr>
            <w:tcW w:w="755"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4"/>
                <w:szCs w:val="14"/>
                <w:lang w:eastAsia="fr-FR"/>
              </w:rPr>
            </w:pPr>
          </w:p>
        </w:tc>
        <w:tc>
          <w:tcPr>
            <w:tcW w:w="756"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4"/>
                <w:szCs w:val="14"/>
                <w:lang w:eastAsia="fr-FR"/>
              </w:rPr>
            </w:pPr>
          </w:p>
        </w:tc>
        <w:tc>
          <w:tcPr>
            <w:tcW w:w="755"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4"/>
                <w:szCs w:val="14"/>
                <w:lang w:eastAsia="fr-FR"/>
              </w:rPr>
            </w:pPr>
          </w:p>
        </w:tc>
        <w:tc>
          <w:tcPr>
            <w:tcW w:w="756"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4"/>
                <w:szCs w:val="14"/>
                <w:lang w:eastAsia="fr-FR"/>
              </w:rPr>
            </w:pPr>
          </w:p>
        </w:tc>
        <w:tc>
          <w:tcPr>
            <w:tcW w:w="755"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4"/>
                <w:szCs w:val="14"/>
                <w:lang w:eastAsia="fr-FR"/>
              </w:rPr>
            </w:pPr>
          </w:p>
        </w:tc>
        <w:tc>
          <w:tcPr>
            <w:tcW w:w="971"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4"/>
                <w:szCs w:val="14"/>
                <w:lang w:eastAsia="fr-FR"/>
              </w:rPr>
            </w:pPr>
          </w:p>
        </w:tc>
      </w:tr>
      <w:tr w:rsidR="00F1555E" w:rsidRPr="00F1555E" w:rsidTr="00593A52">
        <w:trPr>
          <w:trHeight w:val="634"/>
        </w:trPr>
        <w:tc>
          <w:tcPr>
            <w:tcW w:w="1418" w:type="dxa"/>
            <w:tcBorders>
              <w:top w:val="nil"/>
              <w:left w:val="single" w:sz="4" w:space="0" w:color="auto"/>
              <w:bottom w:val="single" w:sz="4" w:space="0" w:color="auto"/>
              <w:right w:val="single" w:sz="4" w:space="0" w:color="auto"/>
            </w:tcBorders>
            <w:shd w:val="clear" w:color="FFFFFF" w:fill="D3D3D3"/>
            <w:hideMark/>
          </w:tcPr>
          <w:p w:rsidR="00F1555E" w:rsidRPr="00F1555E" w:rsidRDefault="00F1555E" w:rsidP="00F1555E">
            <w:pPr>
              <w:spacing w:line="240" w:lineRule="auto"/>
              <w:jc w:val="lef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 xml:space="preserve">      3.B.2 - </w:t>
            </w:r>
            <w:proofErr w:type="spellStart"/>
            <w:r w:rsidRPr="00F1555E">
              <w:rPr>
                <w:rFonts w:ascii="Calibri" w:eastAsia="Times New Roman" w:hAnsi="Calibri" w:cs="Calibri"/>
                <w:sz w:val="14"/>
                <w:szCs w:val="14"/>
                <w:lang w:eastAsia="fr-FR"/>
              </w:rPr>
              <w:t>Cropland</w:t>
            </w:r>
            <w:proofErr w:type="spellEnd"/>
            <w:r w:rsidRPr="00F1555E">
              <w:rPr>
                <w:rFonts w:ascii="Calibri" w:eastAsia="Times New Roman" w:hAnsi="Calibri" w:cs="Calibri"/>
                <w:sz w:val="14"/>
                <w:szCs w:val="14"/>
                <w:lang w:eastAsia="fr-FR"/>
              </w:rPr>
              <w:t xml:space="preserve"> </w:t>
            </w:r>
          </w:p>
        </w:tc>
        <w:tc>
          <w:tcPr>
            <w:tcW w:w="456"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2,046</w:t>
            </w:r>
          </w:p>
        </w:tc>
        <w:tc>
          <w:tcPr>
            <w:tcW w:w="756"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1,294436</w:t>
            </w:r>
          </w:p>
        </w:tc>
        <w:tc>
          <w:tcPr>
            <w:tcW w:w="755"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25,826658</w:t>
            </w:r>
          </w:p>
        </w:tc>
        <w:tc>
          <w:tcPr>
            <w:tcW w:w="756"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5"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61,97334</w:t>
            </w:r>
          </w:p>
        </w:tc>
        <w:tc>
          <w:tcPr>
            <w:tcW w:w="756"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42,496102</w:t>
            </w:r>
          </w:p>
        </w:tc>
        <w:tc>
          <w:tcPr>
            <w:tcW w:w="755"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6"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9,635978</w:t>
            </w:r>
          </w:p>
        </w:tc>
        <w:tc>
          <w:tcPr>
            <w:tcW w:w="755"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6,566637</w:t>
            </w:r>
          </w:p>
        </w:tc>
        <w:tc>
          <w:tcPr>
            <w:tcW w:w="756"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4,621914</w:t>
            </w:r>
          </w:p>
        </w:tc>
        <w:tc>
          <w:tcPr>
            <w:tcW w:w="755"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34,576718</w:t>
            </w:r>
          </w:p>
        </w:tc>
        <w:tc>
          <w:tcPr>
            <w:tcW w:w="756"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20,698018</w:t>
            </w:r>
          </w:p>
        </w:tc>
        <w:tc>
          <w:tcPr>
            <w:tcW w:w="755"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18,709306</w:t>
            </w:r>
          </w:p>
        </w:tc>
        <w:tc>
          <w:tcPr>
            <w:tcW w:w="756"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5,273224</w:t>
            </w:r>
          </w:p>
        </w:tc>
        <w:tc>
          <w:tcPr>
            <w:tcW w:w="755"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71,508382</w:t>
            </w:r>
          </w:p>
        </w:tc>
        <w:tc>
          <w:tcPr>
            <w:tcW w:w="756"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7,161</w:t>
            </w:r>
          </w:p>
        </w:tc>
        <w:tc>
          <w:tcPr>
            <w:tcW w:w="755"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27,528248</w:t>
            </w:r>
          </w:p>
        </w:tc>
        <w:tc>
          <w:tcPr>
            <w:tcW w:w="756"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9,698381</w:t>
            </w:r>
          </w:p>
        </w:tc>
        <w:tc>
          <w:tcPr>
            <w:tcW w:w="755"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17,393728</w:t>
            </w:r>
          </w:p>
        </w:tc>
        <w:tc>
          <w:tcPr>
            <w:tcW w:w="971"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3,956282</w:t>
            </w:r>
          </w:p>
        </w:tc>
      </w:tr>
      <w:tr w:rsidR="00F1555E" w:rsidRPr="00F1555E" w:rsidTr="00593A52">
        <w:trPr>
          <w:trHeight w:val="634"/>
        </w:trPr>
        <w:tc>
          <w:tcPr>
            <w:tcW w:w="1418" w:type="dxa"/>
            <w:tcBorders>
              <w:top w:val="nil"/>
              <w:left w:val="single" w:sz="4" w:space="0" w:color="auto"/>
              <w:bottom w:val="single" w:sz="4" w:space="0" w:color="auto"/>
              <w:right w:val="single" w:sz="4" w:space="0" w:color="auto"/>
            </w:tcBorders>
            <w:shd w:val="clear" w:color="FFFFFF" w:fill="D3D3D3"/>
            <w:hideMark/>
          </w:tcPr>
          <w:p w:rsidR="00F1555E" w:rsidRPr="00F1555E" w:rsidRDefault="00F1555E" w:rsidP="00F1555E">
            <w:pPr>
              <w:spacing w:line="240" w:lineRule="auto"/>
              <w:jc w:val="left"/>
              <w:rPr>
                <w:rFonts w:ascii="Calibri" w:eastAsia="Times New Roman" w:hAnsi="Calibri" w:cs="Calibri"/>
                <w:sz w:val="14"/>
                <w:szCs w:val="14"/>
                <w:lang w:val="en-US" w:eastAsia="fr-FR"/>
              </w:rPr>
            </w:pPr>
            <w:r w:rsidRPr="00F1555E">
              <w:rPr>
                <w:rFonts w:ascii="Calibri" w:eastAsia="Times New Roman" w:hAnsi="Calibri" w:cs="Calibri"/>
                <w:sz w:val="14"/>
                <w:szCs w:val="14"/>
                <w:lang w:val="en-US" w:eastAsia="fr-FR"/>
              </w:rPr>
              <w:t xml:space="preserve">         3.B.2.b - Land Converted to Cropland </w:t>
            </w:r>
          </w:p>
        </w:tc>
        <w:tc>
          <w:tcPr>
            <w:tcW w:w="456"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2,046</w:t>
            </w:r>
          </w:p>
        </w:tc>
        <w:tc>
          <w:tcPr>
            <w:tcW w:w="756"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1,294436</w:t>
            </w:r>
          </w:p>
        </w:tc>
        <w:tc>
          <w:tcPr>
            <w:tcW w:w="755"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25,826658</w:t>
            </w:r>
          </w:p>
        </w:tc>
        <w:tc>
          <w:tcPr>
            <w:tcW w:w="756"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5"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61,97334</w:t>
            </w:r>
          </w:p>
        </w:tc>
        <w:tc>
          <w:tcPr>
            <w:tcW w:w="756"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42,496102</w:t>
            </w:r>
          </w:p>
        </w:tc>
        <w:tc>
          <w:tcPr>
            <w:tcW w:w="755"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6"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9,635978</w:t>
            </w:r>
          </w:p>
        </w:tc>
        <w:tc>
          <w:tcPr>
            <w:tcW w:w="755"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6,566637</w:t>
            </w:r>
          </w:p>
        </w:tc>
        <w:tc>
          <w:tcPr>
            <w:tcW w:w="756"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4,621914</w:t>
            </w:r>
          </w:p>
        </w:tc>
        <w:tc>
          <w:tcPr>
            <w:tcW w:w="755"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34,576718</w:t>
            </w:r>
          </w:p>
        </w:tc>
        <w:tc>
          <w:tcPr>
            <w:tcW w:w="756"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20,698018</w:t>
            </w:r>
          </w:p>
        </w:tc>
        <w:tc>
          <w:tcPr>
            <w:tcW w:w="755"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18,709306</w:t>
            </w:r>
          </w:p>
        </w:tc>
        <w:tc>
          <w:tcPr>
            <w:tcW w:w="756"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5,273224</w:t>
            </w:r>
          </w:p>
        </w:tc>
        <w:tc>
          <w:tcPr>
            <w:tcW w:w="755"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71,508382</w:t>
            </w:r>
          </w:p>
        </w:tc>
        <w:tc>
          <w:tcPr>
            <w:tcW w:w="756"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7,161</w:t>
            </w:r>
          </w:p>
        </w:tc>
        <w:tc>
          <w:tcPr>
            <w:tcW w:w="755"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27,528248</w:t>
            </w:r>
          </w:p>
        </w:tc>
        <w:tc>
          <w:tcPr>
            <w:tcW w:w="756"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9,698381</w:t>
            </w:r>
          </w:p>
        </w:tc>
        <w:tc>
          <w:tcPr>
            <w:tcW w:w="755"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17,393728</w:t>
            </w:r>
          </w:p>
        </w:tc>
        <w:tc>
          <w:tcPr>
            <w:tcW w:w="971"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3,956282</w:t>
            </w:r>
          </w:p>
        </w:tc>
      </w:tr>
      <w:tr w:rsidR="00F1555E" w:rsidRPr="00F1555E" w:rsidTr="00593A52">
        <w:trPr>
          <w:trHeight w:val="634"/>
        </w:trPr>
        <w:tc>
          <w:tcPr>
            <w:tcW w:w="1418" w:type="dxa"/>
            <w:tcBorders>
              <w:top w:val="nil"/>
              <w:left w:val="single" w:sz="4" w:space="0" w:color="auto"/>
              <w:bottom w:val="single" w:sz="4" w:space="0" w:color="auto"/>
              <w:right w:val="single" w:sz="4" w:space="0" w:color="auto"/>
            </w:tcBorders>
            <w:shd w:val="clear" w:color="FFFFFF" w:fill="D3D3D3"/>
            <w:hideMark/>
          </w:tcPr>
          <w:p w:rsidR="00F1555E" w:rsidRPr="00F1555E" w:rsidRDefault="00F1555E" w:rsidP="00F1555E">
            <w:pPr>
              <w:spacing w:line="240" w:lineRule="auto"/>
              <w:jc w:val="left"/>
              <w:rPr>
                <w:rFonts w:ascii="Calibri" w:eastAsia="Times New Roman" w:hAnsi="Calibri" w:cs="Calibri"/>
                <w:sz w:val="14"/>
                <w:szCs w:val="14"/>
                <w:lang w:val="en-US" w:eastAsia="fr-FR"/>
              </w:rPr>
            </w:pPr>
            <w:r w:rsidRPr="00F1555E">
              <w:rPr>
                <w:rFonts w:ascii="Calibri" w:eastAsia="Times New Roman" w:hAnsi="Calibri" w:cs="Calibri"/>
                <w:sz w:val="14"/>
                <w:szCs w:val="14"/>
                <w:lang w:val="en-US" w:eastAsia="fr-FR"/>
              </w:rPr>
              <w:t xml:space="preserve">            3.B.2.b.i - Forest Land converted to Cropland </w:t>
            </w:r>
          </w:p>
        </w:tc>
        <w:tc>
          <w:tcPr>
            <w:tcW w:w="4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5"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5"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5"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4,774</w:t>
            </w:r>
          </w:p>
        </w:tc>
        <w:tc>
          <w:tcPr>
            <w:tcW w:w="755"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5"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5"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4,774</w:t>
            </w:r>
          </w:p>
        </w:tc>
        <w:tc>
          <w:tcPr>
            <w:tcW w:w="7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5"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7,161</w:t>
            </w:r>
          </w:p>
        </w:tc>
        <w:tc>
          <w:tcPr>
            <w:tcW w:w="755"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5"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971"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r>
      <w:tr w:rsidR="00F1555E" w:rsidRPr="00F1555E" w:rsidTr="00593A52">
        <w:trPr>
          <w:trHeight w:val="634"/>
        </w:trPr>
        <w:tc>
          <w:tcPr>
            <w:tcW w:w="1418" w:type="dxa"/>
            <w:tcBorders>
              <w:top w:val="nil"/>
              <w:left w:val="single" w:sz="4" w:space="0" w:color="auto"/>
              <w:bottom w:val="single" w:sz="4" w:space="0" w:color="auto"/>
              <w:right w:val="single" w:sz="4" w:space="0" w:color="auto"/>
            </w:tcBorders>
            <w:shd w:val="clear" w:color="FFFFFF" w:fill="D3D3D3"/>
            <w:hideMark/>
          </w:tcPr>
          <w:p w:rsidR="00F1555E" w:rsidRPr="00F1555E" w:rsidRDefault="00F1555E" w:rsidP="00F1555E">
            <w:pPr>
              <w:spacing w:line="240" w:lineRule="auto"/>
              <w:jc w:val="left"/>
              <w:rPr>
                <w:rFonts w:ascii="Calibri" w:eastAsia="Times New Roman" w:hAnsi="Calibri" w:cs="Calibri"/>
                <w:sz w:val="14"/>
                <w:szCs w:val="14"/>
                <w:lang w:val="en-US" w:eastAsia="fr-FR"/>
              </w:rPr>
            </w:pPr>
            <w:r w:rsidRPr="00F1555E">
              <w:rPr>
                <w:rFonts w:ascii="Calibri" w:eastAsia="Times New Roman" w:hAnsi="Calibri" w:cs="Calibri"/>
                <w:sz w:val="14"/>
                <w:szCs w:val="14"/>
                <w:lang w:val="en-US" w:eastAsia="fr-FR"/>
              </w:rPr>
              <w:t xml:space="preserve">            3.B.2.b.ii - Grassland converted to Cropland </w:t>
            </w:r>
          </w:p>
        </w:tc>
        <w:tc>
          <w:tcPr>
            <w:tcW w:w="4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2,046</w:t>
            </w:r>
          </w:p>
        </w:tc>
        <w:tc>
          <w:tcPr>
            <w:tcW w:w="7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1,294436</w:t>
            </w:r>
          </w:p>
        </w:tc>
        <w:tc>
          <w:tcPr>
            <w:tcW w:w="755"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25,826658</w:t>
            </w:r>
          </w:p>
        </w:tc>
        <w:tc>
          <w:tcPr>
            <w:tcW w:w="7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5"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61,97334</w:t>
            </w:r>
          </w:p>
        </w:tc>
        <w:tc>
          <w:tcPr>
            <w:tcW w:w="7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42,496102</w:t>
            </w:r>
          </w:p>
        </w:tc>
        <w:tc>
          <w:tcPr>
            <w:tcW w:w="755"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1,133484</w:t>
            </w:r>
          </w:p>
        </w:tc>
        <w:tc>
          <w:tcPr>
            <w:tcW w:w="755"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0,66836</w:t>
            </w:r>
          </w:p>
        </w:tc>
        <w:tc>
          <w:tcPr>
            <w:tcW w:w="7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4,621914</w:t>
            </w:r>
          </w:p>
        </w:tc>
        <w:tc>
          <w:tcPr>
            <w:tcW w:w="755"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34,576718</w:t>
            </w:r>
          </w:p>
        </w:tc>
        <w:tc>
          <w:tcPr>
            <w:tcW w:w="7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20,698018</w:t>
            </w:r>
          </w:p>
        </w:tc>
        <w:tc>
          <w:tcPr>
            <w:tcW w:w="755"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5,273224</w:t>
            </w:r>
          </w:p>
        </w:tc>
        <w:tc>
          <w:tcPr>
            <w:tcW w:w="755"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71,508382</w:t>
            </w:r>
          </w:p>
        </w:tc>
        <w:tc>
          <w:tcPr>
            <w:tcW w:w="7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5"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27,528248</w:t>
            </w:r>
          </w:p>
        </w:tc>
        <w:tc>
          <w:tcPr>
            <w:tcW w:w="7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7,8771</w:t>
            </w:r>
          </w:p>
        </w:tc>
        <w:tc>
          <w:tcPr>
            <w:tcW w:w="755"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17,393728</w:t>
            </w:r>
          </w:p>
        </w:tc>
        <w:tc>
          <w:tcPr>
            <w:tcW w:w="971"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3,956282</w:t>
            </w:r>
          </w:p>
        </w:tc>
      </w:tr>
      <w:tr w:rsidR="00F1555E" w:rsidRPr="00F1555E" w:rsidTr="00593A52">
        <w:trPr>
          <w:trHeight w:val="634"/>
        </w:trPr>
        <w:tc>
          <w:tcPr>
            <w:tcW w:w="1418" w:type="dxa"/>
            <w:tcBorders>
              <w:top w:val="nil"/>
              <w:left w:val="single" w:sz="4" w:space="0" w:color="auto"/>
              <w:bottom w:val="single" w:sz="4" w:space="0" w:color="auto"/>
              <w:right w:val="single" w:sz="4" w:space="0" w:color="auto"/>
            </w:tcBorders>
            <w:shd w:val="clear" w:color="FFFFFF" w:fill="D3D3D3"/>
            <w:hideMark/>
          </w:tcPr>
          <w:p w:rsidR="00F1555E" w:rsidRPr="00F1555E" w:rsidRDefault="00F1555E" w:rsidP="00F1555E">
            <w:pPr>
              <w:spacing w:line="240" w:lineRule="auto"/>
              <w:jc w:val="left"/>
              <w:rPr>
                <w:rFonts w:ascii="Calibri" w:eastAsia="Times New Roman" w:hAnsi="Calibri" w:cs="Calibri"/>
                <w:sz w:val="14"/>
                <w:szCs w:val="14"/>
                <w:lang w:val="en-US" w:eastAsia="fr-FR"/>
              </w:rPr>
            </w:pPr>
            <w:r w:rsidRPr="00F1555E">
              <w:rPr>
                <w:rFonts w:ascii="Calibri" w:eastAsia="Times New Roman" w:hAnsi="Calibri" w:cs="Calibri"/>
                <w:sz w:val="14"/>
                <w:szCs w:val="14"/>
                <w:lang w:val="en-US" w:eastAsia="fr-FR"/>
              </w:rPr>
              <w:lastRenderedPageBreak/>
              <w:t xml:space="preserve">            3.B.2.b.iii - Wetlands converted to Cropland </w:t>
            </w:r>
          </w:p>
        </w:tc>
        <w:tc>
          <w:tcPr>
            <w:tcW w:w="4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5"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5"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5"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3,728494</w:t>
            </w:r>
          </w:p>
        </w:tc>
        <w:tc>
          <w:tcPr>
            <w:tcW w:w="755"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5,898277</w:t>
            </w:r>
          </w:p>
        </w:tc>
        <w:tc>
          <w:tcPr>
            <w:tcW w:w="7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5"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5"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13,935306</w:t>
            </w:r>
          </w:p>
        </w:tc>
        <w:tc>
          <w:tcPr>
            <w:tcW w:w="7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5"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5"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7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1,821281</w:t>
            </w:r>
          </w:p>
        </w:tc>
        <w:tc>
          <w:tcPr>
            <w:tcW w:w="755"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971"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r>
      <w:tr w:rsidR="00F1555E" w:rsidRPr="00F1555E" w:rsidTr="00593A52">
        <w:trPr>
          <w:trHeight w:val="634"/>
        </w:trPr>
        <w:tc>
          <w:tcPr>
            <w:tcW w:w="1418" w:type="dxa"/>
            <w:tcBorders>
              <w:top w:val="nil"/>
              <w:left w:val="single" w:sz="4" w:space="0" w:color="auto"/>
              <w:bottom w:val="single" w:sz="4" w:space="0" w:color="auto"/>
              <w:right w:val="single" w:sz="4" w:space="0" w:color="auto"/>
            </w:tcBorders>
            <w:shd w:val="clear" w:color="FFFFFF" w:fill="D3D3D3"/>
            <w:hideMark/>
          </w:tcPr>
          <w:p w:rsidR="00F1555E" w:rsidRPr="00F1555E" w:rsidRDefault="00F1555E" w:rsidP="00F1555E">
            <w:pPr>
              <w:spacing w:line="240" w:lineRule="auto"/>
              <w:jc w:val="left"/>
              <w:rPr>
                <w:rFonts w:ascii="Calibri" w:eastAsia="Times New Roman" w:hAnsi="Calibri" w:cs="Calibri"/>
                <w:b/>
                <w:bCs/>
                <w:sz w:val="14"/>
                <w:szCs w:val="14"/>
                <w:lang w:eastAsia="fr-FR"/>
              </w:rPr>
            </w:pPr>
            <w:r w:rsidRPr="00F1555E">
              <w:rPr>
                <w:rFonts w:ascii="Calibri" w:eastAsia="Times New Roman" w:hAnsi="Calibri" w:cs="Calibri"/>
                <w:b/>
                <w:bCs/>
                <w:sz w:val="14"/>
                <w:szCs w:val="14"/>
                <w:lang w:eastAsia="fr-FR"/>
              </w:rPr>
              <w:t xml:space="preserve">   </w:t>
            </w:r>
            <w:proofErr w:type="gramStart"/>
            <w:r w:rsidRPr="00F1555E">
              <w:rPr>
                <w:rFonts w:ascii="Calibri" w:eastAsia="Times New Roman" w:hAnsi="Calibri" w:cs="Calibri"/>
                <w:b/>
                <w:bCs/>
                <w:sz w:val="14"/>
                <w:szCs w:val="14"/>
                <w:lang w:eastAsia="fr-FR"/>
              </w:rPr>
              <w:t>3.C</w:t>
            </w:r>
            <w:proofErr w:type="gramEnd"/>
            <w:r w:rsidRPr="00F1555E">
              <w:rPr>
                <w:rFonts w:ascii="Calibri" w:eastAsia="Times New Roman" w:hAnsi="Calibri" w:cs="Calibri"/>
                <w:b/>
                <w:bCs/>
                <w:sz w:val="14"/>
                <w:szCs w:val="14"/>
                <w:lang w:eastAsia="fr-FR"/>
              </w:rPr>
              <w:t xml:space="preserve"> - </w:t>
            </w:r>
            <w:proofErr w:type="spellStart"/>
            <w:r w:rsidRPr="00F1555E">
              <w:rPr>
                <w:rFonts w:ascii="Calibri" w:eastAsia="Times New Roman" w:hAnsi="Calibri" w:cs="Calibri"/>
                <w:b/>
                <w:bCs/>
                <w:sz w:val="14"/>
                <w:szCs w:val="14"/>
                <w:lang w:eastAsia="fr-FR"/>
              </w:rPr>
              <w:t>Aggregate</w:t>
            </w:r>
            <w:proofErr w:type="spellEnd"/>
            <w:r w:rsidRPr="00F1555E">
              <w:rPr>
                <w:rFonts w:ascii="Calibri" w:eastAsia="Times New Roman" w:hAnsi="Calibri" w:cs="Calibri"/>
                <w:b/>
                <w:bCs/>
                <w:sz w:val="14"/>
                <w:szCs w:val="14"/>
                <w:lang w:eastAsia="fr-FR"/>
              </w:rPr>
              <w:t xml:space="preserve"> sources and non-CO2 </w:t>
            </w:r>
            <w:proofErr w:type="spellStart"/>
            <w:r w:rsidRPr="00F1555E">
              <w:rPr>
                <w:rFonts w:ascii="Calibri" w:eastAsia="Times New Roman" w:hAnsi="Calibri" w:cs="Calibri"/>
                <w:b/>
                <w:bCs/>
                <w:sz w:val="14"/>
                <w:szCs w:val="14"/>
                <w:lang w:eastAsia="fr-FR"/>
              </w:rPr>
              <w:t>emissions</w:t>
            </w:r>
            <w:proofErr w:type="spellEnd"/>
            <w:r w:rsidRPr="00F1555E">
              <w:rPr>
                <w:rFonts w:ascii="Calibri" w:eastAsia="Times New Roman" w:hAnsi="Calibri" w:cs="Calibri"/>
                <w:b/>
                <w:bCs/>
                <w:sz w:val="14"/>
                <w:szCs w:val="14"/>
                <w:lang w:eastAsia="fr-FR"/>
              </w:rPr>
              <w:t xml:space="preserve"> sources on land  (2)</w:t>
            </w:r>
          </w:p>
        </w:tc>
        <w:tc>
          <w:tcPr>
            <w:tcW w:w="456" w:type="dxa"/>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right"/>
              <w:rPr>
                <w:rFonts w:ascii="Calibri" w:eastAsia="Times New Roman" w:hAnsi="Calibri" w:cs="Calibri"/>
                <w:sz w:val="12"/>
                <w:szCs w:val="12"/>
                <w:lang w:eastAsia="fr-FR"/>
              </w:rPr>
            </w:pPr>
          </w:p>
        </w:tc>
        <w:tc>
          <w:tcPr>
            <w:tcW w:w="756"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2"/>
                <w:szCs w:val="12"/>
                <w:lang w:eastAsia="fr-FR"/>
              </w:rPr>
            </w:pPr>
          </w:p>
        </w:tc>
        <w:tc>
          <w:tcPr>
            <w:tcW w:w="755"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2"/>
                <w:szCs w:val="12"/>
                <w:lang w:eastAsia="fr-FR"/>
              </w:rPr>
            </w:pPr>
          </w:p>
        </w:tc>
        <w:tc>
          <w:tcPr>
            <w:tcW w:w="756"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2"/>
                <w:szCs w:val="12"/>
                <w:lang w:eastAsia="fr-FR"/>
              </w:rPr>
            </w:pPr>
          </w:p>
        </w:tc>
        <w:tc>
          <w:tcPr>
            <w:tcW w:w="755"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2"/>
                <w:szCs w:val="12"/>
                <w:lang w:eastAsia="fr-FR"/>
              </w:rPr>
            </w:pPr>
          </w:p>
        </w:tc>
        <w:tc>
          <w:tcPr>
            <w:tcW w:w="756"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2"/>
                <w:szCs w:val="12"/>
                <w:lang w:eastAsia="fr-FR"/>
              </w:rPr>
            </w:pPr>
          </w:p>
        </w:tc>
        <w:tc>
          <w:tcPr>
            <w:tcW w:w="755"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2"/>
                <w:szCs w:val="12"/>
                <w:lang w:eastAsia="fr-FR"/>
              </w:rPr>
            </w:pPr>
          </w:p>
        </w:tc>
        <w:tc>
          <w:tcPr>
            <w:tcW w:w="756"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2"/>
                <w:szCs w:val="12"/>
                <w:lang w:eastAsia="fr-FR"/>
              </w:rPr>
            </w:pPr>
          </w:p>
        </w:tc>
        <w:tc>
          <w:tcPr>
            <w:tcW w:w="755"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2"/>
                <w:szCs w:val="12"/>
                <w:lang w:eastAsia="fr-FR"/>
              </w:rPr>
            </w:pPr>
          </w:p>
        </w:tc>
        <w:tc>
          <w:tcPr>
            <w:tcW w:w="756"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2"/>
                <w:szCs w:val="12"/>
                <w:lang w:eastAsia="fr-FR"/>
              </w:rPr>
            </w:pPr>
          </w:p>
        </w:tc>
        <w:tc>
          <w:tcPr>
            <w:tcW w:w="755"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2"/>
                <w:szCs w:val="12"/>
                <w:lang w:eastAsia="fr-FR"/>
              </w:rPr>
            </w:pPr>
          </w:p>
        </w:tc>
        <w:tc>
          <w:tcPr>
            <w:tcW w:w="756"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2"/>
                <w:szCs w:val="12"/>
                <w:lang w:eastAsia="fr-FR"/>
              </w:rPr>
            </w:pPr>
          </w:p>
        </w:tc>
        <w:tc>
          <w:tcPr>
            <w:tcW w:w="755"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2"/>
                <w:szCs w:val="12"/>
                <w:lang w:eastAsia="fr-FR"/>
              </w:rPr>
            </w:pPr>
          </w:p>
        </w:tc>
        <w:tc>
          <w:tcPr>
            <w:tcW w:w="756"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2"/>
                <w:szCs w:val="12"/>
                <w:lang w:eastAsia="fr-FR"/>
              </w:rPr>
            </w:pPr>
          </w:p>
        </w:tc>
        <w:tc>
          <w:tcPr>
            <w:tcW w:w="755"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2"/>
                <w:szCs w:val="12"/>
                <w:lang w:eastAsia="fr-FR"/>
              </w:rPr>
            </w:pPr>
          </w:p>
        </w:tc>
        <w:tc>
          <w:tcPr>
            <w:tcW w:w="756"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2"/>
                <w:szCs w:val="12"/>
                <w:lang w:eastAsia="fr-FR"/>
              </w:rPr>
            </w:pPr>
          </w:p>
        </w:tc>
        <w:tc>
          <w:tcPr>
            <w:tcW w:w="755"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2"/>
                <w:szCs w:val="12"/>
                <w:lang w:eastAsia="fr-FR"/>
              </w:rPr>
            </w:pPr>
          </w:p>
        </w:tc>
        <w:tc>
          <w:tcPr>
            <w:tcW w:w="756"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2"/>
                <w:szCs w:val="12"/>
                <w:lang w:eastAsia="fr-FR"/>
              </w:rPr>
            </w:pPr>
          </w:p>
        </w:tc>
        <w:tc>
          <w:tcPr>
            <w:tcW w:w="755"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2"/>
                <w:szCs w:val="12"/>
                <w:lang w:eastAsia="fr-FR"/>
              </w:rPr>
            </w:pPr>
          </w:p>
        </w:tc>
        <w:tc>
          <w:tcPr>
            <w:tcW w:w="971" w:type="dxa"/>
            <w:tcBorders>
              <w:top w:val="nil"/>
              <w:left w:val="nil"/>
              <w:bottom w:val="single" w:sz="4" w:space="0" w:color="auto"/>
              <w:right w:val="single" w:sz="4" w:space="0" w:color="auto"/>
            </w:tcBorders>
            <w:shd w:val="clear" w:color="FFFFFF" w:fill="90EE90"/>
          </w:tcPr>
          <w:p w:rsidR="00F1555E" w:rsidRPr="00F1555E" w:rsidRDefault="00F1555E" w:rsidP="00F1555E">
            <w:pPr>
              <w:spacing w:line="240" w:lineRule="auto"/>
              <w:jc w:val="right"/>
              <w:rPr>
                <w:rFonts w:ascii="Calibri" w:eastAsia="Times New Roman" w:hAnsi="Calibri" w:cs="Calibri"/>
                <w:sz w:val="12"/>
                <w:szCs w:val="12"/>
                <w:lang w:eastAsia="fr-FR"/>
              </w:rPr>
            </w:pPr>
          </w:p>
        </w:tc>
      </w:tr>
      <w:tr w:rsidR="00F1555E" w:rsidRPr="00F1555E" w:rsidTr="00593A52">
        <w:trPr>
          <w:trHeight w:val="634"/>
        </w:trPr>
        <w:tc>
          <w:tcPr>
            <w:tcW w:w="1418" w:type="dxa"/>
            <w:tcBorders>
              <w:top w:val="nil"/>
              <w:left w:val="single" w:sz="4" w:space="0" w:color="auto"/>
              <w:bottom w:val="single" w:sz="4" w:space="0" w:color="auto"/>
              <w:right w:val="single" w:sz="4" w:space="0" w:color="auto"/>
            </w:tcBorders>
            <w:shd w:val="clear" w:color="FFFFFF" w:fill="D3D3D3"/>
            <w:hideMark/>
          </w:tcPr>
          <w:p w:rsidR="00F1555E" w:rsidRPr="00F1555E" w:rsidRDefault="00F1555E" w:rsidP="00F1555E">
            <w:pPr>
              <w:spacing w:line="240" w:lineRule="auto"/>
              <w:jc w:val="lef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 xml:space="preserve">      3.C.3 - </w:t>
            </w:r>
            <w:proofErr w:type="spellStart"/>
            <w:r w:rsidRPr="00F1555E">
              <w:rPr>
                <w:rFonts w:ascii="Calibri" w:eastAsia="Times New Roman" w:hAnsi="Calibri" w:cs="Calibri"/>
                <w:sz w:val="14"/>
                <w:szCs w:val="14"/>
                <w:lang w:eastAsia="fr-FR"/>
              </w:rPr>
              <w:t>Urea</w:t>
            </w:r>
            <w:proofErr w:type="spellEnd"/>
            <w:r w:rsidRPr="00F1555E">
              <w:rPr>
                <w:rFonts w:ascii="Calibri" w:eastAsia="Times New Roman" w:hAnsi="Calibri" w:cs="Calibri"/>
                <w:sz w:val="14"/>
                <w:szCs w:val="14"/>
                <w:lang w:eastAsia="fr-FR"/>
              </w:rPr>
              <w:t xml:space="preserve"> application </w:t>
            </w:r>
          </w:p>
        </w:tc>
        <w:tc>
          <w:tcPr>
            <w:tcW w:w="4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4,4</w:t>
            </w:r>
          </w:p>
        </w:tc>
        <w:tc>
          <w:tcPr>
            <w:tcW w:w="7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4,0333333</w:t>
            </w:r>
          </w:p>
        </w:tc>
        <w:tc>
          <w:tcPr>
            <w:tcW w:w="755"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4,4</w:t>
            </w:r>
          </w:p>
        </w:tc>
        <w:tc>
          <w:tcPr>
            <w:tcW w:w="7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4,0333333</w:t>
            </w:r>
          </w:p>
        </w:tc>
        <w:tc>
          <w:tcPr>
            <w:tcW w:w="755"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2,9333333</w:t>
            </w:r>
          </w:p>
        </w:tc>
        <w:tc>
          <w:tcPr>
            <w:tcW w:w="7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2,401608</w:t>
            </w:r>
          </w:p>
        </w:tc>
        <w:tc>
          <w:tcPr>
            <w:tcW w:w="755"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3,9868693</w:t>
            </w:r>
          </w:p>
        </w:tc>
        <w:tc>
          <w:tcPr>
            <w:tcW w:w="7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3,8602227</w:t>
            </w:r>
          </w:p>
        </w:tc>
        <w:tc>
          <w:tcPr>
            <w:tcW w:w="755"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4,2588773</w:t>
            </w:r>
          </w:p>
        </w:tc>
        <w:tc>
          <w:tcPr>
            <w:tcW w:w="7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3,8426373</w:t>
            </w:r>
          </w:p>
        </w:tc>
        <w:tc>
          <w:tcPr>
            <w:tcW w:w="755"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4,4</w:t>
            </w:r>
          </w:p>
        </w:tc>
        <w:tc>
          <w:tcPr>
            <w:tcW w:w="7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2,2</w:t>
            </w:r>
          </w:p>
        </w:tc>
        <w:tc>
          <w:tcPr>
            <w:tcW w:w="755"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3,6666667</w:t>
            </w:r>
          </w:p>
        </w:tc>
        <w:tc>
          <w:tcPr>
            <w:tcW w:w="7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3,3</w:t>
            </w:r>
          </w:p>
        </w:tc>
        <w:tc>
          <w:tcPr>
            <w:tcW w:w="755"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3,3</w:t>
            </w:r>
          </w:p>
        </w:tc>
        <w:tc>
          <w:tcPr>
            <w:tcW w:w="7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3,6175333</w:t>
            </w:r>
          </w:p>
        </w:tc>
        <w:tc>
          <w:tcPr>
            <w:tcW w:w="755"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2,2916667</w:t>
            </w:r>
          </w:p>
        </w:tc>
        <w:tc>
          <w:tcPr>
            <w:tcW w:w="756"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2,2916667</w:t>
            </w:r>
          </w:p>
        </w:tc>
        <w:tc>
          <w:tcPr>
            <w:tcW w:w="755"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5,1333333</w:t>
            </w:r>
          </w:p>
        </w:tc>
        <w:tc>
          <w:tcPr>
            <w:tcW w:w="971"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2,4933333</w:t>
            </w:r>
          </w:p>
        </w:tc>
      </w:tr>
    </w:tbl>
    <w:p w:rsidR="00F1555E" w:rsidRPr="00F1555E" w:rsidRDefault="00F1555E" w:rsidP="00F1555E">
      <w:pPr>
        <w:widowControl w:val="0"/>
        <w:autoSpaceDE w:val="0"/>
        <w:autoSpaceDN w:val="0"/>
        <w:spacing w:line="240" w:lineRule="auto"/>
        <w:jc w:val="center"/>
        <w:rPr>
          <w:rFonts w:ascii="Calibri" w:eastAsia="Times New Roman" w:hAnsi="Calibri" w:cs="Calibri"/>
          <w:sz w:val="20"/>
        </w:rPr>
      </w:pPr>
    </w:p>
    <w:p w:rsidR="00F1555E" w:rsidRPr="00F1555E" w:rsidRDefault="00F1555E" w:rsidP="00F1555E">
      <w:pPr>
        <w:widowControl w:val="0"/>
        <w:shd w:val="clear" w:color="auto" w:fill="002060"/>
        <w:autoSpaceDE w:val="0"/>
        <w:autoSpaceDN w:val="0"/>
        <w:spacing w:line="240" w:lineRule="auto"/>
        <w:ind w:left="-1134" w:right="-1024"/>
        <w:jc w:val="center"/>
        <w:rPr>
          <w:rFonts w:ascii="Calibri" w:eastAsia="Times New Roman" w:hAnsi="Calibri" w:cs="Calibri"/>
          <w:sz w:val="20"/>
        </w:rPr>
      </w:pPr>
      <w:r w:rsidRPr="00F1555E">
        <w:rPr>
          <w:rFonts w:ascii="Calibri" w:eastAsia="Times New Roman" w:hAnsi="Calibri" w:cs="Calibri"/>
          <w:sz w:val="20"/>
        </w:rPr>
        <w:t>Émissions de CO2 (</w:t>
      </w:r>
      <w:proofErr w:type="spellStart"/>
      <w:r w:rsidRPr="00F1555E">
        <w:rPr>
          <w:rFonts w:ascii="Calibri" w:eastAsia="Times New Roman" w:hAnsi="Calibri" w:cs="Calibri"/>
          <w:sz w:val="20"/>
        </w:rPr>
        <w:t>Gg</w:t>
      </w:r>
      <w:proofErr w:type="spellEnd"/>
      <w:r w:rsidRPr="00F1555E">
        <w:rPr>
          <w:rFonts w:ascii="Calibri" w:eastAsia="Times New Roman" w:hAnsi="Calibri" w:cs="Calibri"/>
          <w:sz w:val="20"/>
        </w:rPr>
        <w:t>)</w:t>
      </w:r>
    </w:p>
    <w:p w:rsidR="00F1555E" w:rsidRPr="00F1555E" w:rsidRDefault="00F1555E" w:rsidP="00F1555E">
      <w:pPr>
        <w:widowControl w:val="0"/>
        <w:autoSpaceDE w:val="0"/>
        <w:autoSpaceDN w:val="0"/>
        <w:spacing w:line="240" w:lineRule="auto"/>
        <w:jc w:val="center"/>
        <w:rPr>
          <w:rFonts w:ascii="Calibri" w:eastAsia="Times New Roman" w:hAnsi="Calibri" w:cs="Calibri"/>
          <w:sz w:val="20"/>
        </w:rPr>
      </w:pPr>
    </w:p>
    <w:tbl>
      <w:tblPr>
        <w:tblW w:w="16316" w:type="dxa"/>
        <w:jc w:val="center"/>
        <w:tblLayout w:type="fixed"/>
        <w:tblCellMar>
          <w:left w:w="70" w:type="dxa"/>
          <w:right w:w="70" w:type="dxa"/>
        </w:tblCellMar>
        <w:tblLook w:val="04A0" w:firstRow="1" w:lastRow="0" w:firstColumn="1" w:lastColumn="0" w:noHBand="0" w:noVBand="1"/>
      </w:tblPr>
      <w:tblGrid>
        <w:gridCol w:w="1510"/>
        <w:gridCol w:w="714"/>
        <w:gridCol w:w="1041"/>
        <w:gridCol w:w="993"/>
        <w:gridCol w:w="993"/>
        <w:gridCol w:w="1051"/>
        <w:gridCol w:w="1003"/>
        <w:gridCol w:w="992"/>
        <w:gridCol w:w="993"/>
        <w:gridCol w:w="1014"/>
        <w:gridCol w:w="993"/>
        <w:gridCol w:w="992"/>
        <w:gridCol w:w="992"/>
        <w:gridCol w:w="994"/>
        <w:gridCol w:w="993"/>
        <w:gridCol w:w="1048"/>
      </w:tblGrid>
      <w:tr w:rsidR="00F1555E" w:rsidRPr="00F1555E" w:rsidTr="00593A52">
        <w:trPr>
          <w:trHeight w:val="230"/>
          <w:jc w:val="center"/>
        </w:trPr>
        <w:tc>
          <w:tcPr>
            <w:tcW w:w="1510" w:type="dxa"/>
            <w:tcBorders>
              <w:top w:val="single" w:sz="4" w:space="0" w:color="auto"/>
              <w:left w:val="single" w:sz="4" w:space="0" w:color="auto"/>
              <w:bottom w:val="single" w:sz="4" w:space="0" w:color="auto"/>
              <w:right w:val="single" w:sz="4" w:space="0" w:color="auto"/>
            </w:tcBorders>
            <w:shd w:val="clear" w:color="FFFFFF" w:fill="D3D3D3"/>
          </w:tcPr>
          <w:p w:rsidR="00F1555E" w:rsidRPr="00F1555E" w:rsidRDefault="00F1555E" w:rsidP="00F1555E">
            <w:pPr>
              <w:spacing w:line="240" w:lineRule="auto"/>
              <w:jc w:val="center"/>
              <w:rPr>
                <w:rFonts w:ascii="Calibri" w:eastAsia="Times New Roman" w:hAnsi="Calibri" w:cs="Calibri"/>
                <w:sz w:val="14"/>
                <w:szCs w:val="14"/>
                <w:lang w:val="en-US" w:eastAsia="fr-FR"/>
              </w:rPr>
            </w:pPr>
            <w:r w:rsidRPr="00F1555E">
              <w:rPr>
                <w:rFonts w:ascii="Calibri" w:eastAsia="Times New Roman" w:hAnsi="Calibri" w:cs="Calibri"/>
                <w:sz w:val="14"/>
                <w:szCs w:val="14"/>
                <w:lang w:eastAsia="fr-FR"/>
              </w:rPr>
              <w:t> </w:t>
            </w:r>
            <w:r w:rsidRPr="00F1555E">
              <w:rPr>
                <w:rFonts w:ascii="Calibri" w:eastAsia="Times New Roman" w:hAnsi="Calibri" w:cs="Calibri"/>
                <w:sz w:val="16"/>
                <w:szCs w:val="16"/>
                <w:lang w:eastAsia="fr-FR"/>
              </w:rPr>
              <w:t>Les catégories</w:t>
            </w:r>
          </w:p>
        </w:tc>
        <w:tc>
          <w:tcPr>
            <w:tcW w:w="714" w:type="dxa"/>
            <w:tcBorders>
              <w:top w:val="single" w:sz="4" w:space="0" w:color="auto"/>
              <w:left w:val="single" w:sz="4" w:space="0" w:color="auto"/>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2006</w:t>
            </w:r>
          </w:p>
        </w:tc>
        <w:tc>
          <w:tcPr>
            <w:tcW w:w="1041"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2007</w:t>
            </w:r>
          </w:p>
        </w:tc>
        <w:tc>
          <w:tcPr>
            <w:tcW w:w="993"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2008</w:t>
            </w:r>
          </w:p>
        </w:tc>
        <w:tc>
          <w:tcPr>
            <w:tcW w:w="993"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2009</w:t>
            </w:r>
          </w:p>
        </w:tc>
        <w:tc>
          <w:tcPr>
            <w:tcW w:w="1051"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2010</w:t>
            </w:r>
          </w:p>
        </w:tc>
        <w:tc>
          <w:tcPr>
            <w:tcW w:w="1003"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2011</w:t>
            </w:r>
          </w:p>
        </w:tc>
        <w:tc>
          <w:tcPr>
            <w:tcW w:w="992"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2012</w:t>
            </w:r>
          </w:p>
        </w:tc>
        <w:tc>
          <w:tcPr>
            <w:tcW w:w="993"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2013</w:t>
            </w:r>
          </w:p>
        </w:tc>
        <w:tc>
          <w:tcPr>
            <w:tcW w:w="1014"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2014</w:t>
            </w:r>
          </w:p>
        </w:tc>
        <w:tc>
          <w:tcPr>
            <w:tcW w:w="993"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2015</w:t>
            </w:r>
          </w:p>
        </w:tc>
        <w:tc>
          <w:tcPr>
            <w:tcW w:w="992"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2016</w:t>
            </w:r>
          </w:p>
        </w:tc>
        <w:tc>
          <w:tcPr>
            <w:tcW w:w="992"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2017</w:t>
            </w:r>
          </w:p>
        </w:tc>
        <w:tc>
          <w:tcPr>
            <w:tcW w:w="994"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2018</w:t>
            </w:r>
          </w:p>
        </w:tc>
        <w:tc>
          <w:tcPr>
            <w:tcW w:w="993"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2019</w:t>
            </w:r>
          </w:p>
        </w:tc>
        <w:tc>
          <w:tcPr>
            <w:tcW w:w="1048"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2020</w:t>
            </w:r>
          </w:p>
        </w:tc>
      </w:tr>
      <w:tr w:rsidR="00F1555E" w:rsidRPr="00F1555E" w:rsidTr="00593A52">
        <w:trPr>
          <w:trHeight w:val="230"/>
          <w:jc w:val="center"/>
        </w:trPr>
        <w:tc>
          <w:tcPr>
            <w:tcW w:w="1510" w:type="dxa"/>
            <w:tcBorders>
              <w:top w:val="nil"/>
              <w:left w:val="single" w:sz="4" w:space="0" w:color="auto"/>
              <w:bottom w:val="single" w:sz="4" w:space="0" w:color="auto"/>
              <w:right w:val="single" w:sz="4" w:space="0" w:color="auto"/>
            </w:tcBorders>
            <w:shd w:val="clear" w:color="FFFFFF" w:fill="D3D3D3"/>
          </w:tcPr>
          <w:p w:rsidR="00F1555E" w:rsidRPr="00F1555E" w:rsidRDefault="00F1555E" w:rsidP="00F1555E">
            <w:pPr>
              <w:spacing w:line="240" w:lineRule="auto"/>
              <w:jc w:val="center"/>
              <w:rPr>
                <w:rFonts w:ascii="Calibri" w:eastAsia="Times New Roman" w:hAnsi="Calibri" w:cs="Calibri"/>
                <w:sz w:val="14"/>
                <w:szCs w:val="14"/>
                <w:lang w:eastAsia="fr-FR"/>
              </w:rPr>
            </w:pPr>
            <w:r w:rsidRPr="00F1555E">
              <w:rPr>
                <w:rFonts w:ascii="Calibri" w:eastAsia="Calibri" w:hAnsi="Calibri" w:cs="Calibri"/>
                <w:b/>
                <w:bCs/>
                <w:sz w:val="14"/>
                <w:szCs w:val="14"/>
              </w:rPr>
              <w:t>3.B - Land</w:t>
            </w:r>
          </w:p>
        </w:tc>
        <w:tc>
          <w:tcPr>
            <w:tcW w:w="714" w:type="dxa"/>
            <w:tcBorders>
              <w:top w:val="nil"/>
              <w:left w:val="single" w:sz="4" w:space="0" w:color="auto"/>
              <w:bottom w:val="single" w:sz="4" w:space="0" w:color="auto"/>
              <w:right w:val="single" w:sz="4" w:space="0" w:color="auto"/>
            </w:tcBorders>
            <w:shd w:val="clear" w:color="FFFFFF" w:fill="90EE90"/>
            <w:noWrap/>
          </w:tcPr>
          <w:p w:rsidR="00F1555E" w:rsidRPr="00F1555E" w:rsidRDefault="00F1555E" w:rsidP="00F1555E">
            <w:pPr>
              <w:spacing w:line="240" w:lineRule="auto"/>
              <w:jc w:val="center"/>
              <w:rPr>
                <w:rFonts w:ascii="Calibri" w:eastAsia="Times New Roman" w:hAnsi="Calibri" w:cs="Calibri"/>
                <w:sz w:val="14"/>
                <w:szCs w:val="14"/>
                <w:lang w:eastAsia="fr-FR"/>
              </w:rPr>
            </w:pPr>
          </w:p>
        </w:tc>
        <w:tc>
          <w:tcPr>
            <w:tcW w:w="1041" w:type="dxa"/>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center"/>
              <w:rPr>
                <w:rFonts w:ascii="Calibri" w:eastAsia="Times New Roman" w:hAnsi="Calibri" w:cs="Calibri"/>
                <w:sz w:val="14"/>
                <w:szCs w:val="14"/>
                <w:lang w:eastAsia="fr-FR"/>
              </w:rPr>
            </w:pPr>
          </w:p>
        </w:tc>
        <w:tc>
          <w:tcPr>
            <w:tcW w:w="993" w:type="dxa"/>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center"/>
              <w:rPr>
                <w:rFonts w:ascii="Calibri" w:eastAsia="Times New Roman" w:hAnsi="Calibri" w:cs="Calibri"/>
                <w:sz w:val="14"/>
                <w:szCs w:val="14"/>
                <w:lang w:eastAsia="fr-FR"/>
              </w:rPr>
            </w:pPr>
          </w:p>
        </w:tc>
        <w:tc>
          <w:tcPr>
            <w:tcW w:w="993" w:type="dxa"/>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center"/>
              <w:rPr>
                <w:rFonts w:ascii="Calibri" w:eastAsia="Times New Roman" w:hAnsi="Calibri" w:cs="Calibri"/>
                <w:sz w:val="14"/>
                <w:szCs w:val="14"/>
                <w:lang w:eastAsia="fr-FR"/>
              </w:rPr>
            </w:pPr>
          </w:p>
        </w:tc>
        <w:tc>
          <w:tcPr>
            <w:tcW w:w="1051" w:type="dxa"/>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center"/>
              <w:rPr>
                <w:rFonts w:ascii="Calibri" w:eastAsia="Times New Roman" w:hAnsi="Calibri" w:cs="Calibri"/>
                <w:sz w:val="14"/>
                <w:szCs w:val="14"/>
                <w:lang w:eastAsia="fr-FR"/>
              </w:rPr>
            </w:pPr>
          </w:p>
        </w:tc>
        <w:tc>
          <w:tcPr>
            <w:tcW w:w="1003" w:type="dxa"/>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center"/>
              <w:rPr>
                <w:rFonts w:ascii="Calibri" w:eastAsia="Times New Roman" w:hAnsi="Calibri" w:cs="Calibri"/>
                <w:sz w:val="14"/>
                <w:szCs w:val="14"/>
                <w:lang w:eastAsia="fr-FR"/>
              </w:rPr>
            </w:pPr>
          </w:p>
        </w:tc>
        <w:tc>
          <w:tcPr>
            <w:tcW w:w="992" w:type="dxa"/>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center"/>
              <w:rPr>
                <w:rFonts w:ascii="Calibri" w:eastAsia="Times New Roman" w:hAnsi="Calibri" w:cs="Calibri"/>
                <w:sz w:val="14"/>
                <w:szCs w:val="14"/>
                <w:lang w:eastAsia="fr-FR"/>
              </w:rPr>
            </w:pPr>
          </w:p>
        </w:tc>
        <w:tc>
          <w:tcPr>
            <w:tcW w:w="993" w:type="dxa"/>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center"/>
              <w:rPr>
                <w:rFonts w:ascii="Calibri" w:eastAsia="Times New Roman" w:hAnsi="Calibri" w:cs="Calibri"/>
                <w:sz w:val="14"/>
                <w:szCs w:val="14"/>
                <w:lang w:eastAsia="fr-FR"/>
              </w:rPr>
            </w:pPr>
          </w:p>
        </w:tc>
        <w:tc>
          <w:tcPr>
            <w:tcW w:w="1014" w:type="dxa"/>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center"/>
              <w:rPr>
                <w:rFonts w:ascii="Calibri" w:eastAsia="Times New Roman" w:hAnsi="Calibri" w:cs="Calibri"/>
                <w:sz w:val="14"/>
                <w:szCs w:val="14"/>
                <w:lang w:eastAsia="fr-FR"/>
              </w:rPr>
            </w:pPr>
          </w:p>
        </w:tc>
        <w:tc>
          <w:tcPr>
            <w:tcW w:w="993" w:type="dxa"/>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center"/>
              <w:rPr>
                <w:rFonts w:ascii="Calibri" w:eastAsia="Times New Roman" w:hAnsi="Calibri" w:cs="Calibri"/>
                <w:sz w:val="14"/>
                <w:szCs w:val="14"/>
                <w:lang w:eastAsia="fr-FR"/>
              </w:rPr>
            </w:pPr>
          </w:p>
        </w:tc>
        <w:tc>
          <w:tcPr>
            <w:tcW w:w="992" w:type="dxa"/>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center"/>
              <w:rPr>
                <w:rFonts w:ascii="Calibri" w:eastAsia="Times New Roman" w:hAnsi="Calibri" w:cs="Calibri"/>
                <w:sz w:val="14"/>
                <w:szCs w:val="14"/>
                <w:lang w:eastAsia="fr-FR"/>
              </w:rPr>
            </w:pPr>
          </w:p>
        </w:tc>
        <w:tc>
          <w:tcPr>
            <w:tcW w:w="992" w:type="dxa"/>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center"/>
              <w:rPr>
                <w:rFonts w:ascii="Calibri" w:eastAsia="Times New Roman" w:hAnsi="Calibri" w:cs="Calibri"/>
                <w:sz w:val="14"/>
                <w:szCs w:val="14"/>
                <w:lang w:eastAsia="fr-FR"/>
              </w:rPr>
            </w:pPr>
          </w:p>
        </w:tc>
        <w:tc>
          <w:tcPr>
            <w:tcW w:w="994" w:type="dxa"/>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center"/>
              <w:rPr>
                <w:rFonts w:ascii="Calibri" w:eastAsia="Times New Roman" w:hAnsi="Calibri" w:cs="Calibri"/>
                <w:sz w:val="14"/>
                <w:szCs w:val="14"/>
                <w:lang w:eastAsia="fr-FR"/>
              </w:rPr>
            </w:pPr>
          </w:p>
        </w:tc>
        <w:tc>
          <w:tcPr>
            <w:tcW w:w="993" w:type="dxa"/>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center"/>
              <w:rPr>
                <w:rFonts w:ascii="Calibri" w:eastAsia="Times New Roman" w:hAnsi="Calibri" w:cs="Calibri"/>
                <w:sz w:val="14"/>
                <w:szCs w:val="14"/>
                <w:lang w:eastAsia="fr-FR"/>
              </w:rPr>
            </w:pPr>
          </w:p>
        </w:tc>
        <w:tc>
          <w:tcPr>
            <w:tcW w:w="1048" w:type="dxa"/>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center"/>
              <w:rPr>
                <w:rFonts w:ascii="Calibri" w:eastAsia="Times New Roman" w:hAnsi="Calibri" w:cs="Calibri"/>
                <w:sz w:val="14"/>
                <w:szCs w:val="14"/>
                <w:lang w:eastAsia="fr-FR"/>
              </w:rPr>
            </w:pPr>
          </w:p>
        </w:tc>
      </w:tr>
      <w:tr w:rsidR="00F1555E" w:rsidRPr="00F1555E" w:rsidTr="00593A52">
        <w:trPr>
          <w:trHeight w:val="230"/>
          <w:jc w:val="center"/>
        </w:trPr>
        <w:tc>
          <w:tcPr>
            <w:tcW w:w="1510" w:type="dxa"/>
            <w:tcBorders>
              <w:top w:val="nil"/>
              <w:left w:val="single" w:sz="4" w:space="0" w:color="auto"/>
              <w:bottom w:val="single" w:sz="4" w:space="0" w:color="auto"/>
              <w:right w:val="single" w:sz="4" w:space="0" w:color="auto"/>
            </w:tcBorders>
            <w:shd w:val="clear" w:color="FFFFFF" w:fill="D3D3D3"/>
          </w:tcPr>
          <w:p w:rsidR="00F1555E" w:rsidRPr="00F1555E" w:rsidRDefault="00F1555E" w:rsidP="00F1555E">
            <w:pPr>
              <w:spacing w:line="240" w:lineRule="auto"/>
              <w:jc w:val="center"/>
              <w:rPr>
                <w:rFonts w:ascii="Calibri" w:eastAsia="Times New Roman" w:hAnsi="Calibri" w:cs="Calibri"/>
                <w:sz w:val="14"/>
                <w:szCs w:val="14"/>
                <w:lang w:val="en-US" w:eastAsia="fr-FR"/>
              </w:rPr>
            </w:pPr>
            <w:r w:rsidRPr="00F1555E">
              <w:rPr>
                <w:rFonts w:ascii="Calibri" w:eastAsia="Calibri" w:hAnsi="Calibri" w:cs="Calibri"/>
                <w:sz w:val="14"/>
                <w:szCs w:val="14"/>
                <w:lang w:val="en-US"/>
              </w:rPr>
              <w:t>3.B.2.b - Land Converted to Cropland</w:t>
            </w:r>
          </w:p>
        </w:tc>
        <w:tc>
          <w:tcPr>
            <w:tcW w:w="714" w:type="dxa"/>
            <w:tcBorders>
              <w:top w:val="nil"/>
              <w:left w:val="single" w:sz="4" w:space="0" w:color="auto"/>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27,528248</w:t>
            </w:r>
          </w:p>
        </w:tc>
        <w:tc>
          <w:tcPr>
            <w:tcW w:w="1041"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9,698381</w:t>
            </w:r>
          </w:p>
        </w:tc>
        <w:tc>
          <w:tcPr>
            <w:tcW w:w="993"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17,393728</w:t>
            </w:r>
          </w:p>
        </w:tc>
        <w:tc>
          <w:tcPr>
            <w:tcW w:w="993"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3,956282</w:t>
            </w:r>
          </w:p>
        </w:tc>
        <w:tc>
          <w:tcPr>
            <w:tcW w:w="1051"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21,12495</w:t>
            </w:r>
          </w:p>
        </w:tc>
        <w:tc>
          <w:tcPr>
            <w:tcW w:w="1003"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34,834514</w:t>
            </w:r>
          </w:p>
        </w:tc>
        <w:tc>
          <w:tcPr>
            <w:tcW w:w="992"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49,416015</w:t>
            </w:r>
          </w:p>
        </w:tc>
        <w:tc>
          <w:tcPr>
            <w:tcW w:w="993"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130,35134</w:t>
            </w:r>
          </w:p>
        </w:tc>
        <w:tc>
          <w:tcPr>
            <w:tcW w:w="1014"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23,831808</w:t>
            </w:r>
          </w:p>
        </w:tc>
        <w:tc>
          <w:tcPr>
            <w:tcW w:w="993"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64,318397</w:t>
            </w:r>
          </w:p>
        </w:tc>
        <w:tc>
          <w:tcPr>
            <w:tcW w:w="992"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50,63168</w:t>
            </w:r>
          </w:p>
        </w:tc>
        <w:tc>
          <w:tcPr>
            <w:tcW w:w="992"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18,434801</w:t>
            </w:r>
          </w:p>
        </w:tc>
        <w:tc>
          <w:tcPr>
            <w:tcW w:w="994"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38,084585</w:t>
            </w:r>
          </w:p>
        </w:tc>
        <w:tc>
          <w:tcPr>
            <w:tcW w:w="993"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91,198745</w:t>
            </w:r>
          </w:p>
        </w:tc>
        <w:tc>
          <w:tcPr>
            <w:tcW w:w="1048"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42,006085</w:t>
            </w:r>
          </w:p>
        </w:tc>
      </w:tr>
      <w:tr w:rsidR="00F1555E" w:rsidRPr="00F1555E" w:rsidTr="00593A52">
        <w:trPr>
          <w:trHeight w:val="230"/>
          <w:jc w:val="center"/>
        </w:trPr>
        <w:tc>
          <w:tcPr>
            <w:tcW w:w="1510" w:type="dxa"/>
            <w:tcBorders>
              <w:top w:val="nil"/>
              <w:left w:val="single" w:sz="4" w:space="0" w:color="auto"/>
              <w:bottom w:val="single" w:sz="4" w:space="0" w:color="auto"/>
              <w:right w:val="single" w:sz="4" w:space="0" w:color="auto"/>
            </w:tcBorders>
            <w:shd w:val="clear" w:color="FFFFFF" w:fill="D3D3D3"/>
          </w:tcPr>
          <w:p w:rsidR="00F1555E" w:rsidRPr="00F1555E" w:rsidRDefault="00F1555E" w:rsidP="00F1555E">
            <w:pPr>
              <w:spacing w:line="240" w:lineRule="auto"/>
              <w:jc w:val="center"/>
              <w:rPr>
                <w:rFonts w:ascii="Calibri" w:eastAsia="Times New Roman" w:hAnsi="Calibri" w:cs="Calibri"/>
                <w:sz w:val="14"/>
                <w:szCs w:val="14"/>
                <w:lang w:val="en-US" w:eastAsia="fr-FR"/>
              </w:rPr>
            </w:pPr>
            <w:r w:rsidRPr="00F1555E">
              <w:rPr>
                <w:rFonts w:ascii="Calibri" w:eastAsia="Calibri" w:hAnsi="Calibri" w:cs="Calibri"/>
                <w:sz w:val="14"/>
                <w:szCs w:val="14"/>
                <w:lang w:val="en-US"/>
              </w:rPr>
              <w:t>3.B.2.b.i - Forest Land converted to Cropland</w:t>
            </w:r>
          </w:p>
        </w:tc>
        <w:tc>
          <w:tcPr>
            <w:tcW w:w="714" w:type="dxa"/>
            <w:tcBorders>
              <w:top w:val="nil"/>
              <w:left w:val="single" w:sz="4" w:space="0" w:color="auto"/>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1041"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993"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993"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1051"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2,387</w:t>
            </w:r>
          </w:p>
        </w:tc>
        <w:tc>
          <w:tcPr>
            <w:tcW w:w="1003"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992"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993"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2,387</w:t>
            </w:r>
          </w:p>
        </w:tc>
        <w:tc>
          <w:tcPr>
            <w:tcW w:w="1014"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2,6257</w:t>
            </w:r>
          </w:p>
        </w:tc>
        <w:tc>
          <w:tcPr>
            <w:tcW w:w="993"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7,767298</w:t>
            </w:r>
          </w:p>
        </w:tc>
        <w:tc>
          <w:tcPr>
            <w:tcW w:w="992"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992"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994"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993"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1048"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r>
      <w:tr w:rsidR="00F1555E" w:rsidRPr="00F1555E" w:rsidTr="00593A52">
        <w:trPr>
          <w:trHeight w:val="230"/>
          <w:jc w:val="center"/>
        </w:trPr>
        <w:tc>
          <w:tcPr>
            <w:tcW w:w="1510" w:type="dxa"/>
            <w:tcBorders>
              <w:top w:val="nil"/>
              <w:left w:val="single" w:sz="4" w:space="0" w:color="auto"/>
              <w:bottom w:val="single" w:sz="4" w:space="0" w:color="auto"/>
              <w:right w:val="single" w:sz="4" w:space="0" w:color="auto"/>
            </w:tcBorders>
            <w:shd w:val="clear" w:color="FFFFFF" w:fill="D3D3D3"/>
          </w:tcPr>
          <w:p w:rsidR="00F1555E" w:rsidRPr="00F1555E" w:rsidRDefault="00F1555E" w:rsidP="00F1555E">
            <w:pPr>
              <w:spacing w:line="240" w:lineRule="auto"/>
              <w:jc w:val="center"/>
              <w:rPr>
                <w:rFonts w:ascii="Calibri" w:eastAsia="Times New Roman" w:hAnsi="Calibri" w:cs="Calibri"/>
                <w:sz w:val="14"/>
                <w:szCs w:val="14"/>
                <w:lang w:val="en-US" w:eastAsia="fr-FR"/>
              </w:rPr>
            </w:pPr>
            <w:r w:rsidRPr="00F1555E">
              <w:rPr>
                <w:rFonts w:ascii="Calibri" w:eastAsia="Calibri" w:hAnsi="Calibri" w:cs="Calibri"/>
                <w:sz w:val="14"/>
                <w:szCs w:val="14"/>
                <w:lang w:val="en-US"/>
              </w:rPr>
              <w:t>3.B.2.b.ii - Grassland converted to Cropland</w:t>
            </w:r>
          </w:p>
        </w:tc>
        <w:tc>
          <w:tcPr>
            <w:tcW w:w="714" w:type="dxa"/>
            <w:tcBorders>
              <w:top w:val="nil"/>
              <w:left w:val="single" w:sz="4" w:space="0" w:color="auto"/>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27,528248</w:t>
            </w:r>
          </w:p>
        </w:tc>
        <w:tc>
          <w:tcPr>
            <w:tcW w:w="1041"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7,8771</w:t>
            </w:r>
          </w:p>
        </w:tc>
        <w:tc>
          <w:tcPr>
            <w:tcW w:w="993"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17,393728</w:t>
            </w:r>
          </w:p>
        </w:tc>
        <w:tc>
          <w:tcPr>
            <w:tcW w:w="993"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3,956282</w:t>
            </w:r>
          </w:p>
        </w:tc>
        <w:tc>
          <w:tcPr>
            <w:tcW w:w="1051"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18,73795</w:t>
            </w:r>
          </w:p>
        </w:tc>
        <w:tc>
          <w:tcPr>
            <w:tcW w:w="1003"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34,834514</w:t>
            </w:r>
          </w:p>
        </w:tc>
        <w:tc>
          <w:tcPr>
            <w:tcW w:w="992"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1,92665</w:t>
            </w:r>
          </w:p>
        </w:tc>
        <w:tc>
          <w:tcPr>
            <w:tcW w:w="993"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125,65373</w:t>
            </w:r>
          </w:p>
        </w:tc>
        <w:tc>
          <w:tcPr>
            <w:tcW w:w="1014"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993"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15,392058</w:t>
            </w:r>
          </w:p>
        </w:tc>
        <w:tc>
          <w:tcPr>
            <w:tcW w:w="992"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50,63168</w:t>
            </w:r>
          </w:p>
        </w:tc>
        <w:tc>
          <w:tcPr>
            <w:tcW w:w="992"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994"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993"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53,11416</w:t>
            </w:r>
          </w:p>
        </w:tc>
        <w:tc>
          <w:tcPr>
            <w:tcW w:w="1048"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3,9215</w:t>
            </w:r>
          </w:p>
        </w:tc>
      </w:tr>
      <w:tr w:rsidR="00F1555E" w:rsidRPr="00F1555E" w:rsidTr="00593A52">
        <w:trPr>
          <w:trHeight w:val="230"/>
          <w:jc w:val="center"/>
        </w:trPr>
        <w:tc>
          <w:tcPr>
            <w:tcW w:w="1510" w:type="dxa"/>
            <w:tcBorders>
              <w:top w:val="nil"/>
              <w:left w:val="single" w:sz="4" w:space="0" w:color="auto"/>
              <w:bottom w:val="single" w:sz="4" w:space="0" w:color="auto"/>
              <w:right w:val="single" w:sz="4" w:space="0" w:color="auto"/>
            </w:tcBorders>
            <w:shd w:val="clear" w:color="FFFFFF" w:fill="D3D3D3"/>
          </w:tcPr>
          <w:p w:rsidR="00F1555E" w:rsidRPr="00F1555E" w:rsidRDefault="00F1555E" w:rsidP="00F1555E">
            <w:pPr>
              <w:spacing w:line="240" w:lineRule="auto"/>
              <w:jc w:val="center"/>
              <w:rPr>
                <w:rFonts w:ascii="Calibri" w:eastAsia="Times New Roman" w:hAnsi="Calibri" w:cs="Calibri"/>
                <w:sz w:val="14"/>
                <w:szCs w:val="14"/>
                <w:lang w:val="en-US" w:eastAsia="fr-FR"/>
              </w:rPr>
            </w:pPr>
            <w:r w:rsidRPr="00F1555E">
              <w:rPr>
                <w:rFonts w:ascii="Calibri" w:eastAsia="Calibri" w:hAnsi="Calibri" w:cs="Calibri"/>
                <w:sz w:val="14"/>
                <w:szCs w:val="14"/>
                <w:lang w:val="en-US"/>
              </w:rPr>
              <w:t>3.B.2.b.iii - Wetlands converted to Cropland</w:t>
            </w:r>
          </w:p>
        </w:tc>
        <w:tc>
          <w:tcPr>
            <w:tcW w:w="714" w:type="dxa"/>
            <w:tcBorders>
              <w:top w:val="nil"/>
              <w:left w:val="single" w:sz="4" w:space="0" w:color="auto"/>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1041"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1,821281</w:t>
            </w:r>
          </w:p>
        </w:tc>
        <w:tc>
          <w:tcPr>
            <w:tcW w:w="993"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993"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1051"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1003"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992"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47,489365</w:t>
            </w:r>
          </w:p>
        </w:tc>
        <w:tc>
          <w:tcPr>
            <w:tcW w:w="993"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2,310616</w:t>
            </w:r>
          </w:p>
        </w:tc>
        <w:tc>
          <w:tcPr>
            <w:tcW w:w="1014"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21,206108</w:t>
            </w:r>
          </w:p>
        </w:tc>
        <w:tc>
          <w:tcPr>
            <w:tcW w:w="993"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41,159041</w:t>
            </w:r>
          </w:p>
        </w:tc>
        <w:tc>
          <w:tcPr>
            <w:tcW w:w="992"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992"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18,434801</w:t>
            </w:r>
          </w:p>
        </w:tc>
        <w:tc>
          <w:tcPr>
            <w:tcW w:w="994"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38,084585</w:t>
            </w:r>
          </w:p>
        </w:tc>
        <w:tc>
          <w:tcPr>
            <w:tcW w:w="993"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38,084585</w:t>
            </w:r>
          </w:p>
        </w:tc>
        <w:tc>
          <w:tcPr>
            <w:tcW w:w="1048"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38,084585</w:t>
            </w:r>
          </w:p>
        </w:tc>
      </w:tr>
      <w:tr w:rsidR="00F1555E" w:rsidRPr="00F1555E" w:rsidTr="00593A52">
        <w:trPr>
          <w:trHeight w:val="380"/>
          <w:jc w:val="center"/>
        </w:trPr>
        <w:tc>
          <w:tcPr>
            <w:tcW w:w="1510" w:type="dxa"/>
            <w:tcBorders>
              <w:top w:val="nil"/>
              <w:left w:val="single" w:sz="4" w:space="0" w:color="auto"/>
              <w:bottom w:val="single" w:sz="4" w:space="0" w:color="auto"/>
              <w:right w:val="single" w:sz="4" w:space="0" w:color="auto"/>
            </w:tcBorders>
            <w:shd w:val="clear" w:color="FFFFFF" w:fill="D3D3D3"/>
          </w:tcPr>
          <w:p w:rsidR="00F1555E" w:rsidRPr="00F1555E" w:rsidRDefault="00F1555E" w:rsidP="00F1555E">
            <w:pPr>
              <w:spacing w:line="240" w:lineRule="auto"/>
              <w:jc w:val="center"/>
              <w:rPr>
                <w:rFonts w:ascii="Calibri" w:eastAsia="Times New Roman" w:hAnsi="Calibri" w:cs="Calibri"/>
                <w:sz w:val="14"/>
                <w:szCs w:val="14"/>
                <w:lang w:val="en-US" w:eastAsia="fr-FR"/>
              </w:rPr>
            </w:pPr>
            <w:proofErr w:type="gramStart"/>
            <w:r w:rsidRPr="00F1555E">
              <w:rPr>
                <w:rFonts w:ascii="Calibri" w:eastAsia="Calibri" w:hAnsi="Calibri" w:cs="Calibri"/>
                <w:b/>
                <w:bCs/>
                <w:sz w:val="14"/>
                <w:szCs w:val="14"/>
              </w:rPr>
              <w:t>3.C</w:t>
            </w:r>
            <w:proofErr w:type="gramEnd"/>
            <w:r w:rsidRPr="00F1555E">
              <w:rPr>
                <w:rFonts w:ascii="Calibri" w:eastAsia="Calibri" w:hAnsi="Calibri" w:cs="Calibri"/>
                <w:b/>
                <w:bCs/>
                <w:sz w:val="14"/>
                <w:szCs w:val="14"/>
              </w:rPr>
              <w:t xml:space="preserve"> - </w:t>
            </w:r>
            <w:proofErr w:type="spellStart"/>
            <w:r w:rsidRPr="00F1555E">
              <w:rPr>
                <w:rFonts w:ascii="Calibri" w:eastAsia="Calibri" w:hAnsi="Calibri" w:cs="Calibri"/>
                <w:b/>
                <w:bCs/>
                <w:sz w:val="14"/>
                <w:szCs w:val="14"/>
              </w:rPr>
              <w:t>Aggregate</w:t>
            </w:r>
            <w:proofErr w:type="spellEnd"/>
            <w:r w:rsidRPr="00F1555E">
              <w:rPr>
                <w:rFonts w:ascii="Calibri" w:eastAsia="Calibri" w:hAnsi="Calibri" w:cs="Calibri"/>
                <w:b/>
                <w:bCs/>
                <w:sz w:val="14"/>
                <w:szCs w:val="14"/>
              </w:rPr>
              <w:t xml:space="preserve"> sources and non-CO2 </w:t>
            </w:r>
            <w:proofErr w:type="spellStart"/>
            <w:r w:rsidRPr="00F1555E">
              <w:rPr>
                <w:rFonts w:ascii="Calibri" w:eastAsia="Calibri" w:hAnsi="Calibri" w:cs="Calibri"/>
                <w:b/>
                <w:bCs/>
                <w:sz w:val="14"/>
                <w:szCs w:val="14"/>
              </w:rPr>
              <w:t>emissions</w:t>
            </w:r>
            <w:proofErr w:type="spellEnd"/>
            <w:r w:rsidRPr="00F1555E">
              <w:rPr>
                <w:rFonts w:ascii="Calibri" w:eastAsia="Calibri" w:hAnsi="Calibri" w:cs="Calibri"/>
                <w:b/>
                <w:bCs/>
                <w:sz w:val="14"/>
                <w:szCs w:val="14"/>
              </w:rPr>
              <w:t xml:space="preserve"> sources on land  (2)</w:t>
            </w:r>
          </w:p>
        </w:tc>
        <w:tc>
          <w:tcPr>
            <w:tcW w:w="14806" w:type="dxa"/>
            <w:gridSpan w:val="15"/>
            <w:tcBorders>
              <w:top w:val="nil"/>
              <w:left w:val="single" w:sz="4" w:space="0" w:color="auto"/>
              <w:bottom w:val="single" w:sz="4" w:space="0" w:color="auto"/>
              <w:right w:val="single" w:sz="4" w:space="0" w:color="auto"/>
            </w:tcBorders>
            <w:shd w:val="clear" w:color="FFFFFF" w:fill="90EE90"/>
            <w:noWrap/>
          </w:tcPr>
          <w:p w:rsidR="00F1555E" w:rsidRPr="00F1555E" w:rsidRDefault="00F1555E" w:rsidP="00F1555E">
            <w:pPr>
              <w:spacing w:line="240" w:lineRule="auto"/>
              <w:jc w:val="center"/>
              <w:rPr>
                <w:rFonts w:ascii="Calibri" w:eastAsia="Times New Roman" w:hAnsi="Calibri" w:cs="Calibri"/>
                <w:sz w:val="12"/>
                <w:szCs w:val="12"/>
                <w:lang w:eastAsia="fr-FR"/>
              </w:rPr>
            </w:pPr>
          </w:p>
        </w:tc>
      </w:tr>
      <w:tr w:rsidR="00F1555E" w:rsidRPr="00F1555E" w:rsidTr="00593A52">
        <w:trPr>
          <w:trHeight w:val="230"/>
          <w:jc w:val="center"/>
        </w:trPr>
        <w:tc>
          <w:tcPr>
            <w:tcW w:w="1510" w:type="dxa"/>
            <w:tcBorders>
              <w:top w:val="nil"/>
              <w:left w:val="single" w:sz="4" w:space="0" w:color="auto"/>
              <w:bottom w:val="single" w:sz="4" w:space="0" w:color="auto"/>
              <w:right w:val="single" w:sz="4" w:space="0" w:color="auto"/>
            </w:tcBorders>
            <w:shd w:val="clear" w:color="FFFFFF" w:fill="D3D3D3"/>
          </w:tcPr>
          <w:p w:rsidR="00F1555E" w:rsidRPr="00F1555E" w:rsidRDefault="00F1555E" w:rsidP="00F1555E">
            <w:pPr>
              <w:spacing w:line="240" w:lineRule="auto"/>
              <w:jc w:val="center"/>
              <w:rPr>
                <w:rFonts w:ascii="Calibri" w:eastAsia="Times New Roman" w:hAnsi="Calibri" w:cs="Calibri"/>
                <w:sz w:val="14"/>
                <w:szCs w:val="14"/>
                <w:lang w:eastAsia="fr-FR"/>
              </w:rPr>
            </w:pPr>
            <w:r w:rsidRPr="00F1555E">
              <w:rPr>
                <w:rFonts w:ascii="Calibri" w:eastAsia="Calibri" w:hAnsi="Calibri" w:cs="Calibri"/>
                <w:sz w:val="14"/>
                <w:szCs w:val="14"/>
              </w:rPr>
              <w:t xml:space="preserve">3.C.3 - </w:t>
            </w:r>
            <w:proofErr w:type="spellStart"/>
            <w:r w:rsidRPr="00F1555E">
              <w:rPr>
                <w:rFonts w:ascii="Calibri" w:eastAsia="Calibri" w:hAnsi="Calibri" w:cs="Calibri"/>
                <w:sz w:val="14"/>
                <w:szCs w:val="14"/>
              </w:rPr>
              <w:t>Urea</w:t>
            </w:r>
            <w:proofErr w:type="spellEnd"/>
            <w:r w:rsidRPr="00F1555E">
              <w:rPr>
                <w:rFonts w:ascii="Calibri" w:eastAsia="Calibri" w:hAnsi="Calibri" w:cs="Calibri"/>
                <w:sz w:val="14"/>
                <w:szCs w:val="14"/>
              </w:rPr>
              <w:t xml:space="preserve"> application</w:t>
            </w:r>
          </w:p>
        </w:tc>
        <w:tc>
          <w:tcPr>
            <w:tcW w:w="714" w:type="dxa"/>
            <w:tcBorders>
              <w:top w:val="nil"/>
              <w:left w:val="single" w:sz="4" w:space="0" w:color="auto"/>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2,2916667</w:t>
            </w:r>
          </w:p>
        </w:tc>
        <w:tc>
          <w:tcPr>
            <w:tcW w:w="1041"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2,2916667</w:t>
            </w:r>
          </w:p>
        </w:tc>
        <w:tc>
          <w:tcPr>
            <w:tcW w:w="993"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5,1333333</w:t>
            </w:r>
          </w:p>
        </w:tc>
        <w:tc>
          <w:tcPr>
            <w:tcW w:w="993"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2,4933333</w:t>
            </w:r>
          </w:p>
        </w:tc>
        <w:tc>
          <w:tcPr>
            <w:tcW w:w="1051"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5,1333333</w:t>
            </w:r>
          </w:p>
        </w:tc>
        <w:tc>
          <w:tcPr>
            <w:tcW w:w="1003"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5,8666667</w:t>
            </w:r>
          </w:p>
        </w:tc>
        <w:tc>
          <w:tcPr>
            <w:tcW w:w="992"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5,8666667</w:t>
            </w:r>
          </w:p>
        </w:tc>
        <w:tc>
          <w:tcPr>
            <w:tcW w:w="993"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6,4533333</w:t>
            </w:r>
          </w:p>
        </w:tc>
        <w:tc>
          <w:tcPr>
            <w:tcW w:w="1014"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7,0986667</w:t>
            </w:r>
          </w:p>
        </w:tc>
        <w:tc>
          <w:tcPr>
            <w:tcW w:w="993"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7,8085333</w:t>
            </w:r>
          </w:p>
        </w:tc>
        <w:tc>
          <w:tcPr>
            <w:tcW w:w="992"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8,5184</w:t>
            </w:r>
          </w:p>
        </w:tc>
        <w:tc>
          <w:tcPr>
            <w:tcW w:w="992"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9,2282667</w:t>
            </w:r>
          </w:p>
        </w:tc>
        <w:tc>
          <w:tcPr>
            <w:tcW w:w="994"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9,9381333</w:t>
            </w:r>
          </w:p>
        </w:tc>
        <w:tc>
          <w:tcPr>
            <w:tcW w:w="993"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11,733333</w:t>
            </w:r>
          </w:p>
        </w:tc>
        <w:tc>
          <w:tcPr>
            <w:tcW w:w="1048"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14,3</w:t>
            </w:r>
          </w:p>
        </w:tc>
      </w:tr>
    </w:tbl>
    <w:p w:rsidR="00F1555E" w:rsidRPr="00F1555E" w:rsidRDefault="00F1555E" w:rsidP="00F1555E">
      <w:pPr>
        <w:widowControl w:val="0"/>
        <w:autoSpaceDE w:val="0"/>
        <w:autoSpaceDN w:val="0"/>
        <w:spacing w:line="240" w:lineRule="auto"/>
        <w:jc w:val="left"/>
        <w:rPr>
          <w:rFonts w:ascii="Calibri" w:eastAsia="Times New Roman" w:hAnsi="Calibri" w:cs="Calibri"/>
          <w:sz w:val="20"/>
          <w:lang w:val="en-US"/>
        </w:rPr>
      </w:pPr>
    </w:p>
    <w:p w:rsidR="00F1555E" w:rsidRPr="00F1555E" w:rsidRDefault="00F1555E" w:rsidP="00F1555E">
      <w:pPr>
        <w:widowControl w:val="0"/>
        <w:shd w:val="clear" w:color="auto" w:fill="002060"/>
        <w:autoSpaceDE w:val="0"/>
        <w:autoSpaceDN w:val="0"/>
        <w:spacing w:line="240" w:lineRule="auto"/>
        <w:ind w:left="-1134" w:right="-1024"/>
        <w:jc w:val="center"/>
        <w:rPr>
          <w:rFonts w:ascii="Calibri" w:eastAsia="Times New Roman" w:hAnsi="Calibri" w:cs="Calibri"/>
          <w:sz w:val="20"/>
        </w:rPr>
      </w:pPr>
      <w:r w:rsidRPr="00F1555E">
        <w:rPr>
          <w:rFonts w:ascii="Calibri" w:eastAsia="Times New Roman" w:hAnsi="Calibri" w:cs="Calibri"/>
          <w:sz w:val="20"/>
        </w:rPr>
        <w:t>44 Émissions de CH(</w:t>
      </w:r>
      <w:proofErr w:type="spellStart"/>
      <w:r w:rsidRPr="00F1555E">
        <w:rPr>
          <w:rFonts w:ascii="Calibri" w:eastAsia="Times New Roman" w:hAnsi="Calibri" w:cs="Calibri"/>
          <w:sz w:val="20"/>
        </w:rPr>
        <w:t>Gg</w:t>
      </w:r>
      <w:proofErr w:type="spellEnd"/>
      <w:r w:rsidRPr="00F1555E">
        <w:rPr>
          <w:rFonts w:ascii="Calibri" w:eastAsia="Times New Roman" w:hAnsi="Calibri" w:cs="Calibri"/>
          <w:sz w:val="20"/>
        </w:rPr>
        <w:t>)</w:t>
      </w:r>
    </w:p>
    <w:tbl>
      <w:tblPr>
        <w:tblW w:w="16366" w:type="dxa"/>
        <w:jc w:val="center"/>
        <w:tblLayout w:type="fixed"/>
        <w:tblCellMar>
          <w:left w:w="70" w:type="dxa"/>
          <w:right w:w="70" w:type="dxa"/>
        </w:tblCellMar>
        <w:tblLook w:val="04A0" w:firstRow="1" w:lastRow="0" w:firstColumn="1" w:lastColumn="0" w:noHBand="0" w:noVBand="1"/>
      </w:tblPr>
      <w:tblGrid>
        <w:gridCol w:w="1340"/>
        <w:gridCol w:w="830"/>
        <w:gridCol w:w="1050"/>
        <w:gridCol w:w="939"/>
        <w:gridCol w:w="939"/>
        <w:gridCol w:w="939"/>
        <w:gridCol w:w="939"/>
        <w:gridCol w:w="939"/>
        <w:gridCol w:w="939"/>
        <w:gridCol w:w="939"/>
        <w:gridCol w:w="939"/>
        <w:gridCol w:w="939"/>
        <w:gridCol w:w="939"/>
        <w:gridCol w:w="939"/>
        <w:gridCol w:w="939"/>
        <w:gridCol w:w="939"/>
        <w:gridCol w:w="939"/>
      </w:tblGrid>
      <w:tr w:rsidR="00F1555E" w:rsidRPr="00F1555E" w:rsidTr="00593A52">
        <w:trPr>
          <w:trHeight w:val="307"/>
          <w:jc w:val="center"/>
        </w:trPr>
        <w:tc>
          <w:tcPr>
            <w:tcW w:w="1340" w:type="dxa"/>
            <w:tcBorders>
              <w:top w:val="single" w:sz="4" w:space="0" w:color="auto"/>
              <w:left w:val="single" w:sz="4" w:space="0" w:color="auto"/>
              <w:bottom w:val="single" w:sz="4" w:space="0" w:color="auto"/>
              <w:right w:val="single" w:sz="4" w:space="0" w:color="auto"/>
            </w:tcBorders>
            <w:shd w:val="clear" w:color="FFFFFF" w:fill="D3D3D3"/>
            <w:noWrap/>
          </w:tcPr>
          <w:p w:rsidR="00F1555E" w:rsidRPr="00F1555E" w:rsidRDefault="00F1555E" w:rsidP="00F1555E">
            <w:pPr>
              <w:spacing w:line="240" w:lineRule="auto"/>
              <w:jc w:val="left"/>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Années</w:t>
            </w:r>
          </w:p>
        </w:tc>
        <w:tc>
          <w:tcPr>
            <w:tcW w:w="830" w:type="dxa"/>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1990</w:t>
            </w:r>
          </w:p>
        </w:tc>
        <w:tc>
          <w:tcPr>
            <w:tcW w:w="1050" w:type="dxa"/>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1991</w:t>
            </w:r>
          </w:p>
        </w:tc>
        <w:tc>
          <w:tcPr>
            <w:tcW w:w="939" w:type="dxa"/>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1992</w:t>
            </w:r>
          </w:p>
        </w:tc>
        <w:tc>
          <w:tcPr>
            <w:tcW w:w="939" w:type="dxa"/>
            <w:tcBorders>
              <w:top w:val="nil"/>
              <w:left w:val="nil"/>
              <w:bottom w:val="nil"/>
              <w:right w:val="nil"/>
            </w:tcBorders>
            <w:shd w:val="clear" w:color="auto" w:fill="0070C0"/>
            <w:noWrap/>
            <w:vAlign w:val="bottom"/>
          </w:tcPr>
          <w:p w:rsidR="00F1555E" w:rsidRPr="00F1555E" w:rsidRDefault="00F1555E" w:rsidP="00F1555E">
            <w:pPr>
              <w:spacing w:line="240" w:lineRule="auto"/>
              <w:jc w:val="left"/>
              <w:rPr>
                <w:rFonts w:ascii="Calibri" w:eastAsia="Times New Roman" w:hAnsi="Calibri" w:cs="Calibri"/>
                <w:b/>
                <w:bCs/>
                <w:color w:val="FFFFFF"/>
                <w:sz w:val="14"/>
                <w:szCs w:val="14"/>
                <w:lang w:eastAsia="fr-FR"/>
              </w:rPr>
            </w:pPr>
          </w:p>
          <w:tbl>
            <w:tblPr>
              <w:tblW w:w="0" w:type="auto"/>
              <w:tblCellSpacing w:w="0" w:type="dxa"/>
              <w:tblLayout w:type="fixed"/>
              <w:tblCellMar>
                <w:left w:w="0" w:type="dxa"/>
                <w:right w:w="0" w:type="dxa"/>
              </w:tblCellMar>
              <w:tblLook w:val="04A0" w:firstRow="1" w:lastRow="0" w:firstColumn="1" w:lastColumn="0" w:noHBand="0" w:noVBand="1"/>
            </w:tblPr>
            <w:tblGrid>
              <w:gridCol w:w="1120"/>
            </w:tblGrid>
            <w:tr w:rsidR="00F1555E" w:rsidRPr="00F1555E" w:rsidTr="00593A52">
              <w:trPr>
                <w:trHeight w:val="255"/>
                <w:tblCellSpacing w:w="0" w:type="dxa"/>
              </w:trPr>
              <w:tc>
                <w:tcPr>
                  <w:tcW w:w="1120"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1993</w:t>
                  </w:r>
                </w:p>
              </w:tc>
            </w:tr>
          </w:tbl>
          <w:p w:rsidR="00F1555E" w:rsidRPr="00F1555E" w:rsidRDefault="00F1555E" w:rsidP="00F1555E">
            <w:pPr>
              <w:spacing w:line="240" w:lineRule="auto"/>
              <w:jc w:val="right"/>
              <w:rPr>
                <w:rFonts w:ascii="Calibri" w:eastAsia="Times New Roman" w:hAnsi="Calibri" w:cs="Calibri"/>
                <w:b/>
                <w:bCs/>
                <w:color w:val="FFFFFF"/>
                <w:sz w:val="14"/>
                <w:szCs w:val="14"/>
                <w:lang w:eastAsia="fr-FR"/>
              </w:rPr>
            </w:pPr>
          </w:p>
        </w:tc>
        <w:tc>
          <w:tcPr>
            <w:tcW w:w="939" w:type="dxa"/>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1994</w:t>
            </w:r>
          </w:p>
        </w:tc>
        <w:tc>
          <w:tcPr>
            <w:tcW w:w="939" w:type="dxa"/>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1995</w:t>
            </w:r>
          </w:p>
        </w:tc>
        <w:tc>
          <w:tcPr>
            <w:tcW w:w="939" w:type="dxa"/>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1996</w:t>
            </w:r>
          </w:p>
        </w:tc>
        <w:tc>
          <w:tcPr>
            <w:tcW w:w="939" w:type="dxa"/>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1997</w:t>
            </w:r>
          </w:p>
        </w:tc>
        <w:tc>
          <w:tcPr>
            <w:tcW w:w="939" w:type="dxa"/>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1998</w:t>
            </w:r>
          </w:p>
        </w:tc>
        <w:tc>
          <w:tcPr>
            <w:tcW w:w="939" w:type="dxa"/>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1999</w:t>
            </w:r>
          </w:p>
        </w:tc>
        <w:tc>
          <w:tcPr>
            <w:tcW w:w="939" w:type="dxa"/>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2000</w:t>
            </w:r>
          </w:p>
        </w:tc>
        <w:tc>
          <w:tcPr>
            <w:tcW w:w="939" w:type="dxa"/>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2001</w:t>
            </w:r>
          </w:p>
        </w:tc>
        <w:tc>
          <w:tcPr>
            <w:tcW w:w="939" w:type="dxa"/>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2002</w:t>
            </w:r>
          </w:p>
        </w:tc>
        <w:tc>
          <w:tcPr>
            <w:tcW w:w="939" w:type="dxa"/>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2003</w:t>
            </w:r>
          </w:p>
        </w:tc>
        <w:tc>
          <w:tcPr>
            <w:tcW w:w="939" w:type="dxa"/>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2004</w:t>
            </w:r>
          </w:p>
        </w:tc>
        <w:tc>
          <w:tcPr>
            <w:tcW w:w="939" w:type="dxa"/>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2005</w:t>
            </w:r>
          </w:p>
        </w:tc>
      </w:tr>
      <w:tr w:rsidR="00F1555E" w:rsidRPr="00F1555E" w:rsidTr="00593A52">
        <w:trPr>
          <w:trHeight w:val="307"/>
          <w:jc w:val="center"/>
        </w:trPr>
        <w:tc>
          <w:tcPr>
            <w:tcW w:w="1340" w:type="dxa"/>
            <w:tcBorders>
              <w:top w:val="single" w:sz="4" w:space="0" w:color="auto"/>
              <w:left w:val="single" w:sz="4" w:space="0" w:color="auto"/>
              <w:bottom w:val="single" w:sz="4" w:space="0" w:color="auto"/>
              <w:right w:val="single" w:sz="4" w:space="0" w:color="auto"/>
            </w:tcBorders>
            <w:shd w:val="clear" w:color="FFFFFF" w:fill="D3D3D3"/>
            <w:noWrap/>
            <w:hideMark/>
          </w:tcPr>
          <w:p w:rsidR="00F1555E" w:rsidRPr="00F1555E" w:rsidRDefault="00F1555E" w:rsidP="00F1555E">
            <w:pPr>
              <w:spacing w:line="240" w:lineRule="auto"/>
              <w:jc w:val="left"/>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 xml:space="preserve">      3.C.7 - Rice cultivation </w:t>
            </w:r>
          </w:p>
        </w:tc>
        <w:tc>
          <w:tcPr>
            <w:tcW w:w="830" w:type="dxa"/>
            <w:tcBorders>
              <w:top w:val="single" w:sz="4" w:space="0" w:color="auto"/>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0,964202236</w:t>
            </w:r>
          </w:p>
        </w:tc>
        <w:tc>
          <w:tcPr>
            <w:tcW w:w="1050" w:type="dxa"/>
            <w:tcBorders>
              <w:top w:val="single" w:sz="4" w:space="0" w:color="auto"/>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1,098246255</w:t>
            </w:r>
          </w:p>
        </w:tc>
        <w:tc>
          <w:tcPr>
            <w:tcW w:w="939" w:type="dxa"/>
            <w:tcBorders>
              <w:top w:val="single" w:sz="4" w:space="0" w:color="auto"/>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1,046458049</w:t>
            </w:r>
          </w:p>
        </w:tc>
        <w:tc>
          <w:tcPr>
            <w:tcW w:w="939" w:type="dxa"/>
            <w:tcBorders>
              <w:top w:val="single" w:sz="4" w:space="0" w:color="auto"/>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0,898357231</w:t>
            </w:r>
          </w:p>
        </w:tc>
        <w:tc>
          <w:tcPr>
            <w:tcW w:w="939" w:type="dxa"/>
            <w:tcBorders>
              <w:top w:val="single" w:sz="4" w:space="0" w:color="auto"/>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1,395322237</w:t>
            </w:r>
          </w:p>
        </w:tc>
        <w:tc>
          <w:tcPr>
            <w:tcW w:w="939" w:type="dxa"/>
            <w:tcBorders>
              <w:top w:val="single" w:sz="4" w:space="0" w:color="auto"/>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1,0694601</w:t>
            </w:r>
          </w:p>
        </w:tc>
        <w:tc>
          <w:tcPr>
            <w:tcW w:w="939" w:type="dxa"/>
            <w:tcBorders>
              <w:top w:val="single" w:sz="4" w:space="0" w:color="auto"/>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0,8616347</w:t>
            </w:r>
          </w:p>
        </w:tc>
        <w:tc>
          <w:tcPr>
            <w:tcW w:w="939" w:type="dxa"/>
            <w:tcBorders>
              <w:top w:val="single" w:sz="4" w:space="0" w:color="auto"/>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1,2305416</w:t>
            </w:r>
          </w:p>
        </w:tc>
        <w:tc>
          <w:tcPr>
            <w:tcW w:w="939" w:type="dxa"/>
            <w:tcBorders>
              <w:top w:val="single" w:sz="4" w:space="0" w:color="auto"/>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1,4742824</w:t>
            </w:r>
          </w:p>
        </w:tc>
        <w:tc>
          <w:tcPr>
            <w:tcW w:w="939" w:type="dxa"/>
            <w:tcBorders>
              <w:top w:val="single" w:sz="4" w:space="0" w:color="auto"/>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1,7706858</w:t>
            </w:r>
          </w:p>
        </w:tc>
        <w:tc>
          <w:tcPr>
            <w:tcW w:w="939" w:type="dxa"/>
            <w:tcBorders>
              <w:top w:val="single" w:sz="4" w:space="0" w:color="auto"/>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1,465539</w:t>
            </w:r>
          </w:p>
        </w:tc>
        <w:tc>
          <w:tcPr>
            <w:tcW w:w="939" w:type="dxa"/>
            <w:tcBorders>
              <w:top w:val="single" w:sz="4" w:space="0" w:color="auto"/>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1,20949</w:t>
            </w:r>
          </w:p>
        </w:tc>
        <w:tc>
          <w:tcPr>
            <w:tcW w:w="939" w:type="dxa"/>
            <w:tcBorders>
              <w:top w:val="single" w:sz="4" w:space="0" w:color="auto"/>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0,8738083</w:t>
            </w:r>
          </w:p>
        </w:tc>
        <w:tc>
          <w:tcPr>
            <w:tcW w:w="939" w:type="dxa"/>
            <w:tcBorders>
              <w:top w:val="single" w:sz="4" w:space="0" w:color="auto"/>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1,302238</w:t>
            </w:r>
          </w:p>
        </w:tc>
        <w:tc>
          <w:tcPr>
            <w:tcW w:w="939" w:type="dxa"/>
            <w:tcBorders>
              <w:top w:val="single" w:sz="4" w:space="0" w:color="auto"/>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1,1603248</w:t>
            </w:r>
          </w:p>
        </w:tc>
        <w:tc>
          <w:tcPr>
            <w:tcW w:w="939" w:type="dxa"/>
            <w:tcBorders>
              <w:top w:val="single" w:sz="4" w:space="0" w:color="auto"/>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1,220991</w:t>
            </w:r>
          </w:p>
        </w:tc>
      </w:tr>
      <w:tr w:rsidR="00F1555E" w:rsidRPr="00F1555E" w:rsidTr="00593A52">
        <w:trPr>
          <w:trHeight w:val="307"/>
          <w:jc w:val="center"/>
        </w:trPr>
        <w:tc>
          <w:tcPr>
            <w:tcW w:w="1340" w:type="dxa"/>
            <w:tcBorders>
              <w:top w:val="single" w:sz="4" w:space="0" w:color="auto"/>
              <w:left w:val="single" w:sz="4" w:space="0" w:color="auto"/>
              <w:bottom w:val="single" w:sz="4" w:space="0" w:color="auto"/>
              <w:right w:val="single" w:sz="4" w:space="0" w:color="auto"/>
            </w:tcBorders>
            <w:shd w:val="clear" w:color="FFFFFF" w:fill="D3D3D3"/>
            <w:noWrap/>
          </w:tcPr>
          <w:p w:rsidR="00F1555E" w:rsidRPr="00F1555E" w:rsidRDefault="00F1555E" w:rsidP="00F1555E">
            <w:pPr>
              <w:spacing w:line="240" w:lineRule="auto"/>
              <w:jc w:val="left"/>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Années</w:t>
            </w:r>
          </w:p>
        </w:tc>
        <w:tc>
          <w:tcPr>
            <w:tcW w:w="830" w:type="dxa"/>
            <w:tcBorders>
              <w:top w:val="single" w:sz="4" w:space="0" w:color="auto"/>
              <w:left w:val="single" w:sz="4" w:space="0" w:color="auto"/>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Calibri" w:hAnsi="Calibri" w:cs="Calibri"/>
                <w:b/>
                <w:bCs/>
                <w:color w:val="FFFFFF"/>
                <w:sz w:val="14"/>
                <w:szCs w:val="14"/>
              </w:rPr>
            </w:pPr>
            <w:r w:rsidRPr="00F1555E">
              <w:rPr>
                <w:rFonts w:ascii="Calibri" w:eastAsia="Times New Roman" w:hAnsi="Calibri" w:cs="Calibri"/>
                <w:b/>
                <w:bCs/>
                <w:color w:val="FFFFFF"/>
                <w:sz w:val="14"/>
                <w:szCs w:val="14"/>
                <w:lang w:eastAsia="fr-FR"/>
              </w:rPr>
              <w:t>2006</w:t>
            </w:r>
          </w:p>
        </w:tc>
        <w:tc>
          <w:tcPr>
            <w:tcW w:w="1050" w:type="dxa"/>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Calibri" w:hAnsi="Calibri" w:cs="Calibri"/>
                <w:b/>
                <w:bCs/>
                <w:color w:val="FFFFFF"/>
                <w:sz w:val="14"/>
                <w:szCs w:val="14"/>
              </w:rPr>
            </w:pPr>
            <w:r w:rsidRPr="00F1555E">
              <w:rPr>
                <w:rFonts w:ascii="Calibri" w:eastAsia="Times New Roman" w:hAnsi="Calibri" w:cs="Calibri"/>
                <w:b/>
                <w:bCs/>
                <w:color w:val="FFFFFF"/>
                <w:sz w:val="14"/>
                <w:szCs w:val="14"/>
                <w:lang w:eastAsia="fr-FR"/>
              </w:rPr>
              <w:t>2007</w:t>
            </w:r>
          </w:p>
        </w:tc>
        <w:tc>
          <w:tcPr>
            <w:tcW w:w="939" w:type="dxa"/>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Calibri" w:hAnsi="Calibri" w:cs="Calibri"/>
                <w:b/>
                <w:bCs/>
                <w:color w:val="FFFFFF"/>
                <w:sz w:val="14"/>
                <w:szCs w:val="14"/>
              </w:rPr>
            </w:pPr>
            <w:r w:rsidRPr="00F1555E">
              <w:rPr>
                <w:rFonts w:ascii="Calibri" w:eastAsia="Times New Roman" w:hAnsi="Calibri" w:cs="Calibri"/>
                <w:b/>
                <w:bCs/>
                <w:color w:val="FFFFFF"/>
                <w:sz w:val="14"/>
                <w:szCs w:val="14"/>
                <w:lang w:eastAsia="fr-FR"/>
              </w:rPr>
              <w:t>2008</w:t>
            </w:r>
          </w:p>
        </w:tc>
        <w:tc>
          <w:tcPr>
            <w:tcW w:w="939" w:type="dxa"/>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Calibri" w:hAnsi="Calibri" w:cs="Calibri"/>
                <w:b/>
                <w:bCs/>
                <w:color w:val="FFFFFF"/>
                <w:sz w:val="14"/>
                <w:szCs w:val="14"/>
              </w:rPr>
            </w:pPr>
            <w:r w:rsidRPr="00F1555E">
              <w:rPr>
                <w:rFonts w:ascii="Calibri" w:eastAsia="Times New Roman" w:hAnsi="Calibri" w:cs="Calibri"/>
                <w:b/>
                <w:bCs/>
                <w:color w:val="FFFFFF"/>
                <w:sz w:val="14"/>
                <w:szCs w:val="14"/>
                <w:lang w:eastAsia="fr-FR"/>
              </w:rPr>
              <w:t>2009</w:t>
            </w:r>
          </w:p>
        </w:tc>
        <w:tc>
          <w:tcPr>
            <w:tcW w:w="939" w:type="dxa"/>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Calibri" w:hAnsi="Calibri" w:cs="Calibri"/>
                <w:b/>
                <w:bCs/>
                <w:color w:val="FFFFFF"/>
                <w:sz w:val="14"/>
                <w:szCs w:val="14"/>
              </w:rPr>
            </w:pPr>
            <w:r w:rsidRPr="00F1555E">
              <w:rPr>
                <w:rFonts w:ascii="Calibri" w:eastAsia="Times New Roman" w:hAnsi="Calibri" w:cs="Calibri"/>
                <w:b/>
                <w:bCs/>
                <w:color w:val="FFFFFF"/>
                <w:sz w:val="14"/>
                <w:szCs w:val="14"/>
                <w:lang w:eastAsia="fr-FR"/>
              </w:rPr>
              <w:t>2010</w:t>
            </w:r>
          </w:p>
        </w:tc>
        <w:tc>
          <w:tcPr>
            <w:tcW w:w="939" w:type="dxa"/>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Calibri" w:hAnsi="Calibri" w:cs="Calibri"/>
                <w:b/>
                <w:bCs/>
                <w:color w:val="FFFFFF"/>
                <w:sz w:val="14"/>
                <w:szCs w:val="14"/>
              </w:rPr>
            </w:pPr>
            <w:r w:rsidRPr="00F1555E">
              <w:rPr>
                <w:rFonts w:ascii="Calibri" w:eastAsia="Times New Roman" w:hAnsi="Calibri" w:cs="Calibri"/>
                <w:b/>
                <w:bCs/>
                <w:color w:val="FFFFFF"/>
                <w:sz w:val="14"/>
                <w:szCs w:val="14"/>
                <w:lang w:eastAsia="fr-FR"/>
              </w:rPr>
              <w:t>2011</w:t>
            </w:r>
          </w:p>
        </w:tc>
        <w:tc>
          <w:tcPr>
            <w:tcW w:w="939" w:type="dxa"/>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Calibri" w:hAnsi="Calibri" w:cs="Calibri"/>
                <w:b/>
                <w:bCs/>
                <w:color w:val="FFFFFF"/>
                <w:sz w:val="14"/>
                <w:szCs w:val="14"/>
              </w:rPr>
            </w:pPr>
            <w:r w:rsidRPr="00F1555E">
              <w:rPr>
                <w:rFonts w:ascii="Calibri" w:eastAsia="Times New Roman" w:hAnsi="Calibri" w:cs="Calibri"/>
                <w:b/>
                <w:bCs/>
                <w:color w:val="FFFFFF"/>
                <w:sz w:val="14"/>
                <w:szCs w:val="14"/>
                <w:lang w:eastAsia="fr-FR"/>
              </w:rPr>
              <w:t>2012</w:t>
            </w:r>
          </w:p>
        </w:tc>
        <w:tc>
          <w:tcPr>
            <w:tcW w:w="939" w:type="dxa"/>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Calibri" w:hAnsi="Calibri" w:cs="Calibri"/>
                <w:b/>
                <w:bCs/>
                <w:color w:val="FFFFFF"/>
                <w:sz w:val="14"/>
                <w:szCs w:val="14"/>
              </w:rPr>
            </w:pPr>
            <w:r w:rsidRPr="00F1555E">
              <w:rPr>
                <w:rFonts w:ascii="Calibri" w:eastAsia="Times New Roman" w:hAnsi="Calibri" w:cs="Calibri"/>
                <w:b/>
                <w:bCs/>
                <w:color w:val="FFFFFF"/>
                <w:sz w:val="14"/>
                <w:szCs w:val="14"/>
                <w:lang w:eastAsia="fr-FR"/>
              </w:rPr>
              <w:t>2013</w:t>
            </w:r>
          </w:p>
        </w:tc>
        <w:tc>
          <w:tcPr>
            <w:tcW w:w="939" w:type="dxa"/>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Calibri" w:hAnsi="Calibri" w:cs="Calibri"/>
                <w:b/>
                <w:bCs/>
                <w:color w:val="FFFFFF"/>
                <w:sz w:val="14"/>
                <w:szCs w:val="14"/>
              </w:rPr>
            </w:pPr>
            <w:r w:rsidRPr="00F1555E">
              <w:rPr>
                <w:rFonts w:ascii="Calibri" w:eastAsia="Times New Roman" w:hAnsi="Calibri" w:cs="Calibri"/>
                <w:b/>
                <w:bCs/>
                <w:color w:val="FFFFFF"/>
                <w:sz w:val="14"/>
                <w:szCs w:val="14"/>
                <w:lang w:eastAsia="fr-FR"/>
              </w:rPr>
              <w:t>2014</w:t>
            </w:r>
          </w:p>
        </w:tc>
        <w:tc>
          <w:tcPr>
            <w:tcW w:w="939" w:type="dxa"/>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Calibri" w:hAnsi="Calibri" w:cs="Calibri"/>
                <w:b/>
                <w:bCs/>
                <w:color w:val="FFFFFF"/>
                <w:sz w:val="14"/>
                <w:szCs w:val="14"/>
              </w:rPr>
            </w:pPr>
            <w:r w:rsidRPr="00F1555E">
              <w:rPr>
                <w:rFonts w:ascii="Calibri" w:eastAsia="Times New Roman" w:hAnsi="Calibri" w:cs="Calibri"/>
                <w:b/>
                <w:bCs/>
                <w:color w:val="FFFFFF"/>
                <w:sz w:val="14"/>
                <w:szCs w:val="14"/>
                <w:lang w:eastAsia="fr-FR"/>
              </w:rPr>
              <w:t>2015</w:t>
            </w:r>
          </w:p>
        </w:tc>
        <w:tc>
          <w:tcPr>
            <w:tcW w:w="939" w:type="dxa"/>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Calibri" w:hAnsi="Calibri" w:cs="Calibri"/>
                <w:b/>
                <w:bCs/>
                <w:color w:val="FFFFFF"/>
                <w:sz w:val="14"/>
                <w:szCs w:val="14"/>
              </w:rPr>
            </w:pPr>
            <w:r w:rsidRPr="00F1555E">
              <w:rPr>
                <w:rFonts w:ascii="Calibri" w:eastAsia="Times New Roman" w:hAnsi="Calibri" w:cs="Calibri"/>
                <w:b/>
                <w:bCs/>
                <w:color w:val="FFFFFF"/>
                <w:sz w:val="14"/>
                <w:szCs w:val="14"/>
                <w:lang w:eastAsia="fr-FR"/>
              </w:rPr>
              <w:t>2016</w:t>
            </w:r>
          </w:p>
        </w:tc>
        <w:tc>
          <w:tcPr>
            <w:tcW w:w="939" w:type="dxa"/>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Calibri" w:hAnsi="Calibri" w:cs="Calibri"/>
                <w:b/>
                <w:bCs/>
                <w:color w:val="FFFFFF"/>
                <w:sz w:val="14"/>
                <w:szCs w:val="14"/>
              </w:rPr>
            </w:pPr>
            <w:r w:rsidRPr="00F1555E">
              <w:rPr>
                <w:rFonts w:ascii="Calibri" w:eastAsia="Times New Roman" w:hAnsi="Calibri" w:cs="Calibri"/>
                <w:b/>
                <w:bCs/>
                <w:color w:val="FFFFFF"/>
                <w:sz w:val="14"/>
                <w:szCs w:val="14"/>
                <w:lang w:eastAsia="fr-FR"/>
              </w:rPr>
              <w:t>2017</w:t>
            </w:r>
          </w:p>
        </w:tc>
        <w:tc>
          <w:tcPr>
            <w:tcW w:w="939" w:type="dxa"/>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Calibri" w:hAnsi="Calibri" w:cs="Calibri"/>
                <w:b/>
                <w:bCs/>
                <w:color w:val="FFFFFF"/>
                <w:sz w:val="14"/>
                <w:szCs w:val="14"/>
              </w:rPr>
            </w:pPr>
            <w:r w:rsidRPr="00F1555E">
              <w:rPr>
                <w:rFonts w:ascii="Calibri" w:eastAsia="Times New Roman" w:hAnsi="Calibri" w:cs="Calibri"/>
                <w:b/>
                <w:bCs/>
                <w:color w:val="FFFFFF"/>
                <w:sz w:val="14"/>
                <w:szCs w:val="14"/>
                <w:lang w:eastAsia="fr-FR"/>
              </w:rPr>
              <w:t>2018</w:t>
            </w:r>
          </w:p>
        </w:tc>
        <w:tc>
          <w:tcPr>
            <w:tcW w:w="939" w:type="dxa"/>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Calibri" w:hAnsi="Calibri" w:cs="Calibri"/>
                <w:b/>
                <w:bCs/>
                <w:color w:val="FFFFFF"/>
                <w:sz w:val="14"/>
                <w:szCs w:val="14"/>
              </w:rPr>
            </w:pPr>
            <w:r w:rsidRPr="00F1555E">
              <w:rPr>
                <w:rFonts w:ascii="Calibri" w:eastAsia="Times New Roman" w:hAnsi="Calibri" w:cs="Calibri"/>
                <w:b/>
                <w:bCs/>
                <w:color w:val="FFFFFF"/>
                <w:sz w:val="14"/>
                <w:szCs w:val="14"/>
                <w:lang w:eastAsia="fr-FR"/>
              </w:rPr>
              <w:t>2019</w:t>
            </w:r>
          </w:p>
        </w:tc>
        <w:tc>
          <w:tcPr>
            <w:tcW w:w="939" w:type="dxa"/>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Calibri" w:hAnsi="Calibri" w:cs="Calibri"/>
                <w:b/>
                <w:bCs/>
                <w:color w:val="FFFFFF"/>
                <w:sz w:val="14"/>
                <w:szCs w:val="14"/>
              </w:rPr>
            </w:pPr>
            <w:r w:rsidRPr="00F1555E">
              <w:rPr>
                <w:rFonts w:ascii="Calibri" w:eastAsia="Times New Roman" w:hAnsi="Calibri" w:cs="Calibri"/>
                <w:b/>
                <w:bCs/>
                <w:color w:val="FFFFFF"/>
                <w:sz w:val="14"/>
                <w:szCs w:val="14"/>
                <w:lang w:eastAsia="fr-FR"/>
              </w:rPr>
              <w:t>2020</w:t>
            </w:r>
          </w:p>
        </w:tc>
        <w:tc>
          <w:tcPr>
            <w:tcW w:w="939" w:type="dxa"/>
            <w:tcBorders>
              <w:top w:val="single" w:sz="4" w:space="0" w:color="auto"/>
              <w:left w:val="single" w:sz="4" w:space="0" w:color="auto"/>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Calibri" w:hAnsi="Calibri" w:cs="Calibri"/>
                <w:b/>
                <w:bCs/>
                <w:color w:val="FFFFFF"/>
                <w:sz w:val="14"/>
                <w:szCs w:val="14"/>
              </w:rPr>
            </w:pPr>
            <w:r w:rsidRPr="00F1555E">
              <w:rPr>
                <w:rFonts w:ascii="Calibri" w:eastAsia="Times New Roman" w:hAnsi="Calibri" w:cs="Calibri"/>
                <w:b/>
                <w:bCs/>
                <w:color w:val="FFFFFF"/>
                <w:sz w:val="14"/>
                <w:szCs w:val="14"/>
                <w:lang w:eastAsia="fr-FR"/>
              </w:rPr>
              <w:t>2006</w:t>
            </w:r>
          </w:p>
        </w:tc>
      </w:tr>
      <w:tr w:rsidR="00F1555E" w:rsidRPr="00F1555E" w:rsidTr="00593A52">
        <w:trPr>
          <w:trHeight w:val="307"/>
          <w:jc w:val="center"/>
        </w:trPr>
        <w:tc>
          <w:tcPr>
            <w:tcW w:w="1340" w:type="dxa"/>
            <w:tcBorders>
              <w:top w:val="single" w:sz="4" w:space="0" w:color="auto"/>
              <w:left w:val="single" w:sz="4" w:space="0" w:color="auto"/>
              <w:bottom w:val="single" w:sz="4" w:space="0" w:color="auto"/>
              <w:right w:val="single" w:sz="4" w:space="0" w:color="auto"/>
            </w:tcBorders>
            <w:shd w:val="clear" w:color="FFFFFF" w:fill="D3D3D3"/>
            <w:noWrap/>
          </w:tcPr>
          <w:p w:rsidR="00F1555E" w:rsidRPr="00F1555E" w:rsidRDefault="00F1555E" w:rsidP="00F1555E">
            <w:pPr>
              <w:spacing w:line="240" w:lineRule="auto"/>
              <w:jc w:val="left"/>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 xml:space="preserve">      3.C.7 - Rice cultivation</w:t>
            </w:r>
          </w:p>
        </w:tc>
        <w:tc>
          <w:tcPr>
            <w:tcW w:w="830" w:type="dxa"/>
            <w:tcBorders>
              <w:top w:val="single" w:sz="4" w:space="0" w:color="auto"/>
              <w:left w:val="single" w:sz="4" w:space="0" w:color="auto"/>
              <w:bottom w:val="single" w:sz="4" w:space="0" w:color="auto"/>
              <w:right w:val="single" w:sz="4" w:space="0" w:color="auto"/>
            </w:tcBorders>
            <w:shd w:val="clear" w:color="auto" w:fill="auto"/>
            <w:noWrap/>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Calibri" w:hAnsi="Calibri" w:cs="Calibri"/>
                <w:sz w:val="14"/>
                <w:szCs w:val="14"/>
              </w:rPr>
              <w:t>1,1694046</w:t>
            </w:r>
          </w:p>
        </w:tc>
        <w:tc>
          <w:tcPr>
            <w:tcW w:w="1050" w:type="dxa"/>
            <w:tcBorders>
              <w:top w:val="single" w:sz="4" w:space="0" w:color="auto"/>
              <w:left w:val="nil"/>
              <w:bottom w:val="single" w:sz="4" w:space="0" w:color="auto"/>
              <w:right w:val="single" w:sz="4" w:space="0" w:color="auto"/>
            </w:tcBorders>
            <w:shd w:val="clear" w:color="auto" w:fill="auto"/>
            <w:noWrap/>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Calibri" w:hAnsi="Calibri" w:cs="Calibri"/>
                <w:sz w:val="14"/>
                <w:szCs w:val="14"/>
              </w:rPr>
              <w:t>1,5595648</w:t>
            </w:r>
          </w:p>
        </w:tc>
        <w:tc>
          <w:tcPr>
            <w:tcW w:w="939" w:type="dxa"/>
            <w:tcBorders>
              <w:top w:val="single" w:sz="4" w:space="0" w:color="auto"/>
              <w:left w:val="nil"/>
              <w:bottom w:val="single" w:sz="4" w:space="0" w:color="auto"/>
              <w:right w:val="single" w:sz="4" w:space="0" w:color="auto"/>
            </w:tcBorders>
            <w:shd w:val="clear" w:color="auto" w:fill="auto"/>
            <w:noWrap/>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Calibri" w:hAnsi="Calibri" w:cs="Calibri"/>
                <w:sz w:val="14"/>
                <w:szCs w:val="14"/>
              </w:rPr>
              <w:t>0,9031325</w:t>
            </w:r>
          </w:p>
        </w:tc>
        <w:tc>
          <w:tcPr>
            <w:tcW w:w="939" w:type="dxa"/>
            <w:tcBorders>
              <w:top w:val="single" w:sz="4" w:space="0" w:color="auto"/>
              <w:left w:val="nil"/>
              <w:bottom w:val="single" w:sz="4" w:space="0" w:color="auto"/>
              <w:right w:val="single" w:sz="4" w:space="0" w:color="auto"/>
            </w:tcBorders>
            <w:shd w:val="clear" w:color="auto" w:fill="auto"/>
            <w:noWrap/>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Calibri" w:hAnsi="Calibri" w:cs="Calibri"/>
                <w:sz w:val="14"/>
                <w:szCs w:val="14"/>
              </w:rPr>
              <w:t>1,72865</w:t>
            </w:r>
          </w:p>
        </w:tc>
        <w:tc>
          <w:tcPr>
            <w:tcW w:w="939" w:type="dxa"/>
            <w:tcBorders>
              <w:top w:val="single" w:sz="4" w:space="0" w:color="auto"/>
              <w:left w:val="nil"/>
              <w:bottom w:val="single" w:sz="4" w:space="0" w:color="auto"/>
              <w:right w:val="single" w:sz="4" w:space="0" w:color="auto"/>
            </w:tcBorders>
            <w:shd w:val="clear" w:color="auto" w:fill="auto"/>
            <w:noWrap/>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Calibri" w:hAnsi="Calibri" w:cs="Calibri"/>
                <w:sz w:val="14"/>
                <w:szCs w:val="14"/>
              </w:rPr>
              <w:t>2,0856523</w:t>
            </w:r>
          </w:p>
        </w:tc>
        <w:tc>
          <w:tcPr>
            <w:tcW w:w="939" w:type="dxa"/>
            <w:tcBorders>
              <w:top w:val="single" w:sz="4" w:space="0" w:color="auto"/>
              <w:left w:val="nil"/>
              <w:bottom w:val="single" w:sz="4" w:space="0" w:color="auto"/>
              <w:right w:val="single" w:sz="4" w:space="0" w:color="auto"/>
            </w:tcBorders>
            <w:shd w:val="clear" w:color="auto" w:fill="auto"/>
            <w:noWrap/>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Calibri" w:hAnsi="Calibri" w:cs="Calibri"/>
                <w:sz w:val="14"/>
                <w:szCs w:val="14"/>
              </w:rPr>
              <w:t>2,4885914</w:t>
            </w:r>
          </w:p>
        </w:tc>
        <w:tc>
          <w:tcPr>
            <w:tcW w:w="939" w:type="dxa"/>
            <w:tcBorders>
              <w:top w:val="single" w:sz="4" w:space="0" w:color="auto"/>
              <w:left w:val="nil"/>
              <w:bottom w:val="single" w:sz="4" w:space="0" w:color="auto"/>
              <w:right w:val="single" w:sz="4" w:space="0" w:color="auto"/>
            </w:tcBorders>
            <w:shd w:val="clear" w:color="auto" w:fill="auto"/>
            <w:noWrap/>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Calibri" w:hAnsi="Calibri" w:cs="Calibri"/>
                <w:sz w:val="14"/>
                <w:szCs w:val="14"/>
              </w:rPr>
              <w:t>2,7508953</w:t>
            </w:r>
          </w:p>
        </w:tc>
        <w:tc>
          <w:tcPr>
            <w:tcW w:w="939" w:type="dxa"/>
            <w:tcBorders>
              <w:top w:val="single" w:sz="4" w:space="0" w:color="auto"/>
              <w:left w:val="nil"/>
              <w:bottom w:val="single" w:sz="4" w:space="0" w:color="auto"/>
              <w:right w:val="single" w:sz="4" w:space="0" w:color="auto"/>
            </w:tcBorders>
            <w:shd w:val="clear" w:color="auto" w:fill="auto"/>
            <w:noWrap/>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Calibri" w:hAnsi="Calibri" w:cs="Calibri"/>
                <w:sz w:val="14"/>
                <w:szCs w:val="14"/>
              </w:rPr>
              <w:t>3,8406672</w:t>
            </w:r>
          </w:p>
        </w:tc>
        <w:tc>
          <w:tcPr>
            <w:tcW w:w="939" w:type="dxa"/>
            <w:tcBorders>
              <w:top w:val="single" w:sz="4" w:space="0" w:color="auto"/>
              <w:left w:val="nil"/>
              <w:bottom w:val="single" w:sz="4" w:space="0" w:color="auto"/>
              <w:right w:val="single" w:sz="4" w:space="0" w:color="auto"/>
            </w:tcBorders>
            <w:shd w:val="clear" w:color="auto" w:fill="auto"/>
            <w:noWrap/>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Calibri" w:hAnsi="Calibri" w:cs="Calibri"/>
                <w:sz w:val="14"/>
                <w:szCs w:val="14"/>
              </w:rPr>
              <w:t>3,0099709</w:t>
            </w:r>
          </w:p>
        </w:tc>
        <w:tc>
          <w:tcPr>
            <w:tcW w:w="939" w:type="dxa"/>
            <w:tcBorders>
              <w:top w:val="single" w:sz="4" w:space="0" w:color="auto"/>
              <w:left w:val="nil"/>
              <w:bottom w:val="single" w:sz="4" w:space="0" w:color="auto"/>
              <w:right w:val="single" w:sz="4" w:space="0" w:color="auto"/>
            </w:tcBorders>
            <w:shd w:val="clear" w:color="auto" w:fill="auto"/>
            <w:noWrap/>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Calibri" w:hAnsi="Calibri" w:cs="Calibri"/>
                <w:sz w:val="14"/>
                <w:szCs w:val="14"/>
              </w:rPr>
              <w:t>2,4605518</w:t>
            </w:r>
          </w:p>
        </w:tc>
        <w:tc>
          <w:tcPr>
            <w:tcW w:w="939" w:type="dxa"/>
            <w:tcBorders>
              <w:top w:val="single" w:sz="4" w:space="0" w:color="auto"/>
              <w:left w:val="nil"/>
              <w:bottom w:val="single" w:sz="4" w:space="0" w:color="auto"/>
              <w:right w:val="single" w:sz="4" w:space="0" w:color="auto"/>
            </w:tcBorders>
            <w:shd w:val="clear" w:color="auto" w:fill="auto"/>
            <w:noWrap/>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Calibri" w:hAnsi="Calibri" w:cs="Calibri"/>
                <w:sz w:val="14"/>
                <w:szCs w:val="14"/>
              </w:rPr>
              <w:t>3,639713</w:t>
            </w:r>
          </w:p>
        </w:tc>
        <w:tc>
          <w:tcPr>
            <w:tcW w:w="939" w:type="dxa"/>
            <w:tcBorders>
              <w:top w:val="single" w:sz="4" w:space="0" w:color="auto"/>
              <w:left w:val="nil"/>
              <w:bottom w:val="single" w:sz="4" w:space="0" w:color="auto"/>
              <w:right w:val="single" w:sz="4" w:space="0" w:color="auto"/>
            </w:tcBorders>
            <w:shd w:val="clear" w:color="auto" w:fill="auto"/>
            <w:noWrap/>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Calibri" w:hAnsi="Calibri" w:cs="Calibri"/>
                <w:sz w:val="14"/>
                <w:szCs w:val="14"/>
              </w:rPr>
              <w:t>4,2257158</w:t>
            </w:r>
          </w:p>
        </w:tc>
        <w:tc>
          <w:tcPr>
            <w:tcW w:w="939" w:type="dxa"/>
            <w:tcBorders>
              <w:top w:val="single" w:sz="4" w:space="0" w:color="auto"/>
              <w:left w:val="nil"/>
              <w:bottom w:val="single" w:sz="4" w:space="0" w:color="auto"/>
              <w:right w:val="single" w:sz="4" w:space="0" w:color="auto"/>
            </w:tcBorders>
            <w:shd w:val="clear" w:color="auto" w:fill="auto"/>
            <w:noWrap/>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Calibri" w:hAnsi="Calibri" w:cs="Calibri"/>
                <w:sz w:val="14"/>
                <w:szCs w:val="14"/>
              </w:rPr>
              <w:t>4,8616347</w:t>
            </w:r>
          </w:p>
        </w:tc>
        <w:tc>
          <w:tcPr>
            <w:tcW w:w="939" w:type="dxa"/>
            <w:tcBorders>
              <w:top w:val="single" w:sz="4" w:space="0" w:color="auto"/>
              <w:left w:val="single" w:sz="4" w:space="0" w:color="auto"/>
              <w:bottom w:val="single" w:sz="4" w:space="0" w:color="auto"/>
              <w:right w:val="single" w:sz="4" w:space="0" w:color="auto"/>
            </w:tcBorders>
            <w:shd w:val="clear" w:color="auto" w:fill="auto"/>
            <w:noWrap/>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Calibri" w:hAnsi="Calibri" w:cs="Calibri"/>
                <w:sz w:val="14"/>
                <w:szCs w:val="14"/>
              </w:rPr>
              <w:t>1,1694046</w:t>
            </w:r>
          </w:p>
        </w:tc>
        <w:tc>
          <w:tcPr>
            <w:tcW w:w="939" w:type="dxa"/>
            <w:tcBorders>
              <w:top w:val="single" w:sz="4" w:space="0" w:color="auto"/>
              <w:left w:val="nil"/>
              <w:bottom w:val="single" w:sz="4" w:space="0" w:color="auto"/>
              <w:right w:val="single" w:sz="4" w:space="0" w:color="auto"/>
            </w:tcBorders>
            <w:shd w:val="clear" w:color="auto" w:fill="auto"/>
            <w:noWrap/>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Calibri" w:hAnsi="Calibri" w:cs="Calibri"/>
                <w:sz w:val="14"/>
                <w:szCs w:val="14"/>
              </w:rPr>
              <w:t>1,5595648</w:t>
            </w:r>
          </w:p>
        </w:tc>
        <w:tc>
          <w:tcPr>
            <w:tcW w:w="939" w:type="dxa"/>
            <w:tcBorders>
              <w:top w:val="single" w:sz="4" w:space="0" w:color="auto"/>
              <w:left w:val="nil"/>
              <w:bottom w:val="single" w:sz="4" w:space="0" w:color="auto"/>
              <w:right w:val="single" w:sz="4" w:space="0" w:color="auto"/>
            </w:tcBorders>
            <w:shd w:val="clear" w:color="auto" w:fill="auto"/>
            <w:noWrap/>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Calibri" w:hAnsi="Calibri" w:cs="Calibri"/>
                <w:sz w:val="14"/>
                <w:szCs w:val="14"/>
              </w:rPr>
              <w:t>0,9031325</w:t>
            </w:r>
          </w:p>
        </w:tc>
      </w:tr>
    </w:tbl>
    <w:p w:rsidR="00F1555E" w:rsidRPr="00F1555E" w:rsidRDefault="00F1555E" w:rsidP="00F1555E">
      <w:pPr>
        <w:widowControl w:val="0"/>
        <w:autoSpaceDE w:val="0"/>
        <w:autoSpaceDN w:val="0"/>
        <w:spacing w:line="240" w:lineRule="auto"/>
        <w:jc w:val="left"/>
        <w:rPr>
          <w:rFonts w:ascii="Calibri" w:eastAsia="Times New Roman" w:hAnsi="Calibri" w:cs="Calibri"/>
          <w:sz w:val="20"/>
        </w:rPr>
      </w:pPr>
    </w:p>
    <w:p w:rsidR="00F1555E" w:rsidRPr="00F1555E" w:rsidRDefault="00F1555E" w:rsidP="00F1555E">
      <w:pPr>
        <w:widowControl w:val="0"/>
        <w:shd w:val="clear" w:color="auto" w:fill="002060"/>
        <w:autoSpaceDE w:val="0"/>
        <w:autoSpaceDN w:val="0"/>
        <w:spacing w:line="240" w:lineRule="auto"/>
        <w:ind w:left="-1134" w:right="-1024"/>
        <w:jc w:val="center"/>
        <w:rPr>
          <w:rFonts w:ascii="Calibri" w:eastAsia="Times New Roman" w:hAnsi="Calibri" w:cs="Calibri"/>
          <w:sz w:val="20"/>
        </w:rPr>
      </w:pPr>
      <w:r w:rsidRPr="00F1555E">
        <w:rPr>
          <w:rFonts w:ascii="Calibri" w:eastAsia="Times New Roman" w:hAnsi="Calibri" w:cs="Calibri"/>
          <w:sz w:val="20"/>
        </w:rPr>
        <w:t>22 Emissions totales (</w:t>
      </w:r>
      <w:proofErr w:type="spellStart"/>
      <w:r w:rsidRPr="00F1555E">
        <w:rPr>
          <w:rFonts w:ascii="Calibri" w:eastAsia="Times New Roman" w:hAnsi="Calibri" w:cs="Calibri"/>
          <w:sz w:val="20"/>
        </w:rPr>
        <w:t>Gg</w:t>
      </w:r>
      <w:proofErr w:type="spellEnd"/>
      <w:r w:rsidRPr="00F1555E">
        <w:rPr>
          <w:rFonts w:ascii="Calibri" w:eastAsia="Times New Roman" w:hAnsi="Calibri" w:cs="Calibri"/>
          <w:sz w:val="20"/>
        </w:rPr>
        <w:t>)</w:t>
      </w:r>
    </w:p>
    <w:p w:rsidR="00F1555E" w:rsidRPr="00F1555E" w:rsidRDefault="00F1555E" w:rsidP="00F1555E">
      <w:pPr>
        <w:widowControl w:val="0"/>
        <w:autoSpaceDE w:val="0"/>
        <w:autoSpaceDN w:val="0"/>
        <w:spacing w:line="240" w:lineRule="auto"/>
        <w:jc w:val="left"/>
        <w:rPr>
          <w:rFonts w:ascii="Calibri" w:eastAsia="Times New Roman" w:hAnsi="Calibri" w:cs="Calibri"/>
          <w:sz w:val="20"/>
        </w:rPr>
      </w:pPr>
      <w:r w:rsidRPr="00F1555E">
        <w:rPr>
          <w:rFonts w:ascii="Calibri" w:eastAsia="Times New Roman" w:hAnsi="Calibri" w:cs="Calibri"/>
          <w:sz w:val="20"/>
        </w:rPr>
        <w:t>33</w:t>
      </w:r>
    </w:p>
    <w:tbl>
      <w:tblPr>
        <w:tblW w:w="16286" w:type="dxa"/>
        <w:tblInd w:w="-1064" w:type="dxa"/>
        <w:tblCellMar>
          <w:left w:w="70" w:type="dxa"/>
          <w:right w:w="70" w:type="dxa"/>
        </w:tblCellMar>
        <w:tblLook w:val="04A0" w:firstRow="1" w:lastRow="0" w:firstColumn="1" w:lastColumn="0" w:noHBand="0" w:noVBand="1"/>
      </w:tblPr>
      <w:tblGrid>
        <w:gridCol w:w="2851"/>
        <w:gridCol w:w="876"/>
        <w:gridCol w:w="876"/>
        <w:gridCol w:w="876"/>
        <w:gridCol w:w="934"/>
        <w:gridCol w:w="876"/>
        <w:gridCol w:w="738"/>
        <w:gridCol w:w="738"/>
        <w:gridCol w:w="738"/>
        <w:gridCol w:w="738"/>
        <w:gridCol w:w="738"/>
        <w:gridCol w:w="738"/>
        <w:gridCol w:w="738"/>
        <w:gridCol w:w="738"/>
        <w:gridCol w:w="670"/>
        <w:gridCol w:w="738"/>
        <w:gridCol w:w="738"/>
        <w:gridCol w:w="947"/>
      </w:tblGrid>
      <w:tr w:rsidR="00F1555E" w:rsidRPr="00F1555E" w:rsidTr="00593A52">
        <w:trPr>
          <w:trHeight w:val="263"/>
        </w:trPr>
        <w:tc>
          <w:tcPr>
            <w:tcW w:w="2851" w:type="dxa"/>
            <w:tcBorders>
              <w:top w:val="nil"/>
              <w:left w:val="single" w:sz="4" w:space="0" w:color="auto"/>
              <w:bottom w:val="single" w:sz="4" w:space="0" w:color="auto"/>
              <w:right w:val="single" w:sz="4" w:space="0" w:color="auto"/>
            </w:tcBorders>
            <w:shd w:val="clear" w:color="FFFFFF" w:fill="D3D3D3"/>
            <w:noWrap/>
            <w:hideMark/>
          </w:tcPr>
          <w:p w:rsidR="00F1555E" w:rsidRPr="00F1555E" w:rsidRDefault="00F1555E" w:rsidP="00F1555E">
            <w:pPr>
              <w:spacing w:line="240" w:lineRule="auto"/>
              <w:jc w:val="left"/>
              <w:rPr>
                <w:rFonts w:ascii="Calibri" w:eastAsia="Times New Roman" w:hAnsi="Calibri" w:cs="Calibri"/>
                <w:b/>
                <w:bCs/>
                <w:sz w:val="12"/>
                <w:szCs w:val="12"/>
                <w:lang w:eastAsia="fr-FR"/>
              </w:rPr>
            </w:pPr>
            <w:r w:rsidRPr="00F1555E">
              <w:rPr>
                <w:rFonts w:ascii="Calibri" w:eastAsia="Times New Roman" w:hAnsi="Calibri" w:cs="Calibri"/>
                <w:b/>
                <w:bCs/>
                <w:sz w:val="12"/>
                <w:szCs w:val="12"/>
                <w:lang w:eastAsia="fr-FR"/>
              </w:rPr>
              <w:t xml:space="preserve">   3.B - Terres</w:t>
            </w:r>
          </w:p>
        </w:tc>
        <w:tc>
          <w:tcPr>
            <w:tcW w:w="13435" w:type="dxa"/>
            <w:gridSpan w:val="17"/>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right"/>
              <w:rPr>
                <w:rFonts w:ascii="Calibri" w:eastAsia="Times New Roman" w:hAnsi="Calibri" w:cs="Calibri"/>
                <w:sz w:val="12"/>
                <w:szCs w:val="12"/>
                <w:lang w:eastAsia="fr-FR"/>
              </w:rPr>
            </w:pPr>
          </w:p>
        </w:tc>
      </w:tr>
      <w:tr w:rsidR="00F1555E" w:rsidRPr="00F1555E" w:rsidTr="00593A52">
        <w:trPr>
          <w:trHeight w:val="263"/>
        </w:trPr>
        <w:tc>
          <w:tcPr>
            <w:tcW w:w="2851" w:type="dxa"/>
            <w:tcBorders>
              <w:top w:val="nil"/>
              <w:left w:val="single" w:sz="4" w:space="0" w:color="auto"/>
              <w:bottom w:val="single" w:sz="4" w:space="0" w:color="auto"/>
              <w:right w:val="single" w:sz="4" w:space="0" w:color="auto"/>
            </w:tcBorders>
            <w:shd w:val="clear" w:color="FFFFFF" w:fill="D3D3D3"/>
            <w:noWrap/>
          </w:tcPr>
          <w:p w:rsidR="00F1555E" w:rsidRPr="00F1555E" w:rsidRDefault="00F1555E" w:rsidP="00F1555E">
            <w:pPr>
              <w:spacing w:line="240" w:lineRule="auto"/>
              <w:jc w:val="left"/>
              <w:rPr>
                <w:rFonts w:ascii="Calibri" w:eastAsia="Times New Roman" w:hAnsi="Calibri" w:cs="Calibri"/>
                <w:sz w:val="12"/>
                <w:szCs w:val="12"/>
                <w:lang w:eastAsia="fr-FR"/>
              </w:rPr>
            </w:pPr>
          </w:p>
        </w:tc>
        <w:tc>
          <w:tcPr>
            <w:tcW w:w="0" w:type="auto"/>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2"/>
                <w:szCs w:val="12"/>
                <w:lang w:eastAsia="fr-FR"/>
              </w:rPr>
            </w:pPr>
            <w:r w:rsidRPr="00F1555E">
              <w:rPr>
                <w:rFonts w:ascii="Calibri" w:eastAsia="Times New Roman" w:hAnsi="Calibri" w:cs="Calibri"/>
                <w:b/>
                <w:bCs/>
                <w:color w:val="FFFFFF"/>
                <w:sz w:val="14"/>
                <w:szCs w:val="14"/>
                <w:lang w:eastAsia="fr-FR"/>
              </w:rPr>
              <w:t>1990</w:t>
            </w:r>
          </w:p>
        </w:tc>
        <w:tc>
          <w:tcPr>
            <w:tcW w:w="0" w:type="auto"/>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2"/>
                <w:szCs w:val="12"/>
                <w:lang w:eastAsia="fr-FR"/>
              </w:rPr>
            </w:pPr>
            <w:r w:rsidRPr="00F1555E">
              <w:rPr>
                <w:rFonts w:ascii="Calibri" w:eastAsia="Times New Roman" w:hAnsi="Calibri" w:cs="Calibri"/>
                <w:b/>
                <w:bCs/>
                <w:color w:val="FFFFFF"/>
                <w:sz w:val="14"/>
                <w:szCs w:val="14"/>
                <w:lang w:eastAsia="fr-FR"/>
              </w:rPr>
              <w:t>1991</w:t>
            </w:r>
          </w:p>
        </w:tc>
        <w:tc>
          <w:tcPr>
            <w:tcW w:w="0" w:type="auto"/>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2"/>
                <w:szCs w:val="12"/>
                <w:lang w:eastAsia="fr-FR"/>
              </w:rPr>
            </w:pPr>
            <w:r w:rsidRPr="00F1555E">
              <w:rPr>
                <w:rFonts w:ascii="Calibri" w:eastAsia="Times New Roman" w:hAnsi="Calibri" w:cs="Calibri"/>
                <w:b/>
                <w:bCs/>
                <w:color w:val="FFFFFF"/>
                <w:sz w:val="14"/>
                <w:szCs w:val="14"/>
                <w:lang w:eastAsia="fr-FR"/>
              </w:rPr>
              <w:t>1992</w:t>
            </w:r>
          </w:p>
        </w:tc>
        <w:tc>
          <w:tcPr>
            <w:tcW w:w="0" w:type="auto"/>
            <w:tcBorders>
              <w:top w:val="nil"/>
              <w:left w:val="nil"/>
              <w:bottom w:val="nil"/>
              <w:right w:val="nil"/>
            </w:tcBorders>
            <w:shd w:val="clear" w:color="auto" w:fill="0070C0"/>
            <w:noWrap/>
            <w:vAlign w:val="bottom"/>
          </w:tcPr>
          <w:p w:rsidR="00F1555E" w:rsidRPr="00F1555E" w:rsidRDefault="00F1555E" w:rsidP="00F1555E">
            <w:pPr>
              <w:spacing w:line="240" w:lineRule="auto"/>
              <w:jc w:val="left"/>
              <w:rPr>
                <w:rFonts w:ascii="Calibri" w:eastAsia="Times New Roman" w:hAnsi="Calibri" w:cs="Calibri"/>
                <w:b/>
                <w:bCs/>
                <w:color w:val="FFFFFF"/>
                <w:sz w:val="14"/>
                <w:szCs w:val="14"/>
                <w:lang w:eastAsia="fr-FR"/>
              </w:rPr>
            </w:pPr>
          </w:p>
          <w:tbl>
            <w:tblPr>
              <w:tblW w:w="0" w:type="auto"/>
              <w:tblCellSpacing w:w="0" w:type="dxa"/>
              <w:tblCellMar>
                <w:left w:w="0" w:type="dxa"/>
                <w:right w:w="0" w:type="dxa"/>
              </w:tblCellMar>
              <w:tblLook w:val="04A0" w:firstRow="1" w:lastRow="0" w:firstColumn="1" w:lastColumn="0" w:noHBand="0" w:noVBand="1"/>
            </w:tblPr>
            <w:tblGrid>
              <w:gridCol w:w="737"/>
            </w:tblGrid>
            <w:tr w:rsidR="00F1555E" w:rsidRPr="00F1555E" w:rsidTr="00593A52">
              <w:trPr>
                <w:trHeight w:val="263"/>
                <w:tblCellSpacing w:w="0" w:type="dxa"/>
              </w:trPr>
              <w:tc>
                <w:tcPr>
                  <w:tcW w:w="737"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1993</w:t>
                  </w:r>
                </w:p>
              </w:tc>
            </w:tr>
          </w:tbl>
          <w:p w:rsidR="00F1555E" w:rsidRPr="00F1555E" w:rsidRDefault="00F1555E" w:rsidP="00F1555E">
            <w:pPr>
              <w:spacing w:line="240" w:lineRule="auto"/>
              <w:jc w:val="right"/>
              <w:rPr>
                <w:rFonts w:ascii="Calibri" w:eastAsia="Times New Roman" w:hAnsi="Calibri" w:cs="Calibri"/>
                <w:b/>
                <w:bCs/>
                <w:color w:val="FFFFFF"/>
                <w:sz w:val="12"/>
                <w:szCs w:val="12"/>
                <w:lang w:eastAsia="fr-FR"/>
              </w:rPr>
            </w:pPr>
          </w:p>
        </w:tc>
        <w:tc>
          <w:tcPr>
            <w:tcW w:w="0" w:type="auto"/>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2"/>
                <w:szCs w:val="12"/>
                <w:lang w:eastAsia="fr-FR"/>
              </w:rPr>
            </w:pPr>
            <w:r w:rsidRPr="00F1555E">
              <w:rPr>
                <w:rFonts w:ascii="Calibri" w:eastAsia="Times New Roman" w:hAnsi="Calibri" w:cs="Calibri"/>
                <w:b/>
                <w:bCs/>
                <w:color w:val="FFFFFF"/>
                <w:sz w:val="14"/>
                <w:szCs w:val="14"/>
                <w:lang w:eastAsia="fr-FR"/>
              </w:rPr>
              <w:t>1994</w:t>
            </w:r>
          </w:p>
        </w:tc>
        <w:tc>
          <w:tcPr>
            <w:tcW w:w="0" w:type="auto"/>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2"/>
                <w:szCs w:val="12"/>
                <w:lang w:eastAsia="fr-FR"/>
              </w:rPr>
            </w:pPr>
            <w:r w:rsidRPr="00F1555E">
              <w:rPr>
                <w:rFonts w:ascii="Calibri" w:eastAsia="Times New Roman" w:hAnsi="Calibri" w:cs="Calibri"/>
                <w:b/>
                <w:bCs/>
                <w:color w:val="FFFFFF"/>
                <w:sz w:val="14"/>
                <w:szCs w:val="14"/>
                <w:lang w:eastAsia="fr-FR"/>
              </w:rPr>
              <w:t>1995</w:t>
            </w:r>
          </w:p>
        </w:tc>
        <w:tc>
          <w:tcPr>
            <w:tcW w:w="0" w:type="auto"/>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2"/>
                <w:szCs w:val="12"/>
                <w:lang w:eastAsia="fr-FR"/>
              </w:rPr>
            </w:pPr>
            <w:r w:rsidRPr="00F1555E">
              <w:rPr>
                <w:rFonts w:ascii="Calibri" w:eastAsia="Times New Roman" w:hAnsi="Calibri" w:cs="Calibri"/>
                <w:b/>
                <w:bCs/>
                <w:color w:val="FFFFFF"/>
                <w:sz w:val="14"/>
                <w:szCs w:val="14"/>
                <w:lang w:eastAsia="fr-FR"/>
              </w:rPr>
              <w:t>1996</w:t>
            </w:r>
          </w:p>
        </w:tc>
        <w:tc>
          <w:tcPr>
            <w:tcW w:w="0" w:type="auto"/>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2"/>
                <w:szCs w:val="12"/>
                <w:lang w:eastAsia="fr-FR"/>
              </w:rPr>
            </w:pPr>
            <w:r w:rsidRPr="00F1555E">
              <w:rPr>
                <w:rFonts w:ascii="Calibri" w:eastAsia="Times New Roman" w:hAnsi="Calibri" w:cs="Calibri"/>
                <w:b/>
                <w:bCs/>
                <w:color w:val="FFFFFF"/>
                <w:sz w:val="14"/>
                <w:szCs w:val="14"/>
                <w:lang w:eastAsia="fr-FR"/>
              </w:rPr>
              <w:t>1997</w:t>
            </w:r>
          </w:p>
        </w:tc>
        <w:tc>
          <w:tcPr>
            <w:tcW w:w="0" w:type="auto"/>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2"/>
                <w:szCs w:val="12"/>
                <w:lang w:eastAsia="fr-FR"/>
              </w:rPr>
            </w:pPr>
            <w:r w:rsidRPr="00F1555E">
              <w:rPr>
                <w:rFonts w:ascii="Calibri" w:eastAsia="Times New Roman" w:hAnsi="Calibri" w:cs="Calibri"/>
                <w:b/>
                <w:bCs/>
                <w:color w:val="FFFFFF"/>
                <w:sz w:val="14"/>
                <w:szCs w:val="14"/>
                <w:lang w:eastAsia="fr-FR"/>
              </w:rPr>
              <w:t>1998</w:t>
            </w:r>
          </w:p>
        </w:tc>
        <w:tc>
          <w:tcPr>
            <w:tcW w:w="0" w:type="auto"/>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2"/>
                <w:szCs w:val="12"/>
                <w:lang w:eastAsia="fr-FR"/>
              </w:rPr>
            </w:pPr>
            <w:r w:rsidRPr="00F1555E">
              <w:rPr>
                <w:rFonts w:ascii="Calibri" w:eastAsia="Times New Roman" w:hAnsi="Calibri" w:cs="Calibri"/>
                <w:b/>
                <w:bCs/>
                <w:color w:val="FFFFFF"/>
                <w:sz w:val="14"/>
                <w:szCs w:val="14"/>
                <w:lang w:eastAsia="fr-FR"/>
              </w:rPr>
              <w:t>1999</w:t>
            </w:r>
          </w:p>
        </w:tc>
        <w:tc>
          <w:tcPr>
            <w:tcW w:w="0" w:type="auto"/>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2"/>
                <w:szCs w:val="12"/>
                <w:lang w:eastAsia="fr-FR"/>
              </w:rPr>
            </w:pPr>
            <w:r w:rsidRPr="00F1555E">
              <w:rPr>
                <w:rFonts w:ascii="Calibri" w:eastAsia="Times New Roman" w:hAnsi="Calibri" w:cs="Calibri"/>
                <w:b/>
                <w:bCs/>
                <w:color w:val="FFFFFF"/>
                <w:sz w:val="14"/>
                <w:szCs w:val="14"/>
                <w:lang w:eastAsia="fr-FR"/>
              </w:rPr>
              <w:t>2000</w:t>
            </w:r>
          </w:p>
        </w:tc>
        <w:tc>
          <w:tcPr>
            <w:tcW w:w="0" w:type="auto"/>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2"/>
                <w:szCs w:val="12"/>
                <w:lang w:eastAsia="fr-FR"/>
              </w:rPr>
            </w:pPr>
            <w:r w:rsidRPr="00F1555E">
              <w:rPr>
                <w:rFonts w:ascii="Calibri" w:eastAsia="Times New Roman" w:hAnsi="Calibri" w:cs="Calibri"/>
                <w:b/>
                <w:bCs/>
                <w:color w:val="FFFFFF"/>
                <w:sz w:val="14"/>
                <w:szCs w:val="14"/>
                <w:lang w:eastAsia="fr-FR"/>
              </w:rPr>
              <w:t>2001</w:t>
            </w:r>
          </w:p>
        </w:tc>
        <w:tc>
          <w:tcPr>
            <w:tcW w:w="0" w:type="auto"/>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2"/>
                <w:szCs w:val="12"/>
                <w:lang w:eastAsia="fr-FR"/>
              </w:rPr>
            </w:pPr>
            <w:r w:rsidRPr="00F1555E">
              <w:rPr>
                <w:rFonts w:ascii="Calibri" w:eastAsia="Times New Roman" w:hAnsi="Calibri" w:cs="Calibri"/>
                <w:b/>
                <w:bCs/>
                <w:color w:val="FFFFFF"/>
                <w:sz w:val="14"/>
                <w:szCs w:val="14"/>
                <w:lang w:eastAsia="fr-FR"/>
              </w:rPr>
              <w:t>2002</w:t>
            </w:r>
          </w:p>
        </w:tc>
        <w:tc>
          <w:tcPr>
            <w:tcW w:w="0" w:type="auto"/>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2"/>
                <w:szCs w:val="12"/>
                <w:lang w:eastAsia="fr-FR"/>
              </w:rPr>
            </w:pPr>
            <w:r w:rsidRPr="00F1555E">
              <w:rPr>
                <w:rFonts w:ascii="Calibri" w:eastAsia="Times New Roman" w:hAnsi="Calibri" w:cs="Calibri"/>
                <w:b/>
                <w:bCs/>
                <w:color w:val="FFFFFF"/>
                <w:sz w:val="14"/>
                <w:szCs w:val="14"/>
                <w:lang w:eastAsia="fr-FR"/>
              </w:rPr>
              <w:t>2003</w:t>
            </w:r>
          </w:p>
        </w:tc>
        <w:tc>
          <w:tcPr>
            <w:tcW w:w="0" w:type="auto"/>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2"/>
                <w:szCs w:val="12"/>
                <w:lang w:eastAsia="fr-FR"/>
              </w:rPr>
            </w:pPr>
            <w:r w:rsidRPr="00F1555E">
              <w:rPr>
                <w:rFonts w:ascii="Calibri" w:eastAsia="Times New Roman" w:hAnsi="Calibri" w:cs="Calibri"/>
                <w:b/>
                <w:bCs/>
                <w:color w:val="FFFFFF"/>
                <w:sz w:val="14"/>
                <w:szCs w:val="14"/>
                <w:lang w:eastAsia="fr-FR"/>
              </w:rPr>
              <w:t>2004</w:t>
            </w:r>
          </w:p>
        </w:tc>
        <w:tc>
          <w:tcPr>
            <w:tcW w:w="0" w:type="auto"/>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2"/>
                <w:szCs w:val="12"/>
                <w:lang w:eastAsia="fr-FR"/>
              </w:rPr>
            </w:pPr>
            <w:r w:rsidRPr="00F1555E">
              <w:rPr>
                <w:rFonts w:ascii="Calibri" w:eastAsia="Times New Roman" w:hAnsi="Calibri" w:cs="Calibri"/>
                <w:b/>
                <w:bCs/>
                <w:color w:val="FFFFFF"/>
                <w:sz w:val="14"/>
                <w:szCs w:val="14"/>
                <w:lang w:eastAsia="fr-FR"/>
              </w:rPr>
              <w:t>2005</w:t>
            </w:r>
          </w:p>
        </w:tc>
        <w:tc>
          <w:tcPr>
            <w:tcW w:w="843" w:type="dxa"/>
            <w:tcBorders>
              <w:top w:val="nil"/>
              <w:left w:val="nil"/>
              <w:bottom w:val="single" w:sz="4" w:space="0" w:color="auto"/>
              <w:right w:val="single" w:sz="4" w:space="0" w:color="auto"/>
            </w:tcBorders>
            <w:shd w:val="clear" w:color="auto" w:fill="0070C0"/>
            <w:noWrap/>
          </w:tcPr>
          <w:p w:rsidR="00F1555E" w:rsidRPr="00F1555E" w:rsidRDefault="00F1555E" w:rsidP="00F1555E">
            <w:pPr>
              <w:spacing w:line="240" w:lineRule="auto"/>
              <w:jc w:val="right"/>
              <w:rPr>
                <w:rFonts w:ascii="Calibri" w:eastAsia="Times New Roman" w:hAnsi="Calibri" w:cs="Calibri"/>
                <w:b/>
                <w:bCs/>
                <w:color w:val="FFFFFF"/>
                <w:sz w:val="14"/>
                <w:szCs w:val="14"/>
                <w:lang w:eastAsia="fr-FR"/>
              </w:rPr>
            </w:pPr>
          </w:p>
          <w:p w:rsidR="00F1555E" w:rsidRPr="00F1555E" w:rsidRDefault="00F1555E" w:rsidP="00F1555E">
            <w:pPr>
              <w:spacing w:line="240" w:lineRule="auto"/>
              <w:jc w:val="right"/>
              <w:rPr>
                <w:rFonts w:ascii="Calibri" w:eastAsia="Times New Roman" w:hAnsi="Calibri" w:cs="Calibri"/>
                <w:b/>
                <w:bCs/>
                <w:color w:val="FFFFFF"/>
                <w:sz w:val="12"/>
                <w:szCs w:val="12"/>
                <w:lang w:eastAsia="fr-FR"/>
              </w:rPr>
            </w:pPr>
            <w:r w:rsidRPr="00F1555E">
              <w:rPr>
                <w:rFonts w:ascii="Calibri" w:eastAsia="Times New Roman" w:hAnsi="Calibri" w:cs="Calibri"/>
                <w:b/>
                <w:bCs/>
                <w:color w:val="FFFFFF"/>
                <w:sz w:val="14"/>
                <w:szCs w:val="14"/>
                <w:lang w:eastAsia="fr-FR"/>
              </w:rPr>
              <w:t>2006</w:t>
            </w:r>
          </w:p>
        </w:tc>
      </w:tr>
      <w:tr w:rsidR="00F1555E" w:rsidRPr="00F1555E" w:rsidTr="00593A52">
        <w:trPr>
          <w:trHeight w:val="263"/>
        </w:trPr>
        <w:tc>
          <w:tcPr>
            <w:tcW w:w="2851" w:type="dxa"/>
            <w:tcBorders>
              <w:top w:val="nil"/>
              <w:left w:val="single" w:sz="4" w:space="0" w:color="auto"/>
              <w:bottom w:val="single" w:sz="4" w:space="0" w:color="auto"/>
              <w:right w:val="single" w:sz="4" w:space="0" w:color="auto"/>
            </w:tcBorders>
            <w:shd w:val="clear" w:color="FFFFFF" w:fill="D3D3D3"/>
            <w:noWrap/>
          </w:tcPr>
          <w:p w:rsidR="00F1555E" w:rsidRPr="00F1555E" w:rsidRDefault="00F1555E" w:rsidP="00F1555E">
            <w:pPr>
              <w:spacing w:line="240" w:lineRule="auto"/>
              <w:jc w:val="left"/>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 xml:space="preserve">      3.B.2 - Terres cultivées</w:t>
            </w:r>
          </w:p>
        </w:tc>
        <w:tc>
          <w:tcPr>
            <w:tcW w:w="0" w:type="auto"/>
            <w:tcBorders>
              <w:top w:val="nil"/>
              <w:left w:val="nil"/>
              <w:bottom w:val="single" w:sz="4" w:space="0" w:color="auto"/>
              <w:right w:val="single" w:sz="4" w:space="0" w:color="auto"/>
            </w:tcBorders>
            <w:shd w:val="clear" w:color="auto" w:fill="auto"/>
            <w:noWrap/>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2,046</w:t>
            </w:r>
          </w:p>
        </w:tc>
        <w:tc>
          <w:tcPr>
            <w:tcW w:w="0" w:type="auto"/>
            <w:tcBorders>
              <w:top w:val="nil"/>
              <w:left w:val="nil"/>
              <w:bottom w:val="single" w:sz="4" w:space="0" w:color="auto"/>
              <w:right w:val="single" w:sz="4" w:space="0" w:color="auto"/>
            </w:tcBorders>
            <w:shd w:val="clear" w:color="auto" w:fill="auto"/>
            <w:noWrap/>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1,294436</w:t>
            </w:r>
          </w:p>
        </w:tc>
        <w:tc>
          <w:tcPr>
            <w:tcW w:w="0" w:type="auto"/>
            <w:tcBorders>
              <w:top w:val="nil"/>
              <w:left w:val="nil"/>
              <w:bottom w:val="single" w:sz="4" w:space="0" w:color="auto"/>
              <w:right w:val="single" w:sz="4" w:space="0" w:color="auto"/>
            </w:tcBorders>
            <w:shd w:val="clear" w:color="auto" w:fill="auto"/>
            <w:noWrap/>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25,826658</w:t>
            </w:r>
          </w:p>
        </w:tc>
        <w:tc>
          <w:tcPr>
            <w:tcW w:w="0" w:type="auto"/>
            <w:tcBorders>
              <w:top w:val="nil"/>
              <w:left w:val="nil"/>
              <w:bottom w:val="single" w:sz="4" w:space="0" w:color="auto"/>
              <w:right w:val="single" w:sz="4" w:space="0" w:color="auto"/>
            </w:tcBorders>
            <w:shd w:val="clear" w:color="auto" w:fill="auto"/>
            <w:noWrap/>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61,97334</w:t>
            </w:r>
          </w:p>
        </w:tc>
        <w:tc>
          <w:tcPr>
            <w:tcW w:w="0" w:type="auto"/>
            <w:tcBorders>
              <w:top w:val="nil"/>
              <w:left w:val="nil"/>
              <w:bottom w:val="single" w:sz="4" w:space="0" w:color="auto"/>
              <w:right w:val="single" w:sz="4" w:space="0" w:color="auto"/>
            </w:tcBorders>
            <w:shd w:val="clear" w:color="auto" w:fill="auto"/>
            <w:noWrap/>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42,496102</w:t>
            </w:r>
          </w:p>
        </w:tc>
        <w:tc>
          <w:tcPr>
            <w:tcW w:w="0" w:type="auto"/>
            <w:tcBorders>
              <w:top w:val="nil"/>
              <w:left w:val="nil"/>
              <w:bottom w:val="single" w:sz="4" w:space="0" w:color="auto"/>
              <w:right w:val="single" w:sz="4" w:space="0" w:color="auto"/>
            </w:tcBorders>
            <w:shd w:val="clear" w:color="auto" w:fill="auto"/>
            <w:noWrap/>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9,635978</w:t>
            </w:r>
          </w:p>
        </w:tc>
        <w:tc>
          <w:tcPr>
            <w:tcW w:w="0" w:type="auto"/>
            <w:tcBorders>
              <w:top w:val="nil"/>
              <w:left w:val="nil"/>
              <w:bottom w:val="single" w:sz="4" w:space="0" w:color="auto"/>
              <w:right w:val="single" w:sz="4" w:space="0" w:color="auto"/>
            </w:tcBorders>
            <w:shd w:val="clear" w:color="auto" w:fill="auto"/>
            <w:noWrap/>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6,566637</w:t>
            </w:r>
          </w:p>
        </w:tc>
        <w:tc>
          <w:tcPr>
            <w:tcW w:w="0" w:type="auto"/>
            <w:tcBorders>
              <w:top w:val="nil"/>
              <w:left w:val="nil"/>
              <w:bottom w:val="single" w:sz="4" w:space="0" w:color="auto"/>
              <w:right w:val="single" w:sz="4" w:space="0" w:color="auto"/>
            </w:tcBorders>
            <w:shd w:val="clear" w:color="auto" w:fill="auto"/>
            <w:noWrap/>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4,621914</w:t>
            </w:r>
          </w:p>
        </w:tc>
        <w:tc>
          <w:tcPr>
            <w:tcW w:w="0" w:type="auto"/>
            <w:tcBorders>
              <w:top w:val="nil"/>
              <w:left w:val="nil"/>
              <w:bottom w:val="single" w:sz="4" w:space="0" w:color="auto"/>
              <w:right w:val="single" w:sz="4" w:space="0" w:color="auto"/>
            </w:tcBorders>
            <w:shd w:val="clear" w:color="auto" w:fill="auto"/>
            <w:noWrap/>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34,576718</w:t>
            </w:r>
          </w:p>
        </w:tc>
        <w:tc>
          <w:tcPr>
            <w:tcW w:w="0" w:type="auto"/>
            <w:tcBorders>
              <w:top w:val="nil"/>
              <w:left w:val="nil"/>
              <w:bottom w:val="single" w:sz="4" w:space="0" w:color="auto"/>
              <w:right w:val="single" w:sz="4" w:space="0" w:color="auto"/>
            </w:tcBorders>
            <w:shd w:val="clear" w:color="auto" w:fill="auto"/>
            <w:noWrap/>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20,698018</w:t>
            </w:r>
          </w:p>
        </w:tc>
        <w:tc>
          <w:tcPr>
            <w:tcW w:w="0" w:type="auto"/>
            <w:tcBorders>
              <w:top w:val="nil"/>
              <w:left w:val="nil"/>
              <w:bottom w:val="single" w:sz="4" w:space="0" w:color="auto"/>
              <w:right w:val="single" w:sz="4" w:space="0" w:color="auto"/>
            </w:tcBorders>
            <w:shd w:val="clear" w:color="auto" w:fill="auto"/>
            <w:noWrap/>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18,709306</w:t>
            </w:r>
          </w:p>
        </w:tc>
        <w:tc>
          <w:tcPr>
            <w:tcW w:w="0" w:type="auto"/>
            <w:tcBorders>
              <w:top w:val="nil"/>
              <w:left w:val="nil"/>
              <w:bottom w:val="single" w:sz="4" w:space="0" w:color="auto"/>
              <w:right w:val="single" w:sz="4" w:space="0" w:color="auto"/>
            </w:tcBorders>
            <w:shd w:val="clear" w:color="auto" w:fill="auto"/>
            <w:noWrap/>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5,273224</w:t>
            </w:r>
          </w:p>
        </w:tc>
        <w:tc>
          <w:tcPr>
            <w:tcW w:w="0" w:type="auto"/>
            <w:tcBorders>
              <w:top w:val="nil"/>
              <w:left w:val="nil"/>
              <w:bottom w:val="single" w:sz="4" w:space="0" w:color="auto"/>
              <w:right w:val="single" w:sz="4" w:space="0" w:color="auto"/>
            </w:tcBorders>
            <w:shd w:val="clear" w:color="auto" w:fill="auto"/>
            <w:noWrap/>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71,508382</w:t>
            </w:r>
          </w:p>
        </w:tc>
        <w:tc>
          <w:tcPr>
            <w:tcW w:w="0" w:type="auto"/>
            <w:tcBorders>
              <w:top w:val="nil"/>
              <w:left w:val="nil"/>
              <w:bottom w:val="single" w:sz="4" w:space="0" w:color="auto"/>
              <w:right w:val="single" w:sz="4" w:space="0" w:color="auto"/>
            </w:tcBorders>
            <w:shd w:val="clear" w:color="auto" w:fill="auto"/>
            <w:noWrap/>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7,161</w:t>
            </w:r>
          </w:p>
        </w:tc>
        <w:tc>
          <w:tcPr>
            <w:tcW w:w="843" w:type="dxa"/>
            <w:tcBorders>
              <w:top w:val="nil"/>
              <w:left w:val="nil"/>
              <w:bottom w:val="single" w:sz="4" w:space="0" w:color="auto"/>
              <w:right w:val="single" w:sz="4" w:space="0" w:color="auto"/>
            </w:tcBorders>
            <w:shd w:val="clear" w:color="auto" w:fill="auto"/>
            <w:noWrap/>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27,528248</w:t>
            </w:r>
          </w:p>
        </w:tc>
      </w:tr>
      <w:tr w:rsidR="00F1555E" w:rsidRPr="00F1555E" w:rsidTr="00593A52">
        <w:trPr>
          <w:trHeight w:val="263"/>
        </w:trPr>
        <w:tc>
          <w:tcPr>
            <w:tcW w:w="2851" w:type="dxa"/>
            <w:tcBorders>
              <w:top w:val="nil"/>
              <w:left w:val="single" w:sz="4" w:space="0" w:color="auto"/>
              <w:bottom w:val="single" w:sz="4" w:space="0" w:color="auto"/>
              <w:right w:val="single" w:sz="4" w:space="0" w:color="auto"/>
            </w:tcBorders>
            <w:shd w:val="clear" w:color="FFFFFF" w:fill="D3D3D3"/>
            <w:noWrap/>
          </w:tcPr>
          <w:p w:rsidR="00F1555E" w:rsidRPr="00F1555E" w:rsidRDefault="00F1555E" w:rsidP="00F1555E">
            <w:pPr>
              <w:spacing w:line="240" w:lineRule="auto"/>
              <w:jc w:val="left"/>
              <w:rPr>
                <w:rFonts w:ascii="Calibri" w:eastAsia="Times New Roman" w:hAnsi="Calibri" w:cs="Calibri"/>
                <w:sz w:val="12"/>
                <w:szCs w:val="12"/>
                <w:lang w:eastAsia="fr-FR"/>
              </w:rPr>
            </w:pPr>
            <w:r w:rsidRPr="00F1555E">
              <w:rPr>
                <w:rFonts w:ascii="Calibri" w:eastAsia="Times New Roman" w:hAnsi="Calibri" w:cs="Calibri"/>
                <w:sz w:val="12"/>
                <w:szCs w:val="12"/>
                <w:lang w:eastAsia="fr-FR"/>
              </w:rPr>
              <w:lastRenderedPageBreak/>
              <w:t xml:space="preserve">         3.B.2.a - Terres cultivées restant Terres cultivées </w:t>
            </w:r>
          </w:p>
        </w:tc>
        <w:tc>
          <w:tcPr>
            <w:tcW w:w="0" w:type="auto"/>
            <w:tcBorders>
              <w:top w:val="nil"/>
              <w:left w:val="nil"/>
              <w:bottom w:val="single" w:sz="4" w:space="0" w:color="auto"/>
              <w:right w:val="single" w:sz="4" w:space="0" w:color="auto"/>
            </w:tcBorders>
            <w:shd w:val="clear" w:color="auto" w:fill="auto"/>
            <w:noWrap/>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843" w:type="dxa"/>
            <w:tcBorders>
              <w:top w:val="nil"/>
              <w:left w:val="nil"/>
              <w:bottom w:val="single" w:sz="4" w:space="0" w:color="auto"/>
              <w:right w:val="single" w:sz="4" w:space="0" w:color="auto"/>
            </w:tcBorders>
            <w:shd w:val="clear" w:color="auto" w:fill="auto"/>
            <w:noWrap/>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r>
      <w:tr w:rsidR="00F1555E" w:rsidRPr="00F1555E" w:rsidTr="00593A52">
        <w:trPr>
          <w:trHeight w:val="263"/>
        </w:trPr>
        <w:tc>
          <w:tcPr>
            <w:tcW w:w="2851" w:type="dxa"/>
            <w:tcBorders>
              <w:top w:val="nil"/>
              <w:left w:val="single" w:sz="4" w:space="0" w:color="auto"/>
              <w:bottom w:val="single" w:sz="4" w:space="0" w:color="auto"/>
              <w:right w:val="single" w:sz="4" w:space="0" w:color="auto"/>
            </w:tcBorders>
            <w:shd w:val="clear" w:color="FFFFFF" w:fill="D3D3D3"/>
            <w:noWrap/>
            <w:hideMark/>
          </w:tcPr>
          <w:p w:rsidR="00F1555E" w:rsidRPr="00F1555E" w:rsidRDefault="00F1555E" w:rsidP="00F1555E">
            <w:pPr>
              <w:spacing w:line="240" w:lineRule="auto"/>
              <w:jc w:val="left"/>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 xml:space="preserve">         3.B.2.b - Terres converties en Terres cultivées </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2,046</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1,294436</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25,826658</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61,97334</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42,496102</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9,635978</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6,566637</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4,621914</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34,576718</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20,698018</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18,709306</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5,273224</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71,508382</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7,161</w:t>
            </w:r>
          </w:p>
        </w:tc>
        <w:tc>
          <w:tcPr>
            <w:tcW w:w="843"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27,528248</w:t>
            </w:r>
          </w:p>
        </w:tc>
      </w:tr>
      <w:tr w:rsidR="00F1555E" w:rsidRPr="00F1555E" w:rsidTr="00593A52">
        <w:trPr>
          <w:trHeight w:val="263"/>
        </w:trPr>
        <w:tc>
          <w:tcPr>
            <w:tcW w:w="2851" w:type="dxa"/>
            <w:tcBorders>
              <w:top w:val="nil"/>
              <w:left w:val="single" w:sz="4" w:space="0" w:color="auto"/>
              <w:bottom w:val="single" w:sz="4" w:space="0" w:color="auto"/>
              <w:right w:val="single" w:sz="4" w:space="0" w:color="auto"/>
            </w:tcBorders>
            <w:shd w:val="clear" w:color="FFFFFF" w:fill="D3D3D3"/>
            <w:noWrap/>
            <w:hideMark/>
          </w:tcPr>
          <w:p w:rsidR="00F1555E" w:rsidRPr="00F1555E" w:rsidRDefault="00F1555E" w:rsidP="00F1555E">
            <w:pPr>
              <w:spacing w:line="240" w:lineRule="auto"/>
              <w:jc w:val="left"/>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 xml:space="preserve">            3.B.2.b.i - Terres forestières converties en Terres cultivées </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4,774</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4,774</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7,161</w:t>
            </w:r>
          </w:p>
        </w:tc>
        <w:tc>
          <w:tcPr>
            <w:tcW w:w="843"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r>
      <w:tr w:rsidR="00F1555E" w:rsidRPr="00F1555E" w:rsidTr="00593A52">
        <w:trPr>
          <w:trHeight w:val="263"/>
        </w:trPr>
        <w:tc>
          <w:tcPr>
            <w:tcW w:w="2851" w:type="dxa"/>
            <w:tcBorders>
              <w:top w:val="nil"/>
              <w:left w:val="single" w:sz="4" w:space="0" w:color="auto"/>
              <w:bottom w:val="single" w:sz="4" w:space="0" w:color="auto"/>
              <w:right w:val="single" w:sz="4" w:space="0" w:color="auto"/>
            </w:tcBorders>
            <w:shd w:val="clear" w:color="FFFFFF" w:fill="D3D3D3"/>
            <w:noWrap/>
            <w:hideMark/>
          </w:tcPr>
          <w:p w:rsidR="00F1555E" w:rsidRPr="00F1555E" w:rsidRDefault="00F1555E" w:rsidP="00F1555E">
            <w:pPr>
              <w:spacing w:line="240" w:lineRule="auto"/>
              <w:jc w:val="left"/>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 xml:space="preserve">            3.B.2.b.ii - Prairies converties en Terres cultivées </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2,046</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1,294436</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25,826658</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61,97334</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42,496102</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1,133484</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0,66836</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4,621914</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34,576718</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20,698018</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5,273224</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71,508382</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843"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27,528248</w:t>
            </w:r>
          </w:p>
        </w:tc>
      </w:tr>
      <w:tr w:rsidR="00F1555E" w:rsidRPr="00F1555E" w:rsidTr="00593A52">
        <w:trPr>
          <w:trHeight w:val="263"/>
        </w:trPr>
        <w:tc>
          <w:tcPr>
            <w:tcW w:w="2851" w:type="dxa"/>
            <w:tcBorders>
              <w:top w:val="nil"/>
              <w:left w:val="single" w:sz="4" w:space="0" w:color="auto"/>
              <w:bottom w:val="single" w:sz="4" w:space="0" w:color="auto"/>
              <w:right w:val="single" w:sz="4" w:space="0" w:color="auto"/>
            </w:tcBorders>
            <w:shd w:val="clear" w:color="FFFFFF" w:fill="D3D3D3"/>
            <w:noWrap/>
            <w:hideMark/>
          </w:tcPr>
          <w:p w:rsidR="00F1555E" w:rsidRPr="00F1555E" w:rsidRDefault="00F1555E" w:rsidP="00F1555E">
            <w:pPr>
              <w:spacing w:line="240" w:lineRule="auto"/>
              <w:jc w:val="left"/>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 xml:space="preserve">            3.B.2.b.iii - Terres humides converties en Terres cultivées </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3,728494</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5,898277</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13,935306</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843"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r>
      <w:tr w:rsidR="00F1555E" w:rsidRPr="00F1555E" w:rsidTr="00593A52">
        <w:trPr>
          <w:trHeight w:val="263"/>
        </w:trPr>
        <w:tc>
          <w:tcPr>
            <w:tcW w:w="2851" w:type="dxa"/>
            <w:tcBorders>
              <w:top w:val="nil"/>
              <w:left w:val="single" w:sz="4" w:space="0" w:color="auto"/>
              <w:bottom w:val="single" w:sz="4" w:space="0" w:color="auto"/>
              <w:right w:val="single" w:sz="4" w:space="0" w:color="auto"/>
            </w:tcBorders>
            <w:shd w:val="clear" w:color="FFFFFF" w:fill="D3D3D3"/>
            <w:noWrap/>
            <w:hideMark/>
          </w:tcPr>
          <w:p w:rsidR="00F1555E" w:rsidRPr="00F1555E" w:rsidRDefault="00F1555E" w:rsidP="00F1555E">
            <w:pPr>
              <w:spacing w:line="240" w:lineRule="auto"/>
              <w:jc w:val="left"/>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 xml:space="preserve">            3.B.2.b.iv - Établissements converties en Terres cultivées </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843"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r>
      <w:tr w:rsidR="00F1555E" w:rsidRPr="00F1555E" w:rsidTr="00593A52">
        <w:trPr>
          <w:trHeight w:val="263"/>
        </w:trPr>
        <w:tc>
          <w:tcPr>
            <w:tcW w:w="2851" w:type="dxa"/>
            <w:tcBorders>
              <w:top w:val="nil"/>
              <w:left w:val="single" w:sz="4" w:space="0" w:color="auto"/>
              <w:bottom w:val="single" w:sz="4" w:space="0" w:color="auto"/>
              <w:right w:val="single" w:sz="4" w:space="0" w:color="auto"/>
            </w:tcBorders>
            <w:shd w:val="clear" w:color="FFFFFF" w:fill="D3D3D3"/>
            <w:noWrap/>
            <w:hideMark/>
          </w:tcPr>
          <w:p w:rsidR="00F1555E" w:rsidRPr="00F1555E" w:rsidRDefault="00F1555E" w:rsidP="00F1555E">
            <w:pPr>
              <w:spacing w:line="240" w:lineRule="auto"/>
              <w:jc w:val="left"/>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 xml:space="preserve">            3.B.2.b.v - Autres terres converties en Terres cultivées </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c>
          <w:tcPr>
            <w:tcW w:w="843"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0</w:t>
            </w:r>
          </w:p>
        </w:tc>
      </w:tr>
      <w:tr w:rsidR="00F1555E" w:rsidRPr="00F1555E" w:rsidTr="00593A52">
        <w:trPr>
          <w:trHeight w:val="263"/>
        </w:trPr>
        <w:tc>
          <w:tcPr>
            <w:tcW w:w="2851" w:type="dxa"/>
            <w:tcBorders>
              <w:top w:val="nil"/>
              <w:left w:val="single" w:sz="4" w:space="0" w:color="auto"/>
              <w:bottom w:val="single" w:sz="4" w:space="0" w:color="auto"/>
              <w:right w:val="single" w:sz="4" w:space="0" w:color="auto"/>
            </w:tcBorders>
            <w:shd w:val="clear" w:color="FFFFFF" w:fill="D3D3D3"/>
            <w:noWrap/>
            <w:hideMark/>
          </w:tcPr>
          <w:p w:rsidR="00F1555E" w:rsidRPr="00F1555E" w:rsidRDefault="00F1555E" w:rsidP="00F1555E">
            <w:pPr>
              <w:spacing w:line="240" w:lineRule="auto"/>
              <w:jc w:val="left"/>
              <w:rPr>
                <w:rFonts w:ascii="Calibri" w:eastAsia="Times New Roman" w:hAnsi="Calibri" w:cs="Calibri"/>
                <w:b/>
                <w:bCs/>
                <w:sz w:val="12"/>
                <w:szCs w:val="12"/>
                <w:lang w:eastAsia="fr-FR"/>
              </w:rPr>
            </w:pPr>
            <w:r w:rsidRPr="00F1555E">
              <w:rPr>
                <w:rFonts w:ascii="Calibri" w:eastAsia="Times New Roman" w:hAnsi="Calibri" w:cs="Calibri"/>
                <w:b/>
                <w:bCs/>
                <w:sz w:val="12"/>
                <w:szCs w:val="12"/>
                <w:lang w:eastAsia="fr-FR"/>
              </w:rPr>
              <w:t xml:space="preserve">   </w:t>
            </w:r>
            <w:proofErr w:type="gramStart"/>
            <w:r w:rsidRPr="00F1555E">
              <w:rPr>
                <w:rFonts w:ascii="Calibri" w:eastAsia="Times New Roman" w:hAnsi="Calibri" w:cs="Calibri"/>
                <w:b/>
                <w:bCs/>
                <w:sz w:val="12"/>
                <w:szCs w:val="12"/>
                <w:lang w:eastAsia="fr-FR"/>
              </w:rPr>
              <w:t>3.C</w:t>
            </w:r>
            <w:proofErr w:type="gramEnd"/>
            <w:r w:rsidRPr="00F1555E">
              <w:rPr>
                <w:rFonts w:ascii="Calibri" w:eastAsia="Times New Roman" w:hAnsi="Calibri" w:cs="Calibri"/>
                <w:b/>
                <w:bCs/>
                <w:sz w:val="12"/>
                <w:szCs w:val="12"/>
                <w:lang w:eastAsia="fr-FR"/>
              </w:rPr>
              <w:t xml:space="preserve"> - </w:t>
            </w:r>
            <w:proofErr w:type="spellStart"/>
            <w:r w:rsidRPr="00F1555E">
              <w:rPr>
                <w:rFonts w:ascii="Calibri" w:eastAsia="Times New Roman" w:hAnsi="Calibri" w:cs="Calibri"/>
                <w:b/>
                <w:bCs/>
                <w:sz w:val="12"/>
                <w:szCs w:val="12"/>
                <w:lang w:eastAsia="fr-FR"/>
              </w:rPr>
              <w:t>Aggregate</w:t>
            </w:r>
            <w:proofErr w:type="spellEnd"/>
            <w:r w:rsidRPr="00F1555E">
              <w:rPr>
                <w:rFonts w:ascii="Calibri" w:eastAsia="Times New Roman" w:hAnsi="Calibri" w:cs="Calibri"/>
                <w:b/>
                <w:bCs/>
                <w:sz w:val="12"/>
                <w:szCs w:val="12"/>
                <w:lang w:eastAsia="fr-FR"/>
              </w:rPr>
              <w:t xml:space="preserve"> sources and non-CO2 </w:t>
            </w:r>
            <w:proofErr w:type="spellStart"/>
            <w:r w:rsidRPr="00F1555E">
              <w:rPr>
                <w:rFonts w:ascii="Calibri" w:eastAsia="Times New Roman" w:hAnsi="Calibri" w:cs="Calibri"/>
                <w:b/>
                <w:bCs/>
                <w:sz w:val="12"/>
                <w:szCs w:val="12"/>
                <w:lang w:eastAsia="fr-FR"/>
              </w:rPr>
              <w:t>emissions</w:t>
            </w:r>
            <w:proofErr w:type="spellEnd"/>
            <w:r w:rsidRPr="00F1555E">
              <w:rPr>
                <w:rFonts w:ascii="Calibri" w:eastAsia="Times New Roman" w:hAnsi="Calibri" w:cs="Calibri"/>
                <w:b/>
                <w:bCs/>
                <w:sz w:val="12"/>
                <w:szCs w:val="12"/>
                <w:lang w:eastAsia="fr-FR"/>
              </w:rPr>
              <w:t xml:space="preserve"> sources on land  (2)</w:t>
            </w:r>
          </w:p>
        </w:tc>
        <w:tc>
          <w:tcPr>
            <w:tcW w:w="0" w:type="auto"/>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center"/>
              <w:rPr>
                <w:rFonts w:ascii="Calibri" w:eastAsia="Times New Roman" w:hAnsi="Calibri" w:cs="Calibri"/>
                <w:sz w:val="12"/>
                <w:szCs w:val="12"/>
                <w:lang w:eastAsia="fr-FR"/>
              </w:rPr>
            </w:pPr>
          </w:p>
        </w:tc>
        <w:tc>
          <w:tcPr>
            <w:tcW w:w="0" w:type="auto"/>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center"/>
              <w:rPr>
                <w:rFonts w:ascii="Calibri" w:eastAsia="Times New Roman" w:hAnsi="Calibri" w:cs="Calibri"/>
                <w:sz w:val="12"/>
                <w:szCs w:val="12"/>
                <w:lang w:eastAsia="fr-FR"/>
              </w:rPr>
            </w:pPr>
          </w:p>
        </w:tc>
        <w:tc>
          <w:tcPr>
            <w:tcW w:w="0" w:type="auto"/>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center"/>
              <w:rPr>
                <w:rFonts w:ascii="Calibri" w:eastAsia="Times New Roman" w:hAnsi="Calibri" w:cs="Calibri"/>
                <w:sz w:val="12"/>
                <w:szCs w:val="12"/>
                <w:lang w:eastAsia="fr-FR"/>
              </w:rPr>
            </w:pPr>
          </w:p>
        </w:tc>
        <w:tc>
          <w:tcPr>
            <w:tcW w:w="0" w:type="auto"/>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center"/>
              <w:rPr>
                <w:rFonts w:ascii="Calibri" w:eastAsia="Times New Roman" w:hAnsi="Calibri" w:cs="Calibri"/>
                <w:sz w:val="12"/>
                <w:szCs w:val="12"/>
                <w:lang w:eastAsia="fr-FR"/>
              </w:rPr>
            </w:pPr>
          </w:p>
        </w:tc>
        <w:tc>
          <w:tcPr>
            <w:tcW w:w="0" w:type="auto"/>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center"/>
              <w:rPr>
                <w:rFonts w:ascii="Calibri" w:eastAsia="Times New Roman" w:hAnsi="Calibri" w:cs="Calibri"/>
                <w:sz w:val="12"/>
                <w:szCs w:val="12"/>
                <w:lang w:eastAsia="fr-FR"/>
              </w:rPr>
            </w:pPr>
          </w:p>
        </w:tc>
        <w:tc>
          <w:tcPr>
            <w:tcW w:w="0" w:type="auto"/>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center"/>
              <w:rPr>
                <w:rFonts w:ascii="Calibri" w:eastAsia="Times New Roman" w:hAnsi="Calibri" w:cs="Calibri"/>
                <w:sz w:val="12"/>
                <w:szCs w:val="12"/>
                <w:lang w:eastAsia="fr-FR"/>
              </w:rPr>
            </w:pPr>
          </w:p>
        </w:tc>
        <w:tc>
          <w:tcPr>
            <w:tcW w:w="0" w:type="auto"/>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center"/>
              <w:rPr>
                <w:rFonts w:ascii="Calibri" w:eastAsia="Times New Roman" w:hAnsi="Calibri" w:cs="Calibri"/>
                <w:sz w:val="12"/>
                <w:szCs w:val="12"/>
                <w:lang w:eastAsia="fr-FR"/>
              </w:rPr>
            </w:pPr>
          </w:p>
        </w:tc>
        <w:tc>
          <w:tcPr>
            <w:tcW w:w="0" w:type="auto"/>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center"/>
              <w:rPr>
                <w:rFonts w:ascii="Calibri" w:eastAsia="Times New Roman" w:hAnsi="Calibri" w:cs="Calibri"/>
                <w:sz w:val="12"/>
                <w:szCs w:val="12"/>
                <w:lang w:eastAsia="fr-FR"/>
              </w:rPr>
            </w:pPr>
          </w:p>
        </w:tc>
        <w:tc>
          <w:tcPr>
            <w:tcW w:w="0" w:type="auto"/>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center"/>
              <w:rPr>
                <w:rFonts w:ascii="Calibri" w:eastAsia="Times New Roman" w:hAnsi="Calibri" w:cs="Calibri"/>
                <w:sz w:val="12"/>
                <w:szCs w:val="12"/>
                <w:lang w:eastAsia="fr-FR"/>
              </w:rPr>
            </w:pPr>
          </w:p>
        </w:tc>
        <w:tc>
          <w:tcPr>
            <w:tcW w:w="0" w:type="auto"/>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center"/>
              <w:rPr>
                <w:rFonts w:ascii="Calibri" w:eastAsia="Times New Roman" w:hAnsi="Calibri" w:cs="Calibri"/>
                <w:sz w:val="12"/>
                <w:szCs w:val="12"/>
                <w:lang w:eastAsia="fr-FR"/>
              </w:rPr>
            </w:pPr>
          </w:p>
        </w:tc>
        <w:tc>
          <w:tcPr>
            <w:tcW w:w="0" w:type="auto"/>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center"/>
              <w:rPr>
                <w:rFonts w:ascii="Calibri" w:eastAsia="Times New Roman" w:hAnsi="Calibri" w:cs="Calibri"/>
                <w:sz w:val="12"/>
                <w:szCs w:val="12"/>
                <w:lang w:eastAsia="fr-FR"/>
              </w:rPr>
            </w:pPr>
          </w:p>
        </w:tc>
        <w:tc>
          <w:tcPr>
            <w:tcW w:w="0" w:type="auto"/>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center"/>
              <w:rPr>
                <w:rFonts w:ascii="Calibri" w:eastAsia="Times New Roman" w:hAnsi="Calibri" w:cs="Calibri"/>
                <w:sz w:val="12"/>
                <w:szCs w:val="12"/>
                <w:lang w:eastAsia="fr-FR"/>
              </w:rPr>
            </w:pPr>
          </w:p>
        </w:tc>
        <w:tc>
          <w:tcPr>
            <w:tcW w:w="0" w:type="auto"/>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center"/>
              <w:rPr>
                <w:rFonts w:ascii="Calibri" w:eastAsia="Times New Roman" w:hAnsi="Calibri" w:cs="Calibri"/>
                <w:sz w:val="12"/>
                <w:szCs w:val="12"/>
                <w:lang w:eastAsia="fr-FR"/>
              </w:rPr>
            </w:pPr>
          </w:p>
        </w:tc>
        <w:tc>
          <w:tcPr>
            <w:tcW w:w="0" w:type="auto"/>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center"/>
              <w:rPr>
                <w:rFonts w:ascii="Calibri" w:eastAsia="Times New Roman" w:hAnsi="Calibri" w:cs="Calibri"/>
                <w:sz w:val="12"/>
                <w:szCs w:val="12"/>
                <w:lang w:eastAsia="fr-FR"/>
              </w:rPr>
            </w:pPr>
          </w:p>
        </w:tc>
        <w:tc>
          <w:tcPr>
            <w:tcW w:w="0" w:type="auto"/>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center"/>
              <w:rPr>
                <w:rFonts w:ascii="Calibri" w:eastAsia="Times New Roman" w:hAnsi="Calibri" w:cs="Calibri"/>
                <w:sz w:val="12"/>
                <w:szCs w:val="12"/>
                <w:lang w:eastAsia="fr-FR"/>
              </w:rPr>
            </w:pPr>
          </w:p>
        </w:tc>
        <w:tc>
          <w:tcPr>
            <w:tcW w:w="0" w:type="auto"/>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center"/>
              <w:rPr>
                <w:rFonts w:ascii="Calibri" w:eastAsia="Times New Roman" w:hAnsi="Calibri" w:cs="Calibri"/>
                <w:sz w:val="12"/>
                <w:szCs w:val="12"/>
                <w:lang w:eastAsia="fr-FR"/>
              </w:rPr>
            </w:pPr>
          </w:p>
        </w:tc>
        <w:tc>
          <w:tcPr>
            <w:tcW w:w="843" w:type="dxa"/>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center"/>
              <w:rPr>
                <w:rFonts w:ascii="Calibri" w:eastAsia="Times New Roman" w:hAnsi="Calibri" w:cs="Calibri"/>
                <w:sz w:val="12"/>
                <w:szCs w:val="12"/>
                <w:lang w:eastAsia="fr-FR"/>
              </w:rPr>
            </w:pPr>
          </w:p>
        </w:tc>
      </w:tr>
      <w:tr w:rsidR="00F1555E" w:rsidRPr="00F1555E" w:rsidTr="00593A52">
        <w:trPr>
          <w:trHeight w:val="263"/>
        </w:trPr>
        <w:tc>
          <w:tcPr>
            <w:tcW w:w="2851" w:type="dxa"/>
            <w:tcBorders>
              <w:top w:val="nil"/>
              <w:left w:val="single" w:sz="4" w:space="0" w:color="auto"/>
              <w:bottom w:val="single" w:sz="4" w:space="0" w:color="auto"/>
              <w:right w:val="single" w:sz="4" w:space="0" w:color="auto"/>
            </w:tcBorders>
            <w:shd w:val="clear" w:color="FFFFFF" w:fill="D3D3D3"/>
            <w:noWrap/>
            <w:hideMark/>
          </w:tcPr>
          <w:p w:rsidR="00F1555E" w:rsidRPr="00F1555E" w:rsidRDefault="00F1555E" w:rsidP="00F1555E">
            <w:pPr>
              <w:spacing w:line="240" w:lineRule="auto"/>
              <w:jc w:val="left"/>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 xml:space="preserve">      3.C.3 - Application d’urée </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4,4</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4,033333333</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4,4</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4,033333333</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2,933333333</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2,401608</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3,9868693</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3,8602227</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4,2588773</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3,8426373</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4,4</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2,2</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3,6666667</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3,3</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3,3</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3,6175333</w:t>
            </w:r>
          </w:p>
        </w:tc>
        <w:tc>
          <w:tcPr>
            <w:tcW w:w="843"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2,2916667</w:t>
            </w:r>
          </w:p>
        </w:tc>
      </w:tr>
      <w:tr w:rsidR="00F1555E" w:rsidRPr="00F1555E" w:rsidTr="00593A52">
        <w:trPr>
          <w:trHeight w:val="263"/>
        </w:trPr>
        <w:tc>
          <w:tcPr>
            <w:tcW w:w="2851" w:type="dxa"/>
            <w:tcBorders>
              <w:top w:val="nil"/>
              <w:left w:val="single" w:sz="4" w:space="0" w:color="auto"/>
              <w:bottom w:val="single" w:sz="4" w:space="0" w:color="auto"/>
              <w:right w:val="single" w:sz="4" w:space="0" w:color="auto"/>
            </w:tcBorders>
            <w:shd w:val="clear" w:color="FFFFFF" w:fill="D3D3D3"/>
            <w:noWrap/>
            <w:hideMark/>
          </w:tcPr>
          <w:p w:rsidR="00F1555E" w:rsidRPr="00F1555E" w:rsidRDefault="00F1555E" w:rsidP="00F1555E">
            <w:pPr>
              <w:spacing w:line="240" w:lineRule="auto"/>
              <w:jc w:val="left"/>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 xml:space="preserve">      3.C.7 - Culture du riz </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24,10505591</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27,45615638</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26,16145123</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22,45893079</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34,88305593</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26,736502</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21,540867</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30,76354</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36,857061</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44,267146</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36,638474</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30,23725</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21,845207</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32,55595</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29,008121</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30,524776</w:t>
            </w:r>
          </w:p>
        </w:tc>
        <w:tc>
          <w:tcPr>
            <w:tcW w:w="843"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center"/>
              <w:rPr>
                <w:rFonts w:ascii="Calibri" w:eastAsia="Times New Roman" w:hAnsi="Calibri" w:cs="Calibri"/>
                <w:sz w:val="12"/>
                <w:szCs w:val="12"/>
                <w:lang w:eastAsia="fr-FR"/>
              </w:rPr>
            </w:pPr>
            <w:r w:rsidRPr="00F1555E">
              <w:rPr>
                <w:rFonts w:ascii="Calibri" w:eastAsia="Times New Roman" w:hAnsi="Calibri" w:cs="Calibri"/>
                <w:sz w:val="12"/>
                <w:szCs w:val="12"/>
                <w:lang w:eastAsia="fr-FR"/>
              </w:rPr>
              <w:t>30,191852</w:t>
            </w:r>
          </w:p>
        </w:tc>
      </w:tr>
    </w:tbl>
    <w:p w:rsidR="00F1555E" w:rsidRPr="00F1555E" w:rsidRDefault="00F1555E" w:rsidP="00F1555E">
      <w:pPr>
        <w:widowControl w:val="0"/>
        <w:autoSpaceDE w:val="0"/>
        <w:autoSpaceDN w:val="0"/>
        <w:spacing w:line="240" w:lineRule="auto"/>
        <w:jc w:val="left"/>
        <w:rPr>
          <w:rFonts w:ascii="Calibri" w:eastAsia="Times New Roman" w:hAnsi="Calibri" w:cs="Calibri"/>
          <w:sz w:val="20"/>
        </w:rPr>
      </w:pPr>
    </w:p>
    <w:p w:rsidR="00F1555E" w:rsidRPr="00F1555E" w:rsidRDefault="00F1555E" w:rsidP="00F1555E">
      <w:pPr>
        <w:widowControl w:val="0"/>
        <w:shd w:val="clear" w:color="auto" w:fill="002060"/>
        <w:autoSpaceDE w:val="0"/>
        <w:autoSpaceDN w:val="0"/>
        <w:spacing w:line="240" w:lineRule="auto"/>
        <w:ind w:left="-1134" w:right="-1024"/>
        <w:jc w:val="center"/>
        <w:rPr>
          <w:rFonts w:ascii="Calibri" w:eastAsia="Times New Roman" w:hAnsi="Calibri" w:cs="Calibri"/>
          <w:sz w:val="20"/>
        </w:rPr>
      </w:pPr>
      <w:r w:rsidRPr="00F1555E">
        <w:rPr>
          <w:rFonts w:ascii="Calibri" w:eastAsia="Times New Roman" w:hAnsi="Calibri" w:cs="Calibri"/>
          <w:sz w:val="20"/>
        </w:rPr>
        <w:t xml:space="preserve"> Emissions totales par </w:t>
      </w:r>
      <w:proofErr w:type="spellStart"/>
      <w:r w:rsidRPr="00F1555E">
        <w:rPr>
          <w:rFonts w:ascii="Calibri" w:eastAsia="Times New Roman" w:hAnsi="Calibri" w:cs="Calibri"/>
          <w:sz w:val="20"/>
        </w:rPr>
        <w:t>catagorie</w:t>
      </w:r>
      <w:proofErr w:type="spellEnd"/>
      <w:r w:rsidRPr="00F1555E">
        <w:rPr>
          <w:rFonts w:ascii="Calibri" w:eastAsia="Times New Roman" w:hAnsi="Calibri" w:cs="Calibri"/>
          <w:sz w:val="20"/>
        </w:rPr>
        <w:t xml:space="preserve"> (</w:t>
      </w:r>
      <w:proofErr w:type="spellStart"/>
      <w:r w:rsidRPr="00F1555E">
        <w:rPr>
          <w:rFonts w:ascii="Calibri" w:eastAsia="Times New Roman" w:hAnsi="Calibri" w:cs="Calibri"/>
          <w:sz w:val="20"/>
        </w:rPr>
        <w:t>Gg</w:t>
      </w:r>
      <w:proofErr w:type="spellEnd"/>
      <w:r w:rsidRPr="00F1555E">
        <w:rPr>
          <w:rFonts w:ascii="Calibri" w:eastAsia="Times New Roman" w:hAnsi="Calibri" w:cs="Calibri"/>
          <w:sz w:val="20"/>
        </w:rPr>
        <w:t>)</w:t>
      </w:r>
    </w:p>
    <w:p w:rsidR="00F1555E" w:rsidRPr="00F1555E" w:rsidRDefault="00F1555E" w:rsidP="00F1555E">
      <w:pPr>
        <w:widowControl w:val="0"/>
        <w:autoSpaceDE w:val="0"/>
        <w:autoSpaceDN w:val="0"/>
        <w:spacing w:line="240" w:lineRule="auto"/>
        <w:jc w:val="left"/>
        <w:rPr>
          <w:rFonts w:ascii="Calibri" w:eastAsia="Times New Roman" w:hAnsi="Calibri" w:cs="Calibri"/>
          <w:sz w:val="20"/>
        </w:rPr>
      </w:pPr>
    </w:p>
    <w:tbl>
      <w:tblPr>
        <w:tblW w:w="0" w:type="auto"/>
        <w:jc w:val="center"/>
        <w:tblCellMar>
          <w:left w:w="70" w:type="dxa"/>
          <w:right w:w="70" w:type="dxa"/>
        </w:tblCellMar>
        <w:tblLook w:val="04A0" w:firstRow="1" w:lastRow="0" w:firstColumn="1" w:lastColumn="0" w:noHBand="0" w:noVBand="1"/>
      </w:tblPr>
      <w:tblGrid>
        <w:gridCol w:w="2299"/>
        <w:gridCol w:w="746"/>
        <w:gridCol w:w="781"/>
        <w:gridCol w:w="781"/>
        <w:gridCol w:w="785"/>
        <w:gridCol w:w="782"/>
        <w:gridCol w:w="667"/>
        <w:gridCol w:w="667"/>
        <w:gridCol w:w="667"/>
        <w:gridCol w:w="667"/>
        <w:gridCol w:w="667"/>
        <w:gridCol w:w="667"/>
        <w:gridCol w:w="667"/>
        <w:gridCol w:w="667"/>
        <w:gridCol w:w="667"/>
        <w:gridCol w:w="667"/>
        <w:gridCol w:w="667"/>
        <w:gridCol w:w="631"/>
      </w:tblGrid>
      <w:tr w:rsidR="00F1555E" w:rsidRPr="00F1555E" w:rsidTr="00593A52">
        <w:trPr>
          <w:trHeight w:val="255"/>
          <w:jc w:val="center"/>
        </w:trPr>
        <w:tc>
          <w:tcPr>
            <w:tcW w:w="2790" w:type="dxa"/>
            <w:tcBorders>
              <w:top w:val="single" w:sz="4" w:space="0" w:color="auto"/>
              <w:left w:val="single" w:sz="4" w:space="0" w:color="auto"/>
              <w:bottom w:val="single" w:sz="4" w:space="0" w:color="auto"/>
              <w:right w:val="single" w:sz="4" w:space="0" w:color="auto"/>
            </w:tcBorders>
            <w:shd w:val="clear" w:color="FFFFFF" w:fill="D3D3D3"/>
            <w:noWrap/>
          </w:tcPr>
          <w:p w:rsidR="00F1555E" w:rsidRPr="00F1555E" w:rsidRDefault="00F1555E" w:rsidP="00F1555E">
            <w:pPr>
              <w:spacing w:line="240" w:lineRule="auto"/>
              <w:jc w:val="left"/>
              <w:rPr>
                <w:rFonts w:ascii="Calibri" w:eastAsia="Times New Roman" w:hAnsi="Calibri" w:cs="Calibri"/>
                <w:b/>
                <w:bCs/>
                <w:sz w:val="14"/>
                <w:szCs w:val="14"/>
                <w:lang w:eastAsia="fr-FR"/>
              </w:rPr>
            </w:pPr>
          </w:p>
        </w:tc>
        <w:tc>
          <w:tcPr>
            <w:tcW w:w="848" w:type="dxa"/>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1990</w:t>
            </w:r>
          </w:p>
        </w:tc>
        <w:tc>
          <w:tcPr>
            <w:tcW w:w="0" w:type="auto"/>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1991</w:t>
            </w:r>
          </w:p>
        </w:tc>
        <w:tc>
          <w:tcPr>
            <w:tcW w:w="0" w:type="auto"/>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1992</w:t>
            </w:r>
          </w:p>
        </w:tc>
        <w:tc>
          <w:tcPr>
            <w:tcW w:w="0" w:type="auto"/>
            <w:tcBorders>
              <w:top w:val="nil"/>
              <w:left w:val="nil"/>
              <w:bottom w:val="nil"/>
              <w:right w:val="nil"/>
            </w:tcBorders>
            <w:shd w:val="clear" w:color="auto" w:fill="0070C0"/>
            <w:noWrap/>
            <w:vAlign w:val="bottom"/>
          </w:tcPr>
          <w:p w:rsidR="00F1555E" w:rsidRPr="00F1555E" w:rsidRDefault="00F1555E" w:rsidP="00F1555E">
            <w:pPr>
              <w:spacing w:line="240" w:lineRule="auto"/>
              <w:jc w:val="left"/>
              <w:rPr>
                <w:rFonts w:ascii="Calibri" w:eastAsia="Times New Roman" w:hAnsi="Calibri" w:cs="Calibri"/>
                <w:b/>
                <w:bCs/>
                <w:color w:val="FFFFFF"/>
                <w:sz w:val="14"/>
                <w:szCs w:val="14"/>
                <w:lang w:eastAsia="fr-FR"/>
              </w:rPr>
            </w:pPr>
          </w:p>
          <w:tbl>
            <w:tblPr>
              <w:tblW w:w="0" w:type="auto"/>
              <w:tblCellSpacing w:w="0" w:type="dxa"/>
              <w:tblCellMar>
                <w:left w:w="0" w:type="dxa"/>
                <w:right w:w="0" w:type="dxa"/>
              </w:tblCellMar>
              <w:tblLook w:val="04A0" w:firstRow="1" w:lastRow="0" w:firstColumn="1" w:lastColumn="0" w:noHBand="0" w:noVBand="1"/>
            </w:tblPr>
            <w:tblGrid>
              <w:gridCol w:w="640"/>
            </w:tblGrid>
            <w:tr w:rsidR="00F1555E" w:rsidRPr="00F1555E" w:rsidTr="00593A52">
              <w:trPr>
                <w:trHeight w:val="255"/>
                <w:tblCellSpacing w:w="0" w:type="dxa"/>
              </w:trPr>
              <w:tc>
                <w:tcPr>
                  <w:tcW w:w="1120"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1993</w:t>
                  </w:r>
                </w:p>
              </w:tc>
            </w:tr>
          </w:tbl>
          <w:p w:rsidR="00F1555E" w:rsidRPr="00F1555E" w:rsidRDefault="00F1555E" w:rsidP="00F1555E">
            <w:pPr>
              <w:spacing w:line="240" w:lineRule="auto"/>
              <w:jc w:val="right"/>
              <w:rPr>
                <w:rFonts w:ascii="Calibri" w:eastAsia="Times New Roman" w:hAnsi="Calibri" w:cs="Calibri"/>
                <w:b/>
                <w:bCs/>
                <w:color w:val="FFFFFF"/>
                <w:sz w:val="14"/>
                <w:szCs w:val="14"/>
                <w:lang w:eastAsia="fr-FR"/>
              </w:rPr>
            </w:pPr>
          </w:p>
        </w:tc>
        <w:tc>
          <w:tcPr>
            <w:tcW w:w="0" w:type="auto"/>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1994</w:t>
            </w:r>
          </w:p>
        </w:tc>
        <w:tc>
          <w:tcPr>
            <w:tcW w:w="0" w:type="auto"/>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1995</w:t>
            </w:r>
          </w:p>
        </w:tc>
        <w:tc>
          <w:tcPr>
            <w:tcW w:w="0" w:type="auto"/>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1996</w:t>
            </w:r>
          </w:p>
        </w:tc>
        <w:tc>
          <w:tcPr>
            <w:tcW w:w="0" w:type="auto"/>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1997</w:t>
            </w:r>
          </w:p>
        </w:tc>
        <w:tc>
          <w:tcPr>
            <w:tcW w:w="0" w:type="auto"/>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1998</w:t>
            </w:r>
          </w:p>
        </w:tc>
        <w:tc>
          <w:tcPr>
            <w:tcW w:w="0" w:type="auto"/>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1999</w:t>
            </w:r>
          </w:p>
        </w:tc>
        <w:tc>
          <w:tcPr>
            <w:tcW w:w="0" w:type="auto"/>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2000</w:t>
            </w:r>
          </w:p>
        </w:tc>
        <w:tc>
          <w:tcPr>
            <w:tcW w:w="0" w:type="auto"/>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2001</w:t>
            </w:r>
          </w:p>
        </w:tc>
        <w:tc>
          <w:tcPr>
            <w:tcW w:w="0" w:type="auto"/>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2002</w:t>
            </w:r>
          </w:p>
        </w:tc>
        <w:tc>
          <w:tcPr>
            <w:tcW w:w="0" w:type="auto"/>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2003</w:t>
            </w:r>
          </w:p>
        </w:tc>
        <w:tc>
          <w:tcPr>
            <w:tcW w:w="0" w:type="auto"/>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2004</w:t>
            </w:r>
          </w:p>
        </w:tc>
        <w:tc>
          <w:tcPr>
            <w:tcW w:w="0" w:type="auto"/>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2005</w:t>
            </w:r>
          </w:p>
        </w:tc>
        <w:tc>
          <w:tcPr>
            <w:tcW w:w="714" w:type="dxa"/>
            <w:tcBorders>
              <w:top w:val="single" w:sz="4" w:space="0" w:color="auto"/>
              <w:left w:val="nil"/>
              <w:bottom w:val="single" w:sz="4" w:space="0" w:color="auto"/>
              <w:right w:val="single" w:sz="4" w:space="0" w:color="auto"/>
            </w:tcBorders>
            <w:shd w:val="clear" w:color="auto" w:fill="0070C0"/>
            <w:noWrap/>
            <w:vAlign w:val="center"/>
          </w:tcPr>
          <w:p w:rsidR="00F1555E" w:rsidRPr="00F1555E" w:rsidRDefault="00F1555E" w:rsidP="00F1555E">
            <w:pPr>
              <w:spacing w:line="240" w:lineRule="auto"/>
              <w:jc w:val="right"/>
              <w:rPr>
                <w:rFonts w:ascii="Calibri" w:eastAsia="Times New Roman" w:hAnsi="Calibri" w:cs="Calibri"/>
                <w:b/>
                <w:bCs/>
                <w:color w:val="FFFFFF"/>
                <w:sz w:val="14"/>
                <w:szCs w:val="14"/>
                <w:lang w:eastAsia="fr-FR"/>
              </w:rPr>
            </w:pPr>
            <w:r w:rsidRPr="00F1555E">
              <w:rPr>
                <w:rFonts w:ascii="Calibri" w:eastAsia="Times New Roman" w:hAnsi="Calibri" w:cs="Calibri"/>
                <w:b/>
                <w:bCs/>
                <w:color w:val="FFFFFF"/>
                <w:sz w:val="14"/>
                <w:szCs w:val="14"/>
                <w:lang w:eastAsia="fr-FR"/>
              </w:rPr>
              <w:t>1990</w:t>
            </w:r>
          </w:p>
        </w:tc>
      </w:tr>
      <w:tr w:rsidR="00F1555E" w:rsidRPr="00F1555E" w:rsidTr="00593A52">
        <w:trPr>
          <w:trHeight w:val="255"/>
          <w:jc w:val="center"/>
        </w:trPr>
        <w:tc>
          <w:tcPr>
            <w:tcW w:w="2790" w:type="dxa"/>
            <w:tcBorders>
              <w:top w:val="single" w:sz="4" w:space="0" w:color="auto"/>
              <w:left w:val="single" w:sz="4" w:space="0" w:color="auto"/>
              <w:bottom w:val="single" w:sz="4" w:space="0" w:color="auto"/>
              <w:right w:val="single" w:sz="4" w:space="0" w:color="auto"/>
            </w:tcBorders>
            <w:shd w:val="clear" w:color="FFFFFF" w:fill="D3D3D3"/>
            <w:noWrap/>
            <w:hideMark/>
          </w:tcPr>
          <w:p w:rsidR="00F1555E" w:rsidRPr="00F1555E" w:rsidRDefault="00F1555E" w:rsidP="00F1555E">
            <w:pPr>
              <w:spacing w:line="240" w:lineRule="auto"/>
              <w:jc w:val="left"/>
              <w:rPr>
                <w:rFonts w:ascii="Calibri" w:eastAsia="Times New Roman" w:hAnsi="Calibri" w:cs="Calibri"/>
                <w:b/>
                <w:bCs/>
                <w:sz w:val="14"/>
                <w:szCs w:val="14"/>
                <w:lang w:eastAsia="fr-FR"/>
              </w:rPr>
            </w:pPr>
            <w:r w:rsidRPr="00F1555E">
              <w:rPr>
                <w:rFonts w:ascii="Calibri" w:eastAsia="Times New Roman" w:hAnsi="Calibri" w:cs="Calibri"/>
                <w:b/>
                <w:bCs/>
                <w:sz w:val="14"/>
                <w:szCs w:val="14"/>
                <w:lang w:eastAsia="fr-FR"/>
              </w:rPr>
              <w:t>3 - Agriculture, foresterie et autres affectations des terres</w:t>
            </w:r>
          </w:p>
        </w:tc>
        <w:tc>
          <w:tcPr>
            <w:tcW w:w="848" w:type="dxa"/>
            <w:tcBorders>
              <w:top w:val="single" w:sz="4" w:space="0" w:color="auto"/>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2593,630618</w:t>
            </w:r>
          </w:p>
        </w:tc>
        <w:tc>
          <w:tcPr>
            <w:tcW w:w="0" w:type="auto"/>
            <w:tcBorders>
              <w:top w:val="single" w:sz="4" w:space="0" w:color="auto"/>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2648,241778</w:t>
            </w:r>
          </w:p>
        </w:tc>
        <w:tc>
          <w:tcPr>
            <w:tcW w:w="0" w:type="auto"/>
            <w:tcBorders>
              <w:top w:val="single" w:sz="4" w:space="0" w:color="auto"/>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2893,784005</w:t>
            </w:r>
          </w:p>
        </w:tc>
        <w:tc>
          <w:tcPr>
            <w:tcW w:w="0" w:type="auto"/>
            <w:tcBorders>
              <w:top w:val="single" w:sz="4" w:space="0" w:color="auto"/>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2872,711822</w:t>
            </w:r>
          </w:p>
        </w:tc>
        <w:tc>
          <w:tcPr>
            <w:tcW w:w="0" w:type="auto"/>
            <w:tcBorders>
              <w:top w:val="single" w:sz="4" w:space="0" w:color="auto"/>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3231,200559</w:t>
            </w:r>
          </w:p>
        </w:tc>
        <w:tc>
          <w:tcPr>
            <w:tcW w:w="0" w:type="auto"/>
            <w:tcBorders>
              <w:top w:val="single" w:sz="4" w:space="0" w:color="auto"/>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3194,6262</w:t>
            </w:r>
          </w:p>
        </w:tc>
        <w:tc>
          <w:tcPr>
            <w:tcW w:w="0" w:type="auto"/>
            <w:tcBorders>
              <w:top w:val="single" w:sz="4" w:space="0" w:color="auto"/>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3083,0432</w:t>
            </w:r>
          </w:p>
        </w:tc>
        <w:tc>
          <w:tcPr>
            <w:tcW w:w="0" w:type="auto"/>
            <w:tcBorders>
              <w:top w:val="single" w:sz="4" w:space="0" w:color="auto"/>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3134,6388</w:t>
            </w:r>
          </w:p>
        </w:tc>
        <w:tc>
          <w:tcPr>
            <w:tcW w:w="0" w:type="auto"/>
            <w:tcBorders>
              <w:top w:val="single" w:sz="4" w:space="0" w:color="auto"/>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3425,3396</w:t>
            </w:r>
          </w:p>
        </w:tc>
        <w:tc>
          <w:tcPr>
            <w:tcW w:w="0" w:type="auto"/>
            <w:tcBorders>
              <w:top w:val="single" w:sz="4" w:space="0" w:color="auto"/>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3618,6135</w:t>
            </w:r>
          </w:p>
        </w:tc>
        <w:tc>
          <w:tcPr>
            <w:tcW w:w="0" w:type="auto"/>
            <w:tcBorders>
              <w:top w:val="single" w:sz="4" w:space="0" w:color="auto"/>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3941,3162</w:t>
            </w:r>
          </w:p>
        </w:tc>
        <w:tc>
          <w:tcPr>
            <w:tcW w:w="0" w:type="auto"/>
            <w:tcBorders>
              <w:top w:val="single" w:sz="4" w:space="0" w:color="auto"/>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3851,5781</w:t>
            </w:r>
          </w:p>
        </w:tc>
        <w:tc>
          <w:tcPr>
            <w:tcW w:w="0" w:type="auto"/>
            <w:tcBorders>
              <w:top w:val="single" w:sz="4" w:space="0" w:color="auto"/>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3779,7891</w:t>
            </w:r>
          </w:p>
        </w:tc>
        <w:tc>
          <w:tcPr>
            <w:tcW w:w="0" w:type="auto"/>
            <w:tcBorders>
              <w:top w:val="single" w:sz="4" w:space="0" w:color="auto"/>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3808,3821</w:t>
            </w:r>
          </w:p>
        </w:tc>
        <w:tc>
          <w:tcPr>
            <w:tcW w:w="0" w:type="auto"/>
            <w:tcBorders>
              <w:top w:val="single" w:sz="4" w:space="0" w:color="auto"/>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4050,6639</w:t>
            </w:r>
          </w:p>
        </w:tc>
        <w:tc>
          <w:tcPr>
            <w:tcW w:w="0" w:type="auto"/>
            <w:tcBorders>
              <w:top w:val="single" w:sz="4" w:space="0" w:color="auto"/>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4073,9085</w:t>
            </w:r>
          </w:p>
        </w:tc>
        <w:tc>
          <w:tcPr>
            <w:tcW w:w="714" w:type="dxa"/>
            <w:tcBorders>
              <w:top w:val="single" w:sz="4" w:space="0" w:color="auto"/>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4229,5714</w:t>
            </w:r>
          </w:p>
        </w:tc>
      </w:tr>
      <w:tr w:rsidR="00F1555E" w:rsidRPr="00F1555E" w:rsidTr="00593A52">
        <w:trPr>
          <w:trHeight w:val="255"/>
          <w:jc w:val="center"/>
        </w:trPr>
        <w:tc>
          <w:tcPr>
            <w:tcW w:w="2790" w:type="dxa"/>
            <w:tcBorders>
              <w:top w:val="nil"/>
              <w:left w:val="single" w:sz="4" w:space="0" w:color="auto"/>
              <w:bottom w:val="single" w:sz="4" w:space="0" w:color="auto"/>
              <w:right w:val="single" w:sz="4" w:space="0" w:color="auto"/>
            </w:tcBorders>
            <w:shd w:val="clear" w:color="FFFFFF" w:fill="D3D3D3"/>
            <w:noWrap/>
            <w:hideMark/>
          </w:tcPr>
          <w:p w:rsidR="00F1555E" w:rsidRPr="00F1555E" w:rsidRDefault="00F1555E" w:rsidP="00F1555E">
            <w:pPr>
              <w:spacing w:line="240" w:lineRule="auto"/>
              <w:jc w:val="left"/>
              <w:rPr>
                <w:rFonts w:ascii="Calibri" w:eastAsia="Times New Roman" w:hAnsi="Calibri" w:cs="Calibri"/>
                <w:b/>
                <w:bCs/>
                <w:sz w:val="14"/>
                <w:szCs w:val="14"/>
                <w:lang w:eastAsia="fr-FR"/>
              </w:rPr>
            </w:pPr>
            <w:r w:rsidRPr="00F1555E">
              <w:rPr>
                <w:rFonts w:ascii="Calibri" w:eastAsia="Times New Roman" w:hAnsi="Calibri" w:cs="Calibri"/>
                <w:b/>
                <w:bCs/>
                <w:sz w:val="14"/>
                <w:szCs w:val="14"/>
                <w:lang w:eastAsia="fr-FR"/>
              </w:rPr>
              <w:t xml:space="preserve">   3.A - Elevage</w:t>
            </w:r>
          </w:p>
        </w:tc>
        <w:tc>
          <w:tcPr>
            <w:tcW w:w="848"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2374,643816</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2455,60245</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2547,366889</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2620,672156</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2681,71484</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2740,336</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2820,7917</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2921,2977</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3025,6306</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3186,5666</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3314,7256</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3381,221</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3450,1377</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3521,5872</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3595,6822</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3672,5451</w:t>
            </w:r>
          </w:p>
        </w:tc>
        <w:tc>
          <w:tcPr>
            <w:tcW w:w="714"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3752,3021</w:t>
            </w:r>
          </w:p>
        </w:tc>
      </w:tr>
      <w:tr w:rsidR="00F1555E" w:rsidRPr="00F1555E" w:rsidTr="00593A52">
        <w:trPr>
          <w:trHeight w:val="255"/>
          <w:jc w:val="center"/>
        </w:trPr>
        <w:tc>
          <w:tcPr>
            <w:tcW w:w="2790" w:type="dxa"/>
            <w:tcBorders>
              <w:top w:val="nil"/>
              <w:left w:val="single" w:sz="4" w:space="0" w:color="auto"/>
              <w:bottom w:val="single" w:sz="4" w:space="0" w:color="auto"/>
              <w:right w:val="single" w:sz="4" w:space="0" w:color="auto"/>
            </w:tcBorders>
            <w:shd w:val="clear" w:color="FFFFFF" w:fill="D3D3D3"/>
            <w:noWrap/>
            <w:hideMark/>
          </w:tcPr>
          <w:p w:rsidR="00F1555E" w:rsidRPr="00F1555E" w:rsidRDefault="00F1555E" w:rsidP="00F1555E">
            <w:pPr>
              <w:spacing w:line="240" w:lineRule="auto"/>
              <w:jc w:val="left"/>
              <w:rPr>
                <w:rFonts w:ascii="Calibri" w:eastAsia="Times New Roman" w:hAnsi="Calibri" w:cs="Calibri"/>
                <w:b/>
                <w:bCs/>
                <w:sz w:val="14"/>
                <w:szCs w:val="14"/>
                <w:lang w:eastAsia="fr-FR"/>
              </w:rPr>
            </w:pPr>
            <w:r w:rsidRPr="00F1555E">
              <w:rPr>
                <w:rFonts w:ascii="Calibri" w:eastAsia="Times New Roman" w:hAnsi="Calibri" w:cs="Calibri"/>
                <w:b/>
                <w:bCs/>
                <w:sz w:val="14"/>
                <w:szCs w:val="14"/>
                <w:lang w:eastAsia="fr-FR"/>
              </w:rPr>
              <w:t xml:space="preserve">   3.B - Terres</w:t>
            </w:r>
          </w:p>
        </w:tc>
        <w:tc>
          <w:tcPr>
            <w:tcW w:w="848"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-493,1938573</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-563,1947739</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-420,4822108</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-547,5394373</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-291,0773695</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-386,15718</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-616,09142</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-679,93533</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-549,31926</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-580,51576</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-429,61699</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-603,77945</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-765,13682</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-815,6154</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-685,6367</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-768,36338</w:t>
            </w:r>
          </w:p>
        </w:tc>
        <w:tc>
          <w:tcPr>
            <w:tcW w:w="714"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-732,56993</w:t>
            </w:r>
          </w:p>
        </w:tc>
      </w:tr>
      <w:tr w:rsidR="00F1555E" w:rsidRPr="00F1555E" w:rsidTr="00593A52">
        <w:trPr>
          <w:trHeight w:val="255"/>
          <w:jc w:val="center"/>
        </w:trPr>
        <w:tc>
          <w:tcPr>
            <w:tcW w:w="2790" w:type="dxa"/>
            <w:tcBorders>
              <w:top w:val="nil"/>
              <w:left w:val="single" w:sz="4" w:space="0" w:color="auto"/>
              <w:bottom w:val="single" w:sz="4" w:space="0" w:color="auto"/>
              <w:right w:val="single" w:sz="4" w:space="0" w:color="auto"/>
            </w:tcBorders>
            <w:shd w:val="clear" w:color="FFFFFF" w:fill="D3D3D3"/>
            <w:noWrap/>
            <w:hideMark/>
          </w:tcPr>
          <w:p w:rsidR="00F1555E" w:rsidRPr="00F1555E" w:rsidRDefault="00F1555E" w:rsidP="00F1555E">
            <w:pPr>
              <w:spacing w:line="240" w:lineRule="auto"/>
              <w:jc w:val="lef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 xml:space="preserve">      3.B.1 - Terres forestières</w:t>
            </w:r>
          </w:p>
        </w:tc>
        <w:tc>
          <w:tcPr>
            <w:tcW w:w="848"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-627,4762473</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-624,1178339</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-624,8561278</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-609,3889943</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-624,7970195</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-645,18896</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-677,95905</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-688,13025</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-673,20217</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-670,56806</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-723,3653</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-753,86651</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-762,19808</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-768,85134</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-769,51691</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-769,71033</w:t>
            </w:r>
          </w:p>
        </w:tc>
        <w:tc>
          <w:tcPr>
            <w:tcW w:w="714"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-771,14453</w:t>
            </w:r>
          </w:p>
        </w:tc>
      </w:tr>
      <w:tr w:rsidR="00F1555E" w:rsidRPr="00F1555E" w:rsidTr="00593A52">
        <w:trPr>
          <w:trHeight w:val="255"/>
          <w:jc w:val="center"/>
        </w:trPr>
        <w:tc>
          <w:tcPr>
            <w:tcW w:w="2790" w:type="dxa"/>
            <w:tcBorders>
              <w:top w:val="nil"/>
              <w:left w:val="single" w:sz="4" w:space="0" w:color="auto"/>
              <w:bottom w:val="single" w:sz="4" w:space="0" w:color="auto"/>
              <w:right w:val="single" w:sz="4" w:space="0" w:color="auto"/>
            </w:tcBorders>
            <w:shd w:val="clear" w:color="FFFFFF" w:fill="D3D3D3"/>
            <w:noWrap/>
            <w:hideMark/>
          </w:tcPr>
          <w:p w:rsidR="00F1555E" w:rsidRPr="00F1555E" w:rsidRDefault="00F1555E" w:rsidP="00F1555E">
            <w:pPr>
              <w:spacing w:line="240" w:lineRule="auto"/>
              <w:jc w:val="lef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 xml:space="preserve">      3.B.2 - Terres cultivées</w:t>
            </w:r>
          </w:p>
        </w:tc>
        <w:tc>
          <w:tcPr>
            <w:tcW w:w="848"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2,046</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1,294436</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25,826658</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61,97334</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42,496102</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9,635978</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6,566637</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4,621914</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34,576718</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20,698018</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18,709306</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5,273224</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71,508382</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7,161</w:t>
            </w:r>
          </w:p>
        </w:tc>
        <w:tc>
          <w:tcPr>
            <w:tcW w:w="714"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27,528248</w:t>
            </w:r>
          </w:p>
        </w:tc>
      </w:tr>
      <w:tr w:rsidR="00F1555E" w:rsidRPr="00F1555E" w:rsidTr="00593A52">
        <w:trPr>
          <w:trHeight w:val="255"/>
          <w:jc w:val="center"/>
        </w:trPr>
        <w:tc>
          <w:tcPr>
            <w:tcW w:w="2790" w:type="dxa"/>
            <w:tcBorders>
              <w:top w:val="nil"/>
              <w:left w:val="single" w:sz="4" w:space="0" w:color="auto"/>
              <w:bottom w:val="single" w:sz="4" w:space="0" w:color="auto"/>
              <w:right w:val="single" w:sz="4" w:space="0" w:color="auto"/>
            </w:tcBorders>
            <w:shd w:val="clear" w:color="FFFFFF" w:fill="D3D3D3"/>
            <w:noWrap/>
            <w:hideMark/>
          </w:tcPr>
          <w:p w:rsidR="00F1555E" w:rsidRPr="00F1555E" w:rsidRDefault="00F1555E" w:rsidP="00F1555E">
            <w:pPr>
              <w:spacing w:line="240" w:lineRule="auto"/>
              <w:jc w:val="lef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 xml:space="preserve">         3.B.2.b - Terres converties en Terres cultivées </w:t>
            </w:r>
          </w:p>
        </w:tc>
        <w:tc>
          <w:tcPr>
            <w:tcW w:w="848"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2,046</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1,294436</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25,826658</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61,97334</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42,496102</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9,635978</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6,566637</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4,621914</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34,576718</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20,698018</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18,709306</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5,273224</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71,508382</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7,161</w:t>
            </w:r>
          </w:p>
        </w:tc>
        <w:tc>
          <w:tcPr>
            <w:tcW w:w="714"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27,528248</w:t>
            </w:r>
          </w:p>
        </w:tc>
      </w:tr>
      <w:tr w:rsidR="00F1555E" w:rsidRPr="00F1555E" w:rsidTr="00593A52">
        <w:trPr>
          <w:trHeight w:val="255"/>
          <w:jc w:val="center"/>
        </w:trPr>
        <w:tc>
          <w:tcPr>
            <w:tcW w:w="2790" w:type="dxa"/>
            <w:tcBorders>
              <w:top w:val="nil"/>
              <w:left w:val="single" w:sz="4" w:space="0" w:color="auto"/>
              <w:bottom w:val="single" w:sz="4" w:space="0" w:color="auto"/>
              <w:right w:val="single" w:sz="4" w:space="0" w:color="auto"/>
            </w:tcBorders>
            <w:shd w:val="clear" w:color="FFFFFF" w:fill="D3D3D3"/>
            <w:noWrap/>
            <w:hideMark/>
          </w:tcPr>
          <w:p w:rsidR="00F1555E" w:rsidRPr="00F1555E" w:rsidRDefault="00F1555E" w:rsidP="00F1555E">
            <w:pPr>
              <w:spacing w:line="240" w:lineRule="auto"/>
              <w:jc w:val="lef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 xml:space="preserve">            3.B.2.b.i - Terres forestières converties en Terres cultivées </w:t>
            </w:r>
          </w:p>
        </w:tc>
        <w:tc>
          <w:tcPr>
            <w:tcW w:w="848"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4,774</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4,774</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7,161</w:t>
            </w:r>
          </w:p>
        </w:tc>
        <w:tc>
          <w:tcPr>
            <w:tcW w:w="714"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r>
      <w:tr w:rsidR="00F1555E" w:rsidRPr="00F1555E" w:rsidTr="00593A52">
        <w:trPr>
          <w:trHeight w:val="255"/>
          <w:jc w:val="center"/>
        </w:trPr>
        <w:tc>
          <w:tcPr>
            <w:tcW w:w="2790" w:type="dxa"/>
            <w:tcBorders>
              <w:top w:val="nil"/>
              <w:left w:val="single" w:sz="4" w:space="0" w:color="auto"/>
              <w:bottom w:val="single" w:sz="4" w:space="0" w:color="auto"/>
              <w:right w:val="single" w:sz="4" w:space="0" w:color="auto"/>
            </w:tcBorders>
            <w:shd w:val="clear" w:color="FFFFFF" w:fill="D3D3D3"/>
            <w:noWrap/>
            <w:hideMark/>
          </w:tcPr>
          <w:p w:rsidR="00F1555E" w:rsidRPr="00F1555E" w:rsidRDefault="00F1555E" w:rsidP="00F1555E">
            <w:pPr>
              <w:spacing w:line="240" w:lineRule="auto"/>
              <w:jc w:val="lef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 xml:space="preserve">            3.B.2.b.ii - Prairies converties en Terres cultivées </w:t>
            </w:r>
          </w:p>
        </w:tc>
        <w:tc>
          <w:tcPr>
            <w:tcW w:w="848"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2,046</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1,294436</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25,826658</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61,97334</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42,496102</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1,133484</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0,66836</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4,621914</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34,576718</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20,698018</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5,273224</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71,508382</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714"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27,528248</w:t>
            </w:r>
          </w:p>
        </w:tc>
      </w:tr>
      <w:tr w:rsidR="00F1555E" w:rsidRPr="00F1555E" w:rsidTr="00593A52">
        <w:trPr>
          <w:trHeight w:val="255"/>
          <w:jc w:val="center"/>
        </w:trPr>
        <w:tc>
          <w:tcPr>
            <w:tcW w:w="2790" w:type="dxa"/>
            <w:tcBorders>
              <w:top w:val="nil"/>
              <w:left w:val="single" w:sz="4" w:space="0" w:color="auto"/>
              <w:bottom w:val="single" w:sz="4" w:space="0" w:color="auto"/>
              <w:right w:val="single" w:sz="4" w:space="0" w:color="auto"/>
            </w:tcBorders>
            <w:shd w:val="clear" w:color="FFFFFF" w:fill="D3D3D3"/>
            <w:noWrap/>
            <w:hideMark/>
          </w:tcPr>
          <w:p w:rsidR="00F1555E" w:rsidRPr="00F1555E" w:rsidRDefault="00F1555E" w:rsidP="00F1555E">
            <w:pPr>
              <w:spacing w:line="240" w:lineRule="auto"/>
              <w:jc w:val="lef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 xml:space="preserve">            3.B.2.b.iii - Terres humides converties en Terres cultivées </w:t>
            </w:r>
          </w:p>
        </w:tc>
        <w:tc>
          <w:tcPr>
            <w:tcW w:w="848"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3,728494</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5,898277</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13,935306</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714"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r>
      <w:tr w:rsidR="00F1555E" w:rsidRPr="00F1555E" w:rsidTr="00593A52">
        <w:trPr>
          <w:trHeight w:val="255"/>
          <w:jc w:val="center"/>
        </w:trPr>
        <w:tc>
          <w:tcPr>
            <w:tcW w:w="2790" w:type="dxa"/>
            <w:tcBorders>
              <w:top w:val="nil"/>
              <w:left w:val="single" w:sz="4" w:space="0" w:color="auto"/>
              <w:bottom w:val="single" w:sz="4" w:space="0" w:color="auto"/>
              <w:right w:val="single" w:sz="4" w:space="0" w:color="auto"/>
            </w:tcBorders>
            <w:shd w:val="clear" w:color="FFFFFF" w:fill="D3D3D3"/>
            <w:noWrap/>
            <w:hideMark/>
          </w:tcPr>
          <w:p w:rsidR="00F1555E" w:rsidRPr="00F1555E" w:rsidRDefault="00F1555E" w:rsidP="00F1555E">
            <w:pPr>
              <w:spacing w:line="240" w:lineRule="auto"/>
              <w:jc w:val="left"/>
              <w:rPr>
                <w:rFonts w:ascii="Calibri" w:eastAsia="Times New Roman" w:hAnsi="Calibri" w:cs="Calibri"/>
                <w:b/>
                <w:bCs/>
                <w:sz w:val="14"/>
                <w:szCs w:val="14"/>
                <w:lang w:eastAsia="fr-FR"/>
              </w:rPr>
            </w:pPr>
            <w:r w:rsidRPr="00F1555E">
              <w:rPr>
                <w:rFonts w:ascii="Calibri" w:eastAsia="Times New Roman" w:hAnsi="Calibri" w:cs="Calibri"/>
                <w:b/>
                <w:bCs/>
                <w:sz w:val="14"/>
                <w:szCs w:val="14"/>
                <w:lang w:eastAsia="fr-FR"/>
              </w:rPr>
              <w:t xml:space="preserve">   </w:t>
            </w:r>
            <w:proofErr w:type="gramStart"/>
            <w:r w:rsidRPr="00F1555E">
              <w:rPr>
                <w:rFonts w:ascii="Calibri" w:eastAsia="Times New Roman" w:hAnsi="Calibri" w:cs="Calibri"/>
                <w:b/>
                <w:bCs/>
                <w:sz w:val="14"/>
                <w:szCs w:val="14"/>
                <w:lang w:eastAsia="fr-FR"/>
              </w:rPr>
              <w:t>3.C</w:t>
            </w:r>
            <w:proofErr w:type="gramEnd"/>
            <w:r w:rsidRPr="00F1555E">
              <w:rPr>
                <w:rFonts w:ascii="Calibri" w:eastAsia="Times New Roman" w:hAnsi="Calibri" w:cs="Calibri"/>
                <w:b/>
                <w:bCs/>
                <w:sz w:val="14"/>
                <w:szCs w:val="14"/>
                <w:lang w:eastAsia="fr-FR"/>
              </w:rPr>
              <w:t xml:space="preserve"> - </w:t>
            </w:r>
            <w:proofErr w:type="spellStart"/>
            <w:r w:rsidRPr="00F1555E">
              <w:rPr>
                <w:rFonts w:ascii="Calibri" w:eastAsia="Times New Roman" w:hAnsi="Calibri" w:cs="Calibri"/>
                <w:b/>
                <w:bCs/>
                <w:sz w:val="14"/>
                <w:szCs w:val="14"/>
                <w:lang w:eastAsia="fr-FR"/>
              </w:rPr>
              <w:t>Aggregate</w:t>
            </w:r>
            <w:proofErr w:type="spellEnd"/>
            <w:r w:rsidRPr="00F1555E">
              <w:rPr>
                <w:rFonts w:ascii="Calibri" w:eastAsia="Times New Roman" w:hAnsi="Calibri" w:cs="Calibri"/>
                <w:b/>
                <w:bCs/>
                <w:sz w:val="14"/>
                <w:szCs w:val="14"/>
                <w:lang w:eastAsia="fr-FR"/>
              </w:rPr>
              <w:t xml:space="preserve"> sources and non-CO2 </w:t>
            </w:r>
            <w:proofErr w:type="spellStart"/>
            <w:r w:rsidRPr="00F1555E">
              <w:rPr>
                <w:rFonts w:ascii="Calibri" w:eastAsia="Times New Roman" w:hAnsi="Calibri" w:cs="Calibri"/>
                <w:b/>
                <w:bCs/>
                <w:sz w:val="14"/>
                <w:szCs w:val="14"/>
                <w:lang w:eastAsia="fr-FR"/>
              </w:rPr>
              <w:t>emissions</w:t>
            </w:r>
            <w:proofErr w:type="spellEnd"/>
            <w:r w:rsidRPr="00F1555E">
              <w:rPr>
                <w:rFonts w:ascii="Calibri" w:eastAsia="Times New Roman" w:hAnsi="Calibri" w:cs="Calibri"/>
                <w:b/>
                <w:bCs/>
                <w:sz w:val="14"/>
                <w:szCs w:val="14"/>
                <w:lang w:eastAsia="fr-FR"/>
              </w:rPr>
              <w:t xml:space="preserve"> sources on land  (2)</w:t>
            </w:r>
          </w:p>
        </w:tc>
        <w:tc>
          <w:tcPr>
            <w:tcW w:w="848"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712,1806594</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755,834102</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766,8993275</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799,5791037</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840,563089</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840,44743</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878,34286</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893,2765</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949,02822</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1012,5627</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1056,2076</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1074,1365</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1094,7882</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1102,4103</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1140,6184</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1169,7268</w:t>
            </w:r>
          </w:p>
        </w:tc>
        <w:tc>
          <w:tcPr>
            <w:tcW w:w="714"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1209,8392</w:t>
            </w:r>
          </w:p>
        </w:tc>
      </w:tr>
      <w:tr w:rsidR="00F1555E" w:rsidRPr="00F1555E" w:rsidTr="00593A52">
        <w:trPr>
          <w:trHeight w:val="255"/>
          <w:jc w:val="center"/>
        </w:trPr>
        <w:tc>
          <w:tcPr>
            <w:tcW w:w="2790" w:type="dxa"/>
            <w:tcBorders>
              <w:top w:val="nil"/>
              <w:left w:val="single" w:sz="4" w:space="0" w:color="auto"/>
              <w:bottom w:val="single" w:sz="4" w:space="0" w:color="auto"/>
              <w:right w:val="single" w:sz="4" w:space="0" w:color="auto"/>
            </w:tcBorders>
            <w:shd w:val="clear" w:color="FFFFFF" w:fill="D3D3D3"/>
            <w:noWrap/>
            <w:hideMark/>
          </w:tcPr>
          <w:p w:rsidR="00F1555E" w:rsidRPr="00F1555E" w:rsidRDefault="00F1555E" w:rsidP="00F1555E">
            <w:pPr>
              <w:spacing w:line="240" w:lineRule="auto"/>
              <w:jc w:val="lef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 xml:space="preserve">      3.C.2 - Chaulage </w:t>
            </w:r>
          </w:p>
        </w:tc>
        <w:tc>
          <w:tcPr>
            <w:tcW w:w="848"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714"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r>
      <w:tr w:rsidR="00F1555E" w:rsidRPr="00F1555E" w:rsidTr="00593A52">
        <w:trPr>
          <w:trHeight w:val="255"/>
          <w:jc w:val="center"/>
        </w:trPr>
        <w:tc>
          <w:tcPr>
            <w:tcW w:w="2790" w:type="dxa"/>
            <w:tcBorders>
              <w:top w:val="nil"/>
              <w:left w:val="single" w:sz="4" w:space="0" w:color="auto"/>
              <w:bottom w:val="single" w:sz="4" w:space="0" w:color="auto"/>
              <w:right w:val="single" w:sz="4" w:space="0" w:color="auto"/>
            </w:tcBorders>
            <w:shd w:val="clear" w:color="FFFFFF" w:fill="D3D3D3"/>
            <w:noWrap/>
            <w:hideMark/>
          </w:tcPr>
          <w:p w:rsidR="00F1555E" w:rsidRPr="00F1555E" w:rsidRDefault="00F1555E" w:rsidP="00F1555E">
            <w:pPr>
              <w:spacing w:line="240" w:lineRule="auto"/>
              <w:jc w:val="lef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 xml:space="preserve">      3.C.3 - Application d’urée </w:t>
            </w:r>
          </w:p>
        </w:tc>
        <w:tc>
          <w:tcPr>
            <w:tcW w:w="848"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4,4</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4,033333333</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4,4</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4,033333333</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2,933333333</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2,401608</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3,9868693</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3,8602227</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4,2588773</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3,8426373</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4,4</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2,2</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3,6666667</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3,3</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3,3</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3,6175333</w:t>
            </w:r>
          </w:p>
        </w:tc>
        <w:tc>
          <w:tcPr>
            <w:tcW w:w="714"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2,2916667</w:t>
            </w:r>
          </w:p>
        </w:tc>
      </w:tr>
      <w:tr w:rsidR="00F1555E" w:rsidRPr="00F1555E" w:rsidTr="00593A52">
        <w:trPr>
          <w:trHeight w:val="255"/>
          <w:jc w:val="center"/>
        </w:trPr>
        <w:tc>
          <w:tcPr>
            <w:tcW w:w="2790" w:type="dxa"/>
            <w:tcBorders>
              <w:top w:val="nil"/>
              <w:left w:val="single" w:sz="4" w:space="0" w:color="auto"/>
              <w:bottom w:val="single" w:sz="4" w:space="0" w:color="auto"/>
              <w:right w:val="single" w:sz="4" w:space="0" w:color="auto"/>
            </w:tcBorders>
            <w:shd w:val="clear" w:color="FFFFFF" w:fill="D3D3D3"/>
            <w:noWrap/>
            <w:hideMark/>
          </w:tcPr>
          <w:p w:rsidR="00F1555E" w:rsidRPr="00F1555E" w:rsidRDefault="00F1555E" w:rsidP="00F1555E">
            <w:pPr>
              <w:spacing w:line="240" w:lineRule="auto"/>
              <w:jc w:val="lef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 xml:space="preserve">      3.C.7 - Culture du riz </w:t>
            </w:r>
          </w:p>
        </w:tc>
        <w:tc>
          <w:tcPr>
            <w:tcW w:w="848"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24,10505591</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27,45615638</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26,16145123</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22,45893079</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34,88305593</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26,736502</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21,540867</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30,76354</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36,857061</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44,267146</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36,638474</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30,23725</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21,845207</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32,55595</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29,008121</w:t>
            </w:r>
          </w:p>
        </w:tc>
        <w:tc>
          <w:tcPr>
            <w:tcW w:w="0" w:type="auto"/>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30,524776</w:t>
            </w:r>
          </w:p>
        </w:tc>
        <w:tc>
          <w:tcPr>
            <w:tcW w:w="714"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30,191852</w:t>
            </w:r>
          </w:p>
        </w:tc>
      </w:tr>
      <w:tr w:rsidR="00F1555E" w:rsidRPr="00F1555E" w:rsidTr="00593A52">
        <w:trPr>
          <w:trHeight w:val="255"/>
          <w:jc w:val="center"/>
        </w:trPr>
        <w:tc>
          <w:tcPr>
            <w:tcW w:w="2790" w:type="dxa"/>
            <w:tcBorders>
              <w:top w:val="nil"/>
              <w:left w:val="single" w:sz="4" w:space="0" w:color="auto"/>
              <w:bottom w:val="single" w:sz="4" w:space="0" w:color="auto"/>
              <w:right w:val="single" w:sz="4" w:space="0" w:color="auto"/>
            </w:tcBorders>
            <w:shd w:val="clear" w:color="FFFFFF" w:fill="D3D3D3"/>
            <w:noWrap/>
            <w:hideMark/>
          </w:tcPr>
          <w:p w:rsidR="00F1555E" w:rsidRPr="00F1555E" w:rsidRDefault="00F1555E" w:rsidP="00F1555E">
            <w:pPr>
              <w:spacing w:line="240" w:lineRule="auto"/>
              <w:jc w:val="left"/>
              <w:rPr>
                <w:rFonts w:ascii="Calibri" w:eastAsia="Times New Roman" w:hAnsi="Calibri" w:cs="Calibri"/>
                <w:b/>
                <w:bCs/>
                <w:sz w:val="14"/>
                <w:szCs w:val="14"/>
                <w:lang w:eastAsia="fr-FR"/>
              </w:rPr>
            </w:pPr>
            <w:r w:rsidRPr="00F1555E">
              <w:rPr>
                <w:rFonts w:ascii="Calibri" w:eastAsia="Times New Roman" w:hAnsi="Calibri" w:cs="Calibri"/>
                <w:b/>
                <w:bCs/>
                <w:sz w:val="14"/>
                <w:szCs w:val="14"/>
                <w:lang w:eastAsia="fr-FR"/>
              </w:rPr>
              <w:lastRenderedPageBreak/>
              <w:t xml:space="preserve">   3.D - </w:t>
            </w:r>
            <w:proofErr w:type="spellStart"/>
            <w:r w:rsidRPr="00F1555E">
              <w:rPr>
                <w:rFonts w:ascii="Calibri" w:eastAsia="Times New Roman" w:hAnsi="Calibri" w:cs="Calibri"/>
                <w:b/>
                <w:bCs/>
                <w:sz w:val="14"/>
                <w:szCs w:val="14"/>
                <w:lang w:eastAsia="fr-FR"/>
              </w:rPr>
              <w:t>Other</w:t>
            </w:r>
            <w:proofErr w:type="spellEnd"/>
            <w:r w:rsidRPr="00F1555E">
              <w:rPr>
                <w:rFonts w:ascii="Calibri" w:eastAsia="Times New Roman" w:hAnsi="Calibri" w:cs="Calibri"/>
                <w:b/>
                <w:bCs/>
                <w:sz w:val="14"/>
                <w:szCs w:val="14"/>
                <w:lang w:eastAsia="fr-FR"/>
              </w:rPr>
              <w:t xml:space="preserve"> </w:t>
            </w:r>
          </w:p>
        </w:tc>
        <w:tc>
          <w:tcPr>
            <w:tcW w:w="848"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714"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r>
    </w:tbl>
    <w:p w:rsidR="00F1555E" w:rsidRPr="00F1555E" w:rsidRDefault="00F1555E" w:rsidP="00F1555E">
      <w:pPr>
        <w:widowControl w:val="0"/>
        <w:autoSpaceDE w:val="0"/>
        <w:autoSpaceDN w:val="0"/>
        <w:spacing w:line="240" w:lineRule="auto"/>
        <w:jc w:val="left"/>
        <w:rPr>
          <w:rFonts w:ascii="Calibri" w:eastAsia="Times New Roman" w:hAnsi="Calibri" w:cs="Calibri"/>
          <w:sz w:val="20"/>
        </w:rPr>
      </w:pPr>
    </w:p>
    <w:p w:rsidR="00F1555E" w:rsidRPr="00F1555E" w:rsidRDefault="00F1555E" w:rsidP="00F1555E">
      <w:pPr>
        <w:widowControl w:val="0"/>
        <w:autoSpaceDE w:val="0"/>
        <w:autoSpaceDN w:val="0"/>
        <w:spacing w:line="240" w:lineRule="auto"/>
        <w:jc w:val="left"/>
        <w:rPr>
          <w:rFonts w:ascii="Calibri" w:eastAsia="Times New Roman" w:hAnsi="Calibri" w:cs="Calibri"/>
          <w:sz w:val="20"/>
        </w:rPr>
      </w:pPr>
      <w:r w:rsidRPr="00F1555E">
        <w:rPr>
          <w:rFonts w:ascii="Calibri" w:eastAsia="Times New Roman" w:hAnsi="Calibri" w:cs="Calibri"/>
          <w:sz w:val="20"/>
        </w:rPr>
        <w:t>222</w:t>
      </w:r>
    </w:p>
    <w:tbl>
      <w:tblPr>
        <w:tblW w:w="15738" w:type="dxa"/>
        <w:jc w:val="center"/>
        <w:tblCellMar>
          <w:left w:w="70" w:type="dxa"/>
          <w:right w:w="70" w:type="dxa"/>
        </w:tblCellMar>
        <w:tblLook w:val="04A0" w:firstRow="1" w:lastRow="0" w:firstColumn="1" w:lastColumn="0" w:noHBand="0" w:noVBand="1"/>
      </w:tblPr>
      <w:tblGrid>
        <w:gridCol w:w="2298"/>
        <w:gridCol w:w="960"/>
        <w:gridCol w:w="960"/>
        <w:gridCol w:w="960"/>
        <w:gridCol w:w="960"/>
        <w:gridCol w:w="960"/>
        <w:gridCol w:w="960"/>
        <w:gridCol w:w="960"/>
        <w:gridCol w:w="960"/>
        <w:gridCol w:w="960"/>
        <w:gridCol w:w="960"/>
        <w:gridCol w:w="960"/>
        <w:gridCol w:w="960"/>
        <w:gridCol w:w="960"/>
        <w:gridCol w:w="960"/>
      </w:tblGrid>
      <w:tr w:rsidR="00F1555E" w:rsidRPr="00F1555E" w:rsidTr="00593A52">
        <w:trPr>
          <w:trHeight w:val="255"/>
          <w:jc w:val="center"/>
        </w:trPr>
        <w:tc>
          <w:tcPr>
            <w:tcW w:w="2298" w:type="dxa"/>
            <w:tcBorders>
              <w:top w:val="single" w:sz="4" w:space="0" w:color="auto"/>
              <w:left w:val="single" w:sz="4" w:space="0" w:color="auto"/>
              <w:bottom w:val="single" w:sz="4" w:space="0" w:color="auto"/>
              <w:right w:val="single" w:sz="4" w:space="0" w:color="auto"/>
            </w:tcBorders>
            <w:shd w:val="clear" w:color="FFFFFF" w:fill="5987D6"/>
          </w:tcPr>
          <w:p w:rsidR="00F1555E" w:rsidRPr="00F1555E" w:rsidRDefault="00F1555E" w:rsidP="00F1555E">
            <w:pPr>
              <w:spacing w:line="240" w:lineRule="auto"/>
              <w:jc w:val="center"/>
              <w:rPr>
                <w:rFonts w:ascii="Calibri" w:eastAsia="Times New Roman" w:hAnsi="Calibri" w:cs="Calibri"/>
                <w:sz w:val="14"/>
                <w:szCs w:val="14"/>
                <w:lang w:eastAsia="fr-FR"/>
              </w:rPr>
            </w:pPr>
          </w:p>
        </w:tc>
        <w:tc>
          <w:tcPr>
            <w:tcW w:w="960" w:type="dxa"/>
            <w:tcBorders>
              <w:top w:val="single" w:sz="4" w:space="0" w:color="auto"/>
              <w:left w:val="single" w:sz="4" w:space="0" w:color="auto"/>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2007</w:t>
            </w:r>
          </w:p>
        </w:tc>
        <w:tc>
          <w:tcPr>
            <w:tcW w:w="960"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2008</w:t>
            </w:r>
          </w:p>
        </w:tc>
        <w:tc>
          <w:tcPr>
            <w:tcW w:w="960"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2009</w:t>
            </w:r>
          </w:p>
        </w:tc>
        <w:tc>
          <w:tcPr>
            <w:tcW w:w="960"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2010</w:t>
            </w:r>
          </w:p>
        </w:tc>
        <w:tc>
          <w:tcPr>
            <w:tcW w:w="960"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2011</w:t>
            </w:r>
          </w:p>
        </w:tc>
        <w:tc>
          <w:tcPr>
            <w:tcW w:w="960"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2012</w:t>
            </w:r>
          </w:p>
        </w:tc>
        <w:tc>
          <w:tcPr>
            <w:tcW w:w="960"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2013</w:t>
            </w:r>
          </w:p>
        </w:tc>
        <w:tc>
          <w:tcPr>
            <w:tcW w:w="960"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2014</w:t>
            </w:r>
          </w:p>
        </w:tc>
        <w:tc>
          <w:tcPr>
            <w:tcW w:w="960"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2015</w:t>
            </w:r>
          </w:p>
        </w:tc>
        <w:tc>
          <w:tcPr>
            <w:tcW w:w="960"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2016</w:t>
            </w:r>
          </w:p>
        </w:tc>
        <w:tc>
          <w:tcPr>
            <w:tcW w:w="960"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2017</w:t>
            </w:r>
          </w:p>
        </w:tc>
        <w:tc>
          <w:tcPr>
            <w:tcW w:w="960"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2018</w:t>
            </w:r>
          </w:p>
        </w:tc>
        <w:tc>
          <w:tcPr>
            <w:tcW w:w="960"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2019</w:t>
            </w:r>
          </w:p>
        </w:tc>
        <w:tc>
          <w:tcPr>
            <w:tcW w:w="960" w:type="dxa"/>
            <w:tcBorders>
              <w:top w:val="single" w:sz="4" w:space="0" w:color="auto"/>
              <w:left w:val="nil"/>
              <w:bottom w:val="single" w:sz="4" w:space="0" w:color="auto"/>
              <w:right w:val="single" w:sz="4" w:space="0" w:color="auto"/>
            </w:tcBorders>
            <w:shd w:val="clear" w:color="FFFFFF" w:fill="5987D6"/>
            <w:vAlign w:val="center"/>
            <w:hideMark/>
          </w:tcPr>
          <w:p w:rsidR="00F1555E" w:rsidRPr="00F1555E" w:rsidRDefault="00F1555E" w:rsidP="00F1555E">
            <w:pPr>
              <w:spacing w:line="240" w:lineRule="auto"/>
              <w:jc w:val="center"/>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2020</w:t>
            </w:r>
          </w:p>
        </w:tc>
      </w:tr>
      <w:tr w:rsidR="00F1555E" w:rsidRPr="00F1555E" w:rsidTr="00593A52">
        <w:trPr>
          <w:trHeight w:val="255"/>
          <w:jc w:val="center"/>
        </w:trPr>
        <w:tc>
          <w:tcPr>
            <w:tcW w:w="2298" w:type="dxa"/>
            <w:tcBorders>
              <w:top w:val="nil"/>
              <w:left w:val="single" w:sz="4" w:space="0" w:color="auto"/>
              <w:bottom w:val="single" w:sz="4" w:space="0" w:color="auto"/>
              <w:right w:val="single" w:sz="4" w:space="0" w:color="auto"/>
            </w:tcBorders>
            <w:shd w:val="clear" w:color="FFFFFF" w:fill="D3D3D3"/>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Calibri" w:hAnsi="Calibri" w:cs="Calibri"/>
                <w:b/>
                <w:bCs/>
                <w:sz w:val="14"/>
                <w:szCs w:val="14"/>
              </w:rPr>
              <w:t xml:space="preserve">   3.B - Terres</w:t>
            </w:r>
          </w:p>
        </w:tc>
        <w:tc>
          <w:tcPr>
            <w:tcW w:w="960" w:type="dxa"/>
            <w:tcBorders>
              <w:top w:val="nil"/>
              <w:left w:val="single" w:sz="4" w:space="0" w:color="auto"/>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-475,3498</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-408,48967</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-497,50191</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-438,03046</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-676,59717</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-884,65486</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-104,89197</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-752,73247</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-659,33735</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-457,78908</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-721,99126</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-729,34621</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-30,378297</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-877,26466</w:t>
            </w:r>
          </w:p>
        </w:tc>
      </w:tr>
      <w:tr w:rsidR="00F1555E" w:rsidRPr="00F1555E" w:rsidTr="00593A52">
        <w:trPr>
          <w:trHeight w:val="255"/>
          <w:jc w:val="center"/>
        </w:trPr>
        <w:tc>
          <w:tcPr>
            <w:tcW w:w="2298" w:type="dxa"/>
            <w:tcBorders>
              <w:top w:val="nil"/>
              <w:left w:val="single" w:sz="4" w:space="0" w:color="auto"/>
              <w:bottom w:val="single" w:sz="4" w:space="0" w:color="auto"/>
              <w:right w:val="single" w:sz="4" w:space="0" w:color="auto"/>
            </w:tcBorders>
            <w:shd w:val="clear" w:color="FFFFFF" w:fill="D3D3D3"/>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Calibri" w:hAnsi="Calibri" w:cs="Calibri"/>
                <w:sz w:val="14"/>
                <w:szCs w:val="14"/>
              </w:rPr>
              <w:t xml:space="preserve">         3.B.2.b - Terres converties en Terres cultivées </w:t>
            </w:r>
          </w:p>
        </w:tc>
        <w:tc>
          <w:tcPr>
            <w:tcW w:w="960" w:type="dxa"/>
            <w:tcBorders>
              <w:top w:val="nil"/>
              <w:left w:val="single" w:sz="4" w:space="0" w:color="auto"/>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9,698381</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17,393728</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3,956282</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21,12495</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34,834514</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49,416015</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130,35134</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23,831808</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64,318397</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50,63168</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18,434801</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38,084585</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91,198745</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42,006085</w:t>
            </w:r>
          </w:p>
        </w:tc>
      </w:tr>
      <w:tr w:rsidR="00F1555E" w:rsidRPr="00F1555E" w:rsidTr="00593A52">
        <w:trPr>
          <w:trHeight w:val="255"/>
          <w:jc w:val="center"/>
        </w:trPr>
        <w:tc>
          <w:tcPr>
            <w:tcW w:w="2298" w:type="dxa"/>
            <w:tcBorders>
              <w:top w:val="nil"/>
              <w:left w:val="single" w:sz="4" w:space="0" w:color="auto"/>
              <w:bottom w:val="single" w:sz="4" w:space="0" w:color="auto"/>
              <w:right w:val="single" w:sz="4" w:space="0" w:color="auto"/>
            </w:tcBorders>
            <w:shd w:val="clear" w:color="FFFFFF" w:fill="D3D3D3"/>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Calibri" w:hAnsi="Calibri" w:cs="Calibri"/>
                <w:sz w:val="14"/>
                <w:szCs w:val="14"/>
              </w:rPr>
              <w:t xml:space="preserve">            3.B.2.b.i - Terres forestières converties en Terres cultivées </w:t>
            </w:r>
          </w:p>
        </w:tc>
        <w:tc>
          <w:tcPr>
            <w:tcW w:w="960" w:type="dxa"/>
            <w:tcBorders>
              <w:top w:val="nil"/>
              <w:left w:val="single" w:sz="4" w:space="0" w:color="auto"/>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2,387</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2,387</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2,6257</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7,767298</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r>
      <w:tr w:rsidR="00F1555E" w:rsidRPr="00F1555E" w:rsidTr="00593A52">
        <w:trPr>
          <w:trHeight w:val="255"/>
          <w:jc w:val="center"/>
        </w:trPr>
        <w:tc>
          <w:tcPr>
            <w:tcW w:w="2298" w:type="dxa"/>
            <w:tcBorders>
              <w:top w:val="nil"/>
              <w:left w:val="single" w:sz="4" w:space="0" w:color="auto"/>
              <w:bottom w:val="single" w:sz="4" w:space="0" w:color="auto"/>
              <w:right w:val="single" w:sz="4" w:space="0" w:color="auto"/>
            </w:tcBorders>
            <w:shd w:val="clear" w:color="FFFFFF" w:fill="D3D3D3"/>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Calibri" w:hAnsi="Calibri" w:cs="Calibri"/>
                <w:sz w:val="14"/>
                <w:szCs w:val="14"/>
              </w:rPr>
              <w:t xml:space="preserve">            3.B.2.b.ii - Prairies converties en Terres cultivées </w:t>
            </w:r>
          </w:p>
        </w:tc>
        <w:tc>
          <w:tcPr>
            <w:tcW w:w="960" w:type="dxa"/>
            <w:tcBorders>
              <w:top w:val="nil"/>
              <w:left w:val="single" w:sz="4" w:space="0" w:color="auto"/>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7,8771</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17,393728</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3,956282</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18,73795</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34,834514</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1,92665</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125,65373</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15,392058</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50,63168</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53,11416</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3,9215</w:t>
            </w:r>
          </w:p>
        </w:tc>
      </w:tr>
      <w:tr w:rsidR="00F1555E" w:rsidRPr="00F1555E" w:rsidTr="00593A52">
        <w:trPr>
          <w:trHeight w:val="255"/>
          <w:jc w:val="center"/>
        </w:trPr>
        <w:tc>
          <w:tcPr>
            <w:tcW w:w="2298" w:type="dxa"/>
            <w:tcBorders>
              <w:top w:val="nil"/>
              <w:left w:val="single" w:sz="4" w:space="0" w:color="auto"/>
              <w:bottom w:val="single" w:sz="4" w:space="0" w:color="auto"/>
              <w:right w:val="single" w:sz="4" w:space="0" w:color="auto"/>
            </w:tcBorders>
            <w:shd w:val="clear" w:color="FFFFFF" w:fill="D3D3D3"/>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Calibri" w:hAnsi="Calibri" w:cs="Calibri"/>
                <w:sz w:val="14"/>
                <w:szCs w:val="14"/>
              </w:rPr>
              <w:t xml:space="preserve">            3.B.2.b.iii - Terres humides converties en Terres cultivées </w:t>
            </w:r>
          </w:p>
        </w:tc>
        <w:tc>
          <w:tcPr>
            <w:tcW w:w="960" w:type="dxa"/>
            <w:tcBorders>
              <w:top w:val="nil"/>
              <w:left w:val="single" w:sz="4" w:space="0" w:color="auto"/>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1,821281</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47,489365</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2,310616</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21,206108</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41,159041</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18,434801</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38,084585</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38,084585</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38,084585</w:t>
            </w:r>
          </w:p>
        </w:tc>
      </w:tr>
      <w:tr w:rsidR="00F1555E" w:rsidRPr="00F1555E" w:rsidTr="00593A52">
        <w:trPr>
          <w:trHeight w:val="255"/>
          <w:jc w:val="center"/>
        </w:trPr>
        <w:tc>
          <w:tcPr>
            <w:tcW w:w="2298" w:type="dxa"/>
            <w:tcBorders>
              <w:top w:val="nil"/>
              <w:left w:val="single" w:sz="4" w:space="0" w:color="auto"/>
              <w:bottom w:val="single" w:sz="4" w:space="0" w:color="auto"/>
              <w:right w:val="single" w:sz="4" w:space="0" w:color="auto"/>
            </w:tcBorders>
            <w:shd w:val="clear" w:color="FFFFFF" w:fill="D3D3D3"/>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Calibri" w:hAnsi="Calibri" w:cs="Calibri"/>
                <w:b/>
                <w:bCs/>
                <w:sz w:val="14"/>
                <w:szCs w:val="14"/>
              </w:rPr>
              <w:t xml:space="preserve">   </w:t>
            </w:r>
            <w:proofErr w:type="gramStart"/>
            <w:r w:rsidRPr="00F1555E">
              <w:rPr>
                <w:rFonts w:ascii="Calibri" w:eastAsia="Calibri" w:hAnsi="Calibri" w:cs="Calibri"/>
                <w:b/>
                <w:bCs/>
                <w:sz w:val="14"/>
                <w:szCs w:val="14"/>
              </w:rPr>
              <w:t>3.C</w:t>
            </w:r>
            <w:proofErr w:type="gramEnd"/>
            <w:r w:rsidRPr="00F1555E">
              <w:rPr>
                <w:rFonts w:ascii="Calibri" w:eastAsia="Calibri" w:hAnsi="Calibri" w:cs="Calibri"/>
                <w:b/>
                <w:bCs/>
                <w:sz w:val="14"/>
                <w:szCs w:val="14"/>
              </w:rPr>
              <w:t xml:space="preserve"> - </w:t>
            </w:r>
            <w:proofErr w:type="spellStart"/>
            <w:r w:rsidRPr="00F1555E">
              <w:rPr>
                <w:rFonts w:ascii="Calibri" w:eastAsia="Calibri" w:hAnsi="Calibri" w:cs="Calibri"/>
                <w:b/>
                <w:bCs/>
                <w:sz w:val="14"/>
                <w:szCs w:val="14"/>
              </w:rPr>
              <w:t>Aggregate</w:t>
            </w:r>
            <w:proofErr w:type="spellEnd"/>
            <w:r w:rsidRPr="00F1555E">
              <w:rPr>
                <w:rFonts w:ascii="Calibri" w:eastAsia="Calibri" w:hAnsi="Calibri" w:cs="Calibri"/>
                <w:b/>
                <w:bCs/>
                <w:sz w:val="14"/>
                <w:szCs w:val="14"/>
              </w:rPr>
              <w:t xml:space="preserve"> sources and non-CO2 </w:t>
            </w:r>
            <w:proofErr w:type="spellStart"/>
            <w:r w:rsidRPr="00F1555E">
              <w:rPr>
                <w:rFonts w:ascii="Calibri" w:eastAsia="Calibri" w:hAnsi="Calibri" w:cs="Calibri"/>
                <w:b/>
                <w:bCs/>
                <w:sz w:val="14"/>
                <w:szCs w:val="14"/>
              </w:rPr>
              <w:t>emissions</w:t>
            </w:r>
            <w:proofErr w:type="spellEnd"/>
            <w:r w:rsidRPr="00F1555E">
              <w:rPr>
                <w:rFonts w:ascii="Calibri" w:eastAsia="Calibri" w:hAnsi="Calibri" w:cs="Calibri"/>
                <w:b/>
                <w:bCs/>
                <w:sz w:val="14"/>
                <w:szCs w:val="14"/>
              </w:rPr>
              <w:t xml:space="preserve"> sources on land  (2)</w:t>
            </w:r>
          </w:p>
        </w:tc>
        <w:tc>
          <w:tcPr>
            <w:tcW w:w="960" w:type="dxa"/>
            <w:tcBorders>
              <w:top w:val="nil"/>
              <w:left w:val="single" w:sz="4" w:space="0" w:color="auto"/>
              <w:bottom w:val="single" w:sz="4" w:space="0" w:color="auto"/>
              <w:right w:val="single" w:sz="4" w:space="0" w:color="auto"/>
            </w:tcBorders>
            <w:shd w:val="clear" w:color="FFFFFF" w:fill="90EE90"/>
            <w:noWrap/>
          </w:tcPr>
          <w:p w:rsidR="00F1555E" w:rsidRPr="00F1555E" w:rsidRDefault="00F1555E" w:rsidP="00F1555E">
            <w:pPr>
              <w:spacing w:line="240" w:lineRule="auto"/>
              <w:jc w:val="right"/>
              <w:rPr>
                <w:rFonts w:ascii="Calibri" w:eastAsia="Times New Roman" w:hAnsi="Calibri" w:cs="Calibri"/>
                <w:sz w:val="14"/>
                <w:szCs w:val="14"/>
                <w:lang w:eastAsia="fr-FR"/>
              </w:rPr>
            </w:pPr>
          </w:p>
        </w:tc>
        <w:tc>
          <w:tcPr>
            <w:tcW w:w="960" w:type="dxa"/>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right"/>
              <w:rPr>
                <w:rFonts w:ascii="Calibri" w:eastAsia="Times New Roman" w:hAnsi="Calibri" w:cs="Calibri"/>
                <w:sz w:val="14"/>
                <w:szCs w:val="14"/>
                <w:lang w:eastAsia="fr-FR"/>
              </w:rPr>
            </w:pPr>
          </w:p>
        </w:tc>
        <w:tc>
          <w:tcPr>
            <w:tcW w:w="960" w:type="dxa"/>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right"/>
              <w:rPr>
                <w:rFonts w:ascii="Calibri" w:eastAsia="Times New Roman" w:hAnsi="Calibri" w:cs="Calibri"/>
                <w:sz w:val="14"/>
                <w:szCs w:val="14"/>
                <w:lang w:eastAsia="fr-FR"/>
              </w:rPr>
            </w:pPr>
          </w:p>
        </w:tc>
        <w:tc>
          <w:tcPr>
            <w:tcW w:w="960" w:type="dxa"/>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right"/>
              <w:rPr>
                <w:rFonts w:ascii="Calibri" w:eastAsia="Times New Roman" w:hAnsi="Calibri" w:cs="Calibri"/>
                <w:sz w:val="14"/>
                <w:szCs w:val="14"/>
                <w:lang w:eastAsia="fr-FR"/>
              </w:rPr>
            </w:pPr>
          </w:p>
        </w:tc>
        <w:tc>
          <w:tcPr>
            <w:tcW w:w="960" w:type="dxa"/>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right"/>
              <w:rPr>
                <w:rFonts w:ascii="Calibri" w:eastAsia="Times New Roman" w:hAnsi="Calibri" w:cs="Calibri"/>
                <w:sz w:val="14"/>
                <w:szCs w:val="14"/>
                <w:lang w:eastAsia="fr-FR"/>
              </w:rPr>
            </w:pPr>
          </w:p>
        </w:tc>
        <w:tc>
          <w:tcPr>
            <w:tcW w:w="960" w:type="dxa"/>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right"/>
              <w:rPr>
                <w:rFonts w:ascii="Calibri" w:eastAsia="Times New Roman" w:hAnsi="Calibri" w:cs="Calibri"/>
                <w:sz w:val="14"/>
                <w:szCs w:val="14"/>
                <w:lang w:eastAsia="fr-FR"/>
              </w:rPr>
            </w:pPr>
          </w:p>
        </w:tc>
        <w:tc>
          <w:tcPr>
            <w:tcW w:w="960" w:type="dxa"/>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right"/>
              <w:rPr>
                <w:rFonts w:ascii="Calibri" w:eastAsia="Times New Roman" w:hAnsi="Calibri" w:cs="Calibri"/>
                <w:sz w:val="14"/>
                <w:szCs w:val="14"/>
                <w:lang w:eastAsia="fr-FR"/>
              </w:rPr>
            </w:pPr>
          </w:p>
        </w:tc>
        <w:tc>
          <w:tcPr>
            <w:tcW w:w="960" w:type="dxa"/>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right"/>
              <w:rPr>
                <w:rFonts w:ascii="Calibri" w:eastAsia="Times New Roman" w:hAnsi="Calibri" w:cs="Calibri"/>
                <w:sz w:val="14"/>
                <w:szCs w:val="14"/>
                <w:lang w:eastAsia="fr-FR"/>
              </w:rPr>
            </w:pPr>
          </w:p>
        </w:tc>
        <w:tc>
          <w:tcPr>
            <w:tcW w:w="960" w:type="dxa"/>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right"/>
              <w:rPr>
                <w:rFonts w:ascii="Calibri" w:eastAsia="Times New Roman" w:hAnsi="Calibri" w:cs="Calibri"/>
                <w:sz w:val="14"/>
                <w:szCs w:val="14"/>
                <w:lang w:eastAsia="fr-FR"/>
              </w:rPr>
            </w:pPr>
          </w:p>
        </w:tc>
        <w:tc>
          <w:tcPr>
            <w:tcW w:w="960" w:type="dxa"/>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right"/>
              <w:rPr>
                <w:rFonts w:ascii="Calibri" w:eastAsia="Times New Roman" w:hAnsi="Calibri" w:cs="Calibri"/>
                <w:sz w:val="14"/>
                <w:szCs w:val="14"/>
                <w:lang w:eastAsia="fr-FR"/>
              </w:rPr>
            </w:pPr>
          </w:p>
        </w:tc>
        <w:tc>
          <w:tcPr>
            <w:tcW w:w="960" w:type="dxa"/>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right"/>
              <w:rPr>
                <w:rFonts w:ascii="Calibri" w:eastAsia="Times New Roman" w:hAnsi="Calibri" w:cs="Calibri"/>
                <w:sz w:val="14"/>
                <w:szCs w:val="14"/>
                <w:lang w:eastAsia="fr-FR"/>
              </w:rPr>
            </w:pPr>
          </w:p>
        </w:tc>
        <w:tc>
          <w:tcPr>
            <w:tcW w:w="960" w:type="dxa"/>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right"/>
              <w:rPr>
                <w:rFonts w:ascii="Calibri" w:eastAsia="Times New Roman" w:hAnsi="Calibri" w:cs="Calibri"/>
                <w:sz w:val="14"/>
                <w:szCs w:val="14"/>
                <w:lang w:eastAsia="fr-FR"/>
              </w:rPr>
            </w:pPr>
          </w:p>
        </w:tc>
        <w:tc>
          <w:tcPr>
            <w:tcW w:w="960" w:type="dxa"/>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right"/>
              <w:rPr>
                <w:rFonts w:ascii="Calibri" w:eastAsia="Times New Roman" w:hAnsi="Calibri" w:cs="Calibri"/>
                <w:sz w:val="14"/>
                <w:szCs w:val="14"/>
                <w:lang w:eastAsia="fr-FR"/>
              </w:rPr>
            </w:pPr>
          </w:p>
        </w:tc>
        <w:tc>
          <w:tcPr>
            <w:tcW w:w="960" w:type="dxa"/>
            <w:tcBorders>
              <w:top w:val="nil"/>
              <w:left w:val="nil"/>
              <w:bottom w:val="single" w:sz="4" w:space="0" w:color="auto"/>
              <w:right w:val="single" w:sz="4" w:space="0" w:color="auto"/>
            </w:tcBorders>
            <w:shd w:val="clear" w:color="FFFFFF" w:fill="90EE90"/>
            <w:noWrap/>
          </w:tcPr>
          <w:p w:rsidR="00F1555E" w:rsidRPr="00F1555E" w:rsidRDefault="00F1555E" w:rsidP="00F1555E">
            <w:pPr>
              <w:spacing w:line="240" w:lineRule="auto"/>
              <w:jc w:val="right"/>
              <w:rPr>
                <w:rFonts w:ascii="Calibri" w:eastAsia="Times New Roman" w:hAnsi="Calibri" w:cs="Calibri"/>
                <w:sz w:val="14"/>
                <w:szCs w:val="14"/>
                <w:lang w:eastAsia="fr-FR"/>
              </w:rPr>
            </w:pPr>
          </w:p>
        </w:tc>
      </w:tr>
      <w:tr w:rsidR="00F1555E" w:rsidRPr="00F1555E" w:rsidTr="00593A52">
        <w:trPr>
          <w:trHeight w:val="255"/>
          <w:jc w:val="center"/>
        </w:trPr>
        <w:tc>
          <w:tcPr>
            <w:tcW w:w="2298" w:type="dxa"/>
            <w:tcBorders>
              <w:top w:val="nil"/>
              <w:left w:val="single" w:sz="4" w:space="0" w:color="auto"/>
              <w:bottom w:val="single" w:sz="4" w:space="0" w:color="auto"/>
              <w:right w:val="single" w:sz="4" w:space="0" w:color="auto"/>
            </w:tcBorders>
            <w:shd w:val="clear" w:color="FFFFFF" w:fill="D3D3D3"/>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Calibri" w:hAnsi="Calibri" w:cs="Calibri"/>
                <w:sz w:val="14"/>
                <w:szCs w:val="14"/>
              </w:rPr>
              <w:t xml:space="preserve">      3.C.2 - Chaulage </w:t>
            </w:r>
          </w:p>
        </w:tc>
        <w:tc>
          <w:tcPr>
            <w:tcW w:w="960" w:type="dxa"/>
            <w:tcBorders>
              <w:top w:val="nil"/>
              <w:left w:val="single" w:sz="4" w:space="0" w:color="auto"/>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r>
      <w:tr w:rsidR="00F1555E" w:rsidRPr="00F1555E" w:rsidTr="00593A52">
        <w:trPr>
          <w:trHeight w:val="255"/>
          <w:jc w:val="center"/>
        </w:trPr>
        <w:tc>
          <w:tcPr>
            <w:tcW w:w="2298" w:type="dxa"/>
            <w:tcBorders>
              <w:top w:val="nil"/>
              <w:left w:val="single" w:sz="4" w:space="0" w:color="auto"/>
              <w:bottom w:val="single" w:sz="4" w:space="0" w:color="auto"/>
              <w:right w:val="single" w:sz="4" w:space="0" w:color="auto"/>
            </w:tcBorders>
            <w:shd w:val="clear" w:color="FFFFFF" w:fill="D3D3D3"/>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Calibri" w:hAnsi="Calibri" w:cs="Calibri"/>
                <w:sz w:val="14"/>
                <w:szCs w:val="14"/>
              </w:rPr>
              <w:t xml:space="preserve">      3.C.3 - Application d’urée </w:t>
            </w:r>
          </w:p>
        </w:tc>
        <w:tc>
          <w:tcPr>
            <w:tcW w:w="960" w:type="dxa"/>
            <w:tcBorders>
              <w:top w:val="nil"/>
              <w:left w:val="single" w:sz="4" w:space="0" w:color="auto"/>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2,2916667</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5,1333333</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2,4933333</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5,1333333</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5,8666667</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5,8666667</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6,4533333</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7,0986667</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7,8085333</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8,5184</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9,2282667</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9,9381333</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11,733333</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14,3</w:t>
            </w:r>
          </w:p>
        </w:tc>
      </w:tr>
      <w:tr w:rsidR="00F1555E" w:rsidRPr="00F1555E" w:rsidTr="00593A52">
        <w:trPr>
          <w:trHeight w:val="255"/>
          <w:jc w:val="center"/>
        </w:trPr>
        <w:tc>
          <w:tcPr>
            <w:tcW w:w="2298" w:type="dxa"/>
            <w:tcBorders>
              <w:top w:val="nil"/>
              <w:left w:val="single" w:sz="4" w:space="0" w:color="auto"/>
              <w:bottom w:val="single" w:sz="4" w:space="0" w:color="auto"/>
              <w:right w:val="single" w:sz="4" w:space="0" w:color="auto"/>
            </w:tcBorders>
            <w:shd w:val="clear" w:color="FFFFFF" w:fill="D3D3D3"/>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Calibri" w:hAnsi="Calibri" w:cs="Calibri"/>
                <w:sz w:val="14"/>
                <w:szCs w:val="14"/>
              </w:rPr>
              <w:t xml:space="preserve">      3.C.7 - Culture du riz </w:t>
            </w:r>
          </w:p>
        </w:tc>
        <w:tc>
          <w:tcPr>
            <w:tcW w:w="960" w:type="dxa"/>
            <w:tcBorders>
              <w:top w:val="nil"/>
              <w:left w:val="single" w:sz="4" w:space="0" w:color="auto"/>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25,781447</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29,235115</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38,989121</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22,578313</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43,216249</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52,141307</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62,214786</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68,772384</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96,016679</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75,249272</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61,513796</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90,992826</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105,6429</w:t>
            </w:r>
          </w:p>
        </w:tc>
        <w:tc>
          <w:tcPr>
            <w:tcW w:w="960" w:type="dxa"/>
            <w:tcBorders>
              <w:top w:val="nil"/>
              <w:left w:val="nil"/>
              <w:bottom w:val="single" w:sz="4" w:space="0" w:color="auto"/>
              <w:right w:val="single" w:sz="4" w:space="0" w:color="auto"/>
            </w:tcBorders>
            <w:shd w:val="clear" w:color="auto" w:fill="auto"/>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121,54087</w:t>
            </w:r>
          </w:p>
        </w:tc>
      </w:tr>
      <w:tr w:rsidR="00F1555E" w:rsidRPr="00F1555E" w:rsidTr="00593A52">
        <w:trPr>
          <w:trHeight w:val="255"/>
          <w:jc w:val="center"/>
        </w:trPr>
        <w:tc>
          <w:tcPr>
            <w:tcW w:w="2298" w:type="dxa"/>
            <w:tcBorders>
              <w:top w:val="nil"/>
              <w:left w:val="single" w:sz="4" w:space="0" w:color="auto"/>
              <w:bottom w:val="single" w:sz="4" w:space="0" w:color="auto"/>
              <w:right w:val="single" w:sz="4" w:space="0" w:color="auto"/>
            </w:tcBorders>
            <w:shd w:val="clear" w:color="FFFFFF" w:fill="D3D3D3"/>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Calibri" w:hAnsi="Calibri" w:cs="Calibri"/>
                <w:b/>
                <w:bCs/>
                <w:sz w:val="14"/>
                <w:szCs w:val="14"/>
              </w:rPr>
              <w:t xml:space="preserve">   3.D - </w:t>
            </w:r>
            <w:proofErr w:type="spellStart"/>
            <w:r w:rsidRPr="00F1555E">
              <w:rPr>
                <w:rFonts w:ascii="Calibri" w:eastAsia="Calibri" w:hAnsi="Calibri" w:cs="Calibri"/>
                <w:b/>
                <w:bCs/>
                <w:sz w:val="14"/>
                <w:szCs w:val="14"/>
              </w:rPr>
              <w:t>Other</w:t>
            </w:r>
            <w:proofErr w:type="spellEnd"/>
            <w:r w:rsidRPr="00F1555E">
              <w:rPr>
                <w:rFonts w:ascii="Calibri" w:eastAsia="Calibri" w:hAnsi="Calibri" w:cs="Calibri"/>
                <w:b/>
                <w:bCs/>
                <w:sz w:val="14"/>
                <w:szCs w:val="14"/>
              </w:rPr>
              <w:t xml:space="preserve"> </w:t>
            </w:r>
          </w:p>
        </w:tc>
        <w:tc>
          <w:tcPr>
            <w:tcW w:w="960" w:type="dxa"/>
            <w:tcBorders>
              <w:top w:val="nil"/>
              <w:left w:val="single" w:sz="4" w:space="0" w:color="auto"/>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c>
          <w:tcPr>
            <w:tcW w:w="960" w:type="dxa"/>
            <w:tcBorders>
              <w:top w:val="nil"/>
              <w:left w:val="nil"/>
              <w:bottom w:val="single" w:sz="4" w:space="0" w:color="auto"/>
              <w:right w:val="single" w:sz="4" w:space="0" w:color="auto"/>
            </w:tcBorders>
            <w:shd w:val="clear" w:color="FFFFFF" w:fill="90EE90"/>
            <w:noWrap/>
            <w:hideMark/>
          </w:tcPr>
          <w:p w:rsidR="00F1555E" w:rsidRPr="00F1555E" w:rsidRDefault="00F1555E" w:rsidP="00F1555E">
            <w:pPr>
              <w:spacing w:line="240" w:lineRule="auto"/>
              <w:jc w:val="right"/>
              <w:rPr>
                <w:rFonts w:ascii="Calibri" w:eastAsia="Times New Roman" w:hAnsi="Calibri" w:cs="Calibri"/>
                <w:sz w:val="14"/>
                <w:szCs w:val="14"/>
                <w:lang w:eastAsia="fr-FR"/>
              </w:rPr>
            </w:pPr>
            <w:r w:rsidRPr="00F1555E">
              <w:rPr>
                <w:rFonts w:ascii="Calibri" w:eastAsia="Times New Roman" w:hAnsi="Calibri" w:cs="Calibri"/>
                <w:sz w:val="14"/>
                <w:szCs w:val="14"/>
                <w:lang w:eastAsia="fr-FR"/>
              </w:rPr>
              <w:t>0</w:t>
            </w:r>
          </w:p>
        </w:tc>
      </w:tr>
    </w:tbl>
    <w:p w:rsidR="00F1555E" w:rsidRPr="00F1555E" w:rsidRDefault="00F1555E" w:rsidP="00F1555E">
      <w:pPr>
        <w:widowControl w:val="0"/>
        <w:autoSpaceDE w:val="0"/>
        <w:autoSpaceDN w:val="0"/>
        <w:spacing w:line="240" w:lineRule="auto"/>
        <w:jc w:val="left"/>
        <w:rPr>
          <w:rFonts w:ascii="Calibri" w:eastAsia="Times New Roman" w:hAnsi="Calibri" w:cs="Calibri"/>
          <w:sz w:val="20"/>
        </w:rPr>
      </w:pPr>
    </w:p>
    <w:p w:rsidR="00F1555E" w:rsidRPr="00F1555E" w:rsidRDefault="00F1555E" w:rsidP="00F1555E">
      <w:pPr>
        <w:widowControl w:val="0"/>
        <w:autoSpaceDE w:val="0"/>
        <w:autoSpaceDN w:val="0"/>
        <w:spacing w:line="240" w:lineRule="auto"/>
        <w:jc w:val="left"/>
        <w:rPr>
          <w:rFonts w:ascii="Calibri" w:eastAsia="Times New Roman" w:hAnsi="Calibri" w:cs="Calibri"/>
          <w:sz w:val="20"/>
        </w:rPr>
      </w:pPr>
    </w:p>
    <w:p w:rsidR="00F1555E" w:rsidRPr="00F1555E" w:rsidRDefault="00F1555E" w:rsidP="00F1555E">
      <w:pPr>
        <w:widowControl w:val="0"/>
        <w:shd w:val="clear" w:color="auto" w:fill="002060"/>
        <w:autoSpaceDE w:val="0"/>
        <w:autoSpaceDN w:val="0"/>
        <w:spacing w:line="240" w:lineRule="auto"/>
        <w:ind w:left="-1134" w:right="-1024"/>
        <w:jc w:val="center"/>
        <w:rPr>
          <w:rFonts w:ascii="Calibri" w:eastAsia="Times New Roman" w:hAnsi="Calibri" w:cs="Calibri"/>
          <w:sz w:val="20"/>
        </w:rPr>
      </w:pPr>
    </w:p>
    <w:p w:rsidR="00F1555E" w:rsidRPr="00F1555E" w:rsidRDefault="00F1555E" w:rsidP="00F1555E">
      <w:pPr>
        <w:autoSpaceDE w:val="0"/>
        <w:autoSpaceDN w:val="0"/>
        <w:adjustRightInd w:val="0"/>
        <w:spacing w:before="120" w:after="120"/>
        <w:jc w:val="left"/>
        <w:rPr>
          <w:rFonts w:ascii="Calibri" w:eastAsia="Calibri" w:hAnsi="Calibri" w:cs="Calibri"/>
          <w:color w:val="000000"/>
          <w:sz w:val="24"/>
          <w:szCs w:val="24"/>
        </w:rPr>
        <w:sectPr w:rsidR="00F1555E" w:rsidRPr="00F1555E" w:rsidSect="00F1555E">
          <w:pgSz w:w="16838" w:h="11906" w:orient="landscape" w:code="9"/>
          <w:pgMar w:top="1418" w:right="1418" w:bottom="1418" w:left="1418" w:header="709" w:footer="709" w:gutter="0"/>
          <w:cols w:space="708"/>
          <w:docGrid w:linePitch="360"/>
        </w:sectPr>
      </w:pPr>
    </w:p>
    <w:p w:rsidR="00F1555E" w:rsidRPr="00F1555E" w:rsidRDefault="00F1555E" w:rsidP="00F1555E">
      <w:pPr>
        <w:spacing w:after="160" w:line="259" w:lineRule="auto"/>
        <w:jc w:val="left"/>
        <w:rPr>
          <w:rFonts w:ascii="Calibri" w:eastAsia="Calibri" w:hAnsi="Calibri" w:cs="Calibri"/>
          <w:kern w:val="2"/>
          <w14:ligatures w14:val="standardContextual"/>
        </w:rPr>
      </w:pPr>
    </w:p>
    <w:p w:rsidR="00F1555E" w:rsidRPr="00F1555E" w:rsidRDefault="00F1555E" w:rsidP="00F1555E">
      <w:pPr>
        <w:jc w:val="center"/>
        <w:rPr>
          <w:b/>
          <w:bCs/>
          <w:color w:val="000000"/>
          <w:sz w:val="28"/>
          <w:szCs w:val="28"/>
        </w:rPr>
      </w:pPr>
    </w:p>
    <w:p w:rsidR="00F1555E" w:rsidRPr="001B5877" w:rsidRDefault="00F1555E" w:rsidP="00FC099D">
      <w:pPr>
        <w:rPr>
          <w:color w:val="000000"/>
        </w:rPr>
      </w:pPr>
    </w:p>
    <w:p w:rsidR="00D07FB1" w:rsidRPr="001B5877" w:rsidRDefault="00D07FB1" w:rsidP="00FC099D">
      <w:pPr>
        <w:rPr>
          <w:color w:val="000000"/>
        </w:rPr>
      </w:pPr>
    </w:p>
    <w:p w:rsidR="00D07FB1" w:rsidRPr="001B5877" w:rsidRDefault="00D07FB1" w:rsidP="00FC099D">
      <w:pPr>
        <w:rPr>
          <w:color w:val="000000"/>
        </w:rPr>
      </w:pPr>
    </w:p>
    <w:p w:rsidR="00D07FB1" w:rsidRPr="001B5877" w:rsidRDefault="00D07FB1" w:rsidP="00FC099D">
      <w:pPr>
        <w:rPr>
          <w:color w:val="000000"/>
        </w:rPr>
      </w:pPr>
    </w:p>
    <w:p w:rsidR="00D07FB1" w:rsidRPr="001B5877" w:rsidRDefault="00D07FB1" w:rsidP="00FC099D">
      <w:pPr>
        <w:rPr>
          <w:color w:val="000000"/>
        </w:rPr>
      </w:pPr>
    </w:p>
    <w:p w:rsidR="00D07FB1" w:rsidRPr="001B5877" w:rsidRDefault="00D07FB1" w:rsidP="00FC099D">
      <w:pPr>
        <w:rPr>
          <w:color w:val="000000"/>
        </w:rPr>
      </w:pPr>
    </w:p>
    <w:p w:rsidR="00D07FB1" w:rsidRPr="001B5877" w:rsidRDefault="00D07FB1" w:rsidP="00FC099D">
      <w:pPr>
        <w:rPr>
          <w:color w:val="000000"/>
        </w:rPr>
      </w:pPr>
    </w:p>
    <w:p w:rsidR="00D07FB1" w:rsidRPr="001B5877" w:rsidRDefault="00D07FB1" w:rsidP="00FC099D">
      <w:pPr>
        <w:rPr>
          <w:color w:val="000000"/>
        </w:rPr>
      </w:pPr>
    </w:p>
    <w:p w:rsidR="00D07FB1" w:rsidRPr="001B5877" w:rsidRDefault="00D07FB1" w:rsidP="00FC099D">
      <w:pPr>
        <w:rPr>
          <w:color w:val="000000"/>
        </w:rPr>
      </w:pPr>
    </w:p>
    <w:p w:rsidR="00D07FB1" w:rsidRPr="001B5877" w:rsidRDefault="00D07FB1" w:rsidP="00FC099D">
      <w:pPr>
        <w:rPr>
          <w:color w:val="000000"/>
        </w:rPr>
      </w:pPr>
    </w:p>
    <w:p w:rsidR="00D07FB1" w:rsidRPr="001B5877" w:rsidRDefault="00D07FB1" w:rsidP="00FC099D">
      <w:pPr>
        <w:rPr>
          <w:color w:val="000000"/>
        </w:rPr>
      </w:pPr>
    </w:p>
    <w:sectPr w:rsidR="00D07FB1" w:rsidRPr="001B5877" w:rsidSect="00241732">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DDA" w:rsidRDefault="00C85DDA">
      <w:pPr>
        <w:spacing w:line="240" w:lineRule="auto"/>
      </w:pPr>
      <w:r>
        <w:separator/>
      </w:r>
    </w:p>
  </w:endnote>
  <w:endnote w:type="continuationSeparator" w:id="0">
    <w:p w:rsidR="00C85DDA" w:rsidRDefault="00C85D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DJFONE+Tahoma">
    <w:altName w:val="Tahom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OpenSans">
    <w:panose1 w:val="00000000000000000000"/>
    <w:charset w:val="00"/>
    <w:family w:val="swiss"/>
    <w:notTrueType/>
    <w:pitch w:val="default"/>
    <w:sig w:usb0="00000003" w:usb1="00000000" w:usb2="00000000" w:usb3="00000000" w:csb0="00000001" w:csb1="00000000"/>
  </w:font>
  <w:font w:name="OpenSans-Semibold">
    <w:panose1 w:val="00000000000000000000"/>
    <w:charset w:val="00"/>
    <w:family w:val="swiss"/>
    <w:notTrueType/>
    <w:pitch w:val="default"/>
    <w:sig w:usb0="00000003" w:usb1="00000000" w:usb2="00000000" w:usb3="00000000" w:csb0="00000001" w:csb1="00000000"/>
  </w:font>
  <w:font w:name="OpenSans-Bold">
    <w:panose1 w:val="00000000000000000000"/>
    <w:charset w:val="00"/>
    <w:family w:val="swiss"/>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250494"/>
      <w:docPartObj>
        <w:docPartGallery w:val="Page Numbers (Bottom of Page)"/>
        <w:docPartUnique/>
      </w:docPartObj>
    </w:sdtPr>
    <w:sdtEndPr/>
    <w:sdtContent>
      <w:p w:rsidR="007E3F73" w:rsidRDefault="007E3F73">
        <w:pPr>
          <w:pStyle w:val="Pieddepage"/>
        </w:pPr>
        <w:r>
          <w:rPr>
            <w:noProof/>
            <w:lang w:val="en-US"/>
          </w:rPr>
          <mc:AlternateContent>
            <mc:Choice Requires="wpg">
              <w:drawing>
                <wp:anchor distT="0" distB="0" distL="114300" distR="114300" simplePos="0" relativeHeight="251659264" behindDoc="0" locked="0" layoutInCell="1" allowOverlap="1" wp14:anchorId="456EC8A4">
                  <wp:simplePos x="0" y="0"/>
                  <wp:positionH relativeFrom="margin">
                    <wp:align>right</wp:align>
                  </wp:positionH>
                  <wp:positionV relativeFrom="page">
                    <wp:align>bottom</wp:align>
                  </wp:positionV>
                  <wp:extent cx="436880" cy="716915"/>
                  <wp:effectExtent l="0" t="0" r="20320" b="2603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13" name="AutoShape 5"/>
                          <wps:cNvCnPr>
                            <a:cxnSpLocks noChangeShapeType="1"/>
                          </wps:cNvCnPr>
                          <wps:spPr bwMode="auto">
                            <a:xfrm flipV="1">
                              <a:off x="2111" y="15387"/>
                              <a:ext cx="0" cy="441"/>
                            </a:xfrm>
                            <a:prstGeom prst="straightConnector1">
                              <a:avLst/>
                            </a:prstGeom>
                            <a:noFill/>
                            <a:ln w="9525">
                              <a:solidFill>
                                <a:schemeClr val="bg1">
                                  <a:lumMod val="50000"/>
                                  <a:lumOff val="0"/>
                                </a:schemeClr>
                              </a:solidFill>
                              <a:round/>
                              <a:headEnd/>
                              <a:tailEnd/>
                            </a:ln>
                          </wps:spPr>
                          <wps:bodyPr/>
                        </wps:wsp>
                        <wps:wsp>
                          <wps:cNvPr id="14" name="Rectangle 6"/>
                          <wps:cNvSpPr>
                            <a:spLocks noChangeArrowheads="1"/>
                          </wps:cNvSpPr>
                          <wps:spPr bwMode="auto">
                            <a:xfrm>
                              <a:off x="1743" y="14699"/>
                              <a:ext cx="688" cy="688"/>
                            </a:xfrm>
                            <a:prstGeom prst="rect">
                              <a:avLst/>
                            </a:prstGeom>
                            <a:noFill/>
                            <a:ln w="9525">
                              <a:solidFill>
                                <a:schemeClr val="bg1">
                                  <a:lumMod val="50000"/>
                                  <a:lumOff val="0"/>
                                </a:schemeClr>
                              </a:solidFill>
                              <a:miter lim="800000"/>
                              <a:headEnd/>
                              <a:tailEnd/>
                            </a:ln>
                          </wps:spPr>
                          <wps:txbx>
                            <w:txbxContent>
                              <w:p w:rsidR="007E3F73" w:rsidRDefault="007E3F73">
                                <w:pPr>
                                  <w:pStyle w:val="Pieddepage"/>
                                  <w:jc w:val="center"/>
                                  <w:rPr>
                                    <w:sz w:val="16"/>
                                    <w:szCs w:val="16"/>
                                  </w:rPr>
                                </w:pPr>
                                <w:r>
                                  <w:fldChar w:fldCharType="begin"/>
                                </w:r>
                                <w:r>
                                  <w:instrText xml:space="preserve"> PAGE    \* MERGEFORMAT </w:instrText>
                                </w:r>
                                <w:r>
                                  <w:fldChar w:fldCharType="separate"/>
                                </w:r>
                                <w:r w:rsidR="00D214AA" w:rsidRPr="00D214AA">
                                  <w:rPr>
                                    <w:noProof/>
                                    <w:sz w:val="16"/>
                                    <w:szCs w:val="16"/>
                                  </w:rPr>
                                  <w:t>1</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7" style="position:absolute;left:0;text-align:left;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">
                  <v:shapetype id="_x0000_t32" coordsize="21600,21600" o:spt="32" o:oned="t" path="m,l21600,21600e" filled="f">
                    <v:path arrowok="t" fillok="f" o:connecttype="none"/>
                    <o:lock v:ext="edit" shapetype="t"/>
                  </v:shapetype>
                  <v:shape id="AutoShape 5" o:spid="_x0000_s1028"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crcEAAADbAAAADwAAAGRycy9kb3ducmV2LnhtbERP3WrCMBS+F3yHcITdaaobMjqjaMuG&#10;w5ut2wMcmmMbbE5Kktnu7c1g4N35+H7PZjfaTlzJB+NYwXKRgSCunTbcKPj+ep0/gwgRWWPnmBT8&#10;UoDddjrZYK7dwJ90rWIjUgiHHBW0Mfa5lKFuyWJYuJ44cWfnLcYEfSO1xyGF206usmwtLRpODS32&#10;VLRUX6ofq+Cp2xfDxdvTW/leHD5Ksy61QaUeZuP+BUSkMd7F/+6jTvMf4e+XdIDc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hytwQAAANsAAAAPAAAAAAAAAAAAAAAA&#10;AKECAABkcnMvZG93bnJldi54bWxQSwUGAAAAAAQABAD5AAAAjwMAAAAA&#10;" strokecolor="#7f7f7f [1612]"/>
                  <v:rect id="Rectangle 6" o:spid="_x0000_s1029"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Uimb8A&#10;AADbAAAADwAAAGRycy9kb3ducmV2LnhtbERPS4vCMBC+L+x/CCPsbU0VlaUaRdbnVbvidWjGtthM&#10;ahK1+++NIHibj+85k1lranEj5yvLCnrdBARxbnXFhYK/bPX9A8IHZI21ZVLwTx5m08+PCaba3nlH&#10;t30oRAxhn6KCMoQmldLnJRn0XdsQR+5kncEQoSukdniP4aaW/SQZSYMVx4YSG/otKT/vr0bBYt3f&#10;bIcHd1yufc9ky8uGF+ao1FennY9BBGrDW/xyb3WcP4DnL/EAOX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VSKZvwAAANsAAAAPAAAAAAAAAAAAAAAAAJgCAABkcnMvZG93bnJl&#10;di54bWxQSwUGAAAAAAQABAD1AAAAhAMAAAAA&#10;" filled="f" strokecolor="#7f7f7f [1612]">
                    <v:textbox>
                      <w:txbxContent>
                        <w:p w:rsidR="007E3F73" w:rsidRDefault="007E3F73">
                          <w:pPr>
                            <w:pStyle w:val="Pieddepage"/>
                            <w:jc w:val="center"/>
                            <w:rPr>
                              <w:sz w:val="16"/>
                              <w:szCs w:val="16"/>
                            </w:rPr>
                          </w:pPr>
                          <w:r>
                            <w:fldChar w:fldCharType="begin"/>
                          </w:r>
                          <w:r>
                            <w:instrText xml:space="preserve"> PAGE    \* MERGEFORMAT </w:instrText>
                          </w:r>
                          <w:r>
                            <w:fldChar w:fldCharType="separate"/>
                          </w:r>
                          <w:r w:rsidR="00D214AA" w:rsidRPr="00D214AA">
                            <w:rPr>
                              <w:noProof/>
                              <w:sz w:val="16"/>
                              <w:szCs w:val="16"/>
                            </w:rPr>
                            <w:t>1</w:t>
                          </w:r>
                          <w:r>
                            <w:rPr>
                              <w:noProof/>
                              <w:sz w:val="16"/>
                              <w:szCs w:val="16"/>
                            </w:rPr>
                            <w:fldChar w:fldCharType="end"/>
                          </w:r>
                        </w:p>
                      </w:txbxContent>
                    </v:textbox>
                  </v:rect>
                  <w10:wrap anchorx="margin" anchory="page"/>
                </v:group>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F73" w:rsidRDefault="007E3F73">
    <w:pPr>
      <w:pStyle w:val="Pieddepage"/>
      <w:jc w:val="center"/>
    </w:pPr>
    <w:r>
      <w:fldChar w:fldCharType="begin"/>
    </w:r>
    <w:r>
      <w:instrText xml:space="preserve"> PAGE   \* MERGEFORMAT </w:instrText>
    </w:r>
    <w:r>
      <w:fldChar w:fldCharType="separate"/>
    </w:r>
    <w:r w:rsidR="00D214AA">
      <w:rPr>
        <w:noProof/>
      </w:rPr>
      <w:t>2</w:t>
    </w:r>
    <w:r>
      <w:rPr>
        <w:noProof/>
      </w:rPr>
      <w:fldChar w:fldCharType="end"/>
    </w:r>
  </w:p>
  <w:p w:rsidR="007E3F73" w:rsidRDefault="007E3F73">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F73" w:rsidRDefault="007E3F73">
    <w:pPr>
      <w:pStyle w:val="Pieddepage"/>
      <w:jc w:val="right"/>
    </w:pPr>
    <w:r>
      <w:fldChar w:fldCharType="begin"/>
    </w:r>
    <w:r>
      <w:instrText>PAGE   \* MERGEFORMAT</w:instrText>
    </w:r>
    <w:r>
      <w:fldChar w:fldCharType="separate"/>
    </w:r>
    <w:r w:rsidR="00D214AA">
      <w:rPr>
        <w:noProof/>
      </w:rPr>
      <w:t>19</w:t>
    </w:r>
    <w:r>
      <w:fldChar w:fldCharType="end"/>
    </w:r>
  </w:p>
  <w:p w:rsidR="007E3F73" w:rsidRDefault="007E3F7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DDA" w:rsidRDefault="00C85DDA">
      <w:pPr>
        <w:spacing w:line="240" w:lineRule="auto"/>
      </w:pPr>
      <w:r>
        <w:separator/>
      </w:r>
    </w:p>
  </w:footnote>
  <w:footnote w:type="continuationSeparator" w:id="0">
    <w:p w:rsidR="00C85DDA" w:rsidRDefault="00C85DD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BD14565_"/>
      </v:shape>
    </w:pict>
  </w:numPicBullet>
  <w:numPicBullet w:numPicBulletId="1">
    <w:pict>
      <v:shape id="_x0000_i1030" type="#_x0000_t75" style="width:9pt;height:9pt" o:bullet="t">
        <v:imagedata r:id="rId2" o:title="art9EF0"/>
      </v:shape>
    </w:pict>
  </w:numPicBullet>
  <w:abstractNum w:abstractNumId="0">
    <w:nsid w:val="FFFFFF82"/>
    <w:multiLevelType w:val="singleLevel"/>
    <w:tmpl w:val="66542520"/>
    <w:lvl w:ilvl="0">
      <w:start w:val="1"/>
      <w:numFmt w:val="bullet"/>
      <w:pStyle w:val="Listepuces3"/>
      <w:lvlText w:val=""/>
      <w:lvlJc w:val="left"/>
      <w:pPr>
        <w:tabs>
          <w:tab w:val="num" w:pos="960"/>
        </w:tabs>
        <w:ind w:left="960" w:hanging="360"/>
      </w:pPr>
      <w:rPr>
        <w:rFonts w:ascii="Symbol" w:hAnsi="Symbol" w:hint="default"/>
      </w:rPr>
    </w:lvl>
  </w:abstractNum>
  <w:abstractNum w:abstractNumId="1">
    <w:nsid w:val="FFFFFF88"/>
    <w:multiLevelType w:val="singleLevel"/>
    <w:tmpl w:val="15D26FA2"/>
    <w:lvl w:ilvl="0">
      <w:start w:val="1"/>
      <w:numFmt w:val="decimal"/>
      <w:pStyle w:val="Listenumros"/>
      <w:lvlText w:val="%1."/>
      <w:lvlJc w:val="left"/>
      <w:pPr>
        <w:tabs>
          <w:tab w:val="num" w:pos="360"/>
        </w:tabs>
        <w:ind w:left="360" w:hanging="360"/>
      </w:pPr>
    </w:lvl>
  </w:abstractNum>
  <w:abstractNum w:abstractNumId="2">
    <w:nsid w:val="03BA139B"/>
    <w:multiLevelType w:val="hybridMultilevel"/>
    <w:tmpl w:val="CD90CB78"/>
    <w:lvl w:ilvl="0" w:tplc="F6E8EF12">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7711EE9"/>
    <w:multiLevelType w:val="hybridMultilevel"/>
    <w:tmpl w:val="9E140A46"/>
    <w:lvl w:ilvl="0" w:tplc="40FA3B5C">
      <w:start w:val="1"/>
      <w:numFmt w:val="bullet"/>
      <w:lvlText w:val=""/>
      <w:lvlPicBulletId w:val="0"/>
      <w:lvlJc w:val="left"/>
      <w:pPr>
        <w:ind w:left="720" w:hanging="360"/>
      </w:pPr>
      <w:rPr>
        <w:rFonts w:ascii="Symbol" w:hAnsi="Symbol" w:hint="default"/>
        <w:b w:val="0"/>
        <w:bCs w:val="0"/>
        <w:color w:val="auto"/>
        <w:sz w:val="16"/>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7AC0ED9"/>
    <w:multiLevelType w:val="hybridMultilevel"/>
    <w:tmpl w:val="BE22B3B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7D24248"/>
    <w:multiLevelType w:val="hybridMultilevel"/>
    <w:tmpl w:val="1B7827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D2F070C"/>
    <w:multiLevelType w:val="hybridMultilevel"/>
    <w:tmpl w:val="2F0AF0B4"/>
    <w:lvl w:ilvl="0" w:tplc="6BA87284">
      <w:start w:val="1"/>
      <w:numFmt w:val="bullet"/>
      <w:lvlText w:val=""/>
      <w:lvlPicBulletId w:val="1"/>
      <w:lvlJc w:val="left"/>
      <w:pPr>
        <w:ind w:left="774" w:hanging="360"/>
      </w:pPr>
      <w:rPr>
        <w:rFonts w:ascii="Symbol" w:hAnsi="Symbol" w:hint="default"/>
      </w:rPr>
    </w:lvl>
    <w:lvl w:ilvl="1" w:tplc="040C0003" w:tentative="1">
      <w:start w:val="1"/>
      <w:numFmt w:val="bullet"/>
      <w:lvlText w:val="o"/>
      <w:lvlJc w:val="left"/>
      <w:pPr>
        <w:ind w:left="1494" w:hanging="360"/>
      </w:pPr>
      <w:rPr>
        <w:rFonts w:ascii="Courier New" w:hAnsi="Courier New" w:cs="Courier New" w:hint="default"/>
      </w:rPr>
    </w:lvl>
    <w:lvl w:ilvl="2" w:tplc="040C0005" w:tentative="1">
      <w:start w:val="1"/>
      <w:numFmt w:val="bullet"/>
      <w:lvlText w:val=""/>
      <w:lvlJc w:val="left"/>
      <w:pPr>
        <w:ind w:left="2214" w:hanging="360"/>
      </w:pPr>
      <w:rPr>
        <w:rFonts w:ascii="Wingdings" w:hAnsi="Wingdings" w:hint="default"/>
      </w:rPr>
    </w:lvl>
    <w:lvl w:ilvl="3" w:tplc="040C0001" w:tentative="1">
      <w:start w:val="1"/>
      <w:numFmt w:val="bullet"/>
      <w:lvlText w:val=""/>
      <w:lvlJc w:val="left"/>
      <w:pPr>
        <w:ind w:left="2934" w:hanging="360"/>
      </w:pPr>
      <w:rPr>
        <w:rFonts w:ascii="Symbol" w:hAnsi="Symbol" w:hint="default"/>
      </w:rPr>
    </w:lvl>
    <w:lvl w:ilvl="4" w:tplc="040C0003" w:tentative="1">
      <w:start w:val="1"/>
      <w:numFmt w:val="bullet"/>
      <w:lvlText w:val="o"/>
      <w:lvlJc w:val="left"/>
      <w:pPr>
        <w:ind w:left="3654" w:hanging="360"/>
      </w:pPr>
      <w:rPr>
        <w:rFonts w:ascii="Courier New" w:hAnsi="Courier New" w:cs="Courier New" w:hint="default"/>
      </w:rPr>
    </w:lvl>
    <w:lvl w:ilvl="5" w:tplc="040C0005" w:tentative="1">
      <w:start w:val="1"/>
      <w:numFmt w:val="bullet"/>
      <w:lvlText w:val=""/>
      <w:lvlJc w:val="left"/>
      <w:pPr>
        <w:ind w:left="4374" w:hanging="360"/>
      </w:pPr>
      <w:rPr>
        <w:rFonts w:ascii="Wingdings" w:hAnsi="Wingdings" w:hint="default"/>
      </w:rPr>
    </w:lvl>
    <w:lvl w:ilvl="6" w:tplc="040C0001" w:tentative="1">
      <w:start w:val="1"/>
      <w:numFmt w:val="bullet"/>
      <w:lvlText w:val=""/>
      <w:lvlJc w:val="left"/>
      <w:pPr>
        <w:ind w:left="5094" w:hanging="360"/>
      </w:pPr>
      <w:rPr>
        <w:rFonts w:ascii="Symbol" w:hAnsi="Symbol" w:hint="default"/>
      </w:rPr>
    </w:lvl>
    <w:lvl w:ilvl="7" w:tplc="040C0003" w:tentative="1">
      <w:start w:val="1"/>
      <w:numFmt w:val="bullet"/>
      <w:lvlText w:val="o"/>
      <w:lvlJc w:val="left"/>
      <w:pPr>
        <w:ind w:left="5814" w:hanging="360"/>
      </w:pPr>
      <w:rPr>
        <w:rFonts w:ascii="Courier New" w:hAnsi="Courier New" w:cs="Courier New" w:hint="default"/>
      </w:rPr>
    </w:lvl>
    <w:lvl w:ilvl="8" w:tplc="040C0005" w:tentative="1">
      <w:start w:val="1"/>
      <w:numFmt w:val="bullet"/>
      <w:lvlText w:val=""/>
      <w:lvlJc w:val="left"/>
      <w:pPr>
        <w:ind w:left="6534" w:hanging="360"/>
      </w:pPr>
      <w:rPr>
        <w:rFonts w:ascii="Wingdings" w:hAnsi="Wingdings" w:hint="default"/>
      </w:rPr>
    </w:lvl>
  </w:abstractNum>
  <w:abstractNum w:abstractNumId="7">
    <w:nsid w:val="0D9E15CC"/>
    <w:multiLevelType w:val="hybridMultilevel"/>
    <w:tmpl w:val="D28E2274"/>
    <w:lvl w:ilvl="0" w:tplc="FC2CB47C">
      <w:start w:val="1"/>
      <w:numFmt w:val="decimal"/>
      <w:lvlText w:val="2.2.%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nsid w:val="0F2D614A"/>
    <w:multiLevelType w:val="hybridMultilevel"/>
    <w:tmpl w:val="F822EA42"/>
    <w:lvl w:ilvl="0" w:tplc="6BA87284">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0F611F2D"/>
    <w:multiLevelType w:val="hybridMultilevel"/>
    <w:tmpl w:val="7A54867E"/>
    <w:lvl w:ilvl="0" w:tplc="040C001B">
      <w:start w:val="1"/>
      <w:numFmt w:val="lowerRoman"/>
      <w:lvlText w:val="%1."/>
      <w:lvlJc w:val="righ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0">
    <w:nsid w:val="10D72F15"/>
    <w:multiLevelType w:val="hybridMultilevel"/>
    <w:tmpl w:val="E59E7DE0"/>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31135C8"/>
    <w:multiLevelType w:val="hybridMultilevel"/>
    <w:tmpl w:val="4A32D01E"/>
    <w:lvl w:ilvl="0" w:tplc="9510F2CE">
      <w:start w:val="1"/>
      <w:numFmt w:val="decimal"/>
      <w:lvlText w:val="2.%1."/>
      <w:lvlJc w:val="right"/>
      <w:pPr>
        <w:ind w:left="765" w:hanging="360"/>
      </w:pPr>
      <w:rPr>
        <w:rFonts w:hint="default"/>
      </w:rPr>
    </w:lvl>
    <w:lvl w:ilvl="1" w:tplc="040C0003" w:tentative="1">
      <w:start w:val="1"/>
      <w:numFmt w:val="lowerLetter"/>
      <w:lvlText w:val="%2."/>
      <w:lvlJc w:val="left"/>
      <w:pPr>
        <w:ind w:left="1485" w:hanging="360"/>
      </w:pPr>
    </w:lvl>
    <w:lvl w:ilvl="2" w:tplc="040C0005" w:tentative="1">
      <w:start w:val="1"/>
      <w:numFmt w:val="lowerRoman"/>
      <w:lvlText w:val="%3."/>
      <w:lvlJc w:val="right"/>
      <w:pPr>
        <w:ind w:left="2205" w:hanging="180"/>
      </w:pPr>
    </w:lvl>
    <w:lvl w:ilvl="3" w:tplc="040C0001" w:tentative="1">
      <w:start w:val="1"/>
      <w:numFmt w:val="decimal"/>
      <w:lvlText w:val="%4."/>
      <w:lvlJc w:val="left"/>
      <w:pPr>
        <w:ind w:left="2925" w:hanging="360"/>
      </w:pPr>
    </w:lvl>
    <w:lvl w:ilvl="4" w:tplc="040C0003" w:tentative="1">
      <w:start w:val="1"/>
      <w:numFmt w:val="lowerLetter"/>
      <w:lvlText w:val="%5."/>
      <w:lvlJc w:val="left"/>
      <w:pPr>
        <w:ind w:left="3645" w:hanging="360"/>
      </w:pPr>
    </w:lvl>
    <w:lvl w:ilvl="5" w:tplc="040C0005" w:tentative="1">
      <w:start w:val="1"/>
      <w:numFmt w:val="lowerRoman"/>
      <w:lvlText w:val="%6."/>
      <w:lvlJc w:val="right"/>
      <w:pPr>
        <w:ind w:left="4365" w:hanging="180"/>
      </w:pPr>
    </w:lvl>
    <w:lvl w:ilvl="6" w:tplc="040C0001" w:tentative="1">
      <w:start w:val="1"/>
      <w:numFmt w:val="decimal"/>
      <w:lvlText w:val="%7."/>
      <w:lvlJc w:val="left"/>
      <w:pPr>
        <w:ind w:left="5085" w:hanging="360"/>
      </w:pPr>
    </w:lvl>
    <w:lvl w:ilvl="7" w:tplc="040C0003" w:tentative="1">
      <w:start w:val="1"/>
      <w:numFmt w:val="lowerLetter"/>
      <w:lvlText w:val="%8."/>
      <w:lvlJc w:val="left"/>
      <w:pPr>
        <w:ind w:left="5805" w:hanging="360"/>
      </w:pPr>
    </w:lvl>
    <w:lvl w:ilvl="8" w:tplc="040C0005" w:tentative="1">
      <w:start w:val="1"/>
      <w:numFmt w:val="lowerRoman"/>
      <w:lvlText w:val="%9."/>
      <w:lvlJc w:val="right"/>
      <w:pPr>
        <w:ind w:left="6525" w:hanging="180"/>
      </w:pPr>
    </w:lvl>
  </w:abstractNum>
  <w:abstractNum w:abstractNumId="12">
    <w:nsid w:val="14105CA9"/>
    <w:multiLevelType w:val="hybridMultilevel"/>
    <w:tmpl w:val="D9F652DE"/>
    <w:lvl w:ilvl="0" w:tplc="5DF04B58">
      <w:start w:val="1"/>
      <w:numFmt w:val="decimal"/>
      <w:pStyle w:val="ParagraphNumbering"/>
      <w:lvlText w:val="%1.     "/>
      <w:lvlJc w:val="left"/>
      <w:pPr>
        <w:tabs>
          <w:tab w:val="num" w:pos="567"/>
        </w:tabs>
        <w:ind w:left="0" w:firstLine="0"/>
      </w:pPr>
      <w:rPr>
        <w:rFonts w:hint="default"/>
        <w:i w:val="0"/>
      </w:rPr>
    </w:lvl>
    <w:lvl w:ilvl="1" w:tplc="08160003">
      <w:start w:val="1"/>
      <w:numFmt w:val="lowerLetter"/>
      <w:lvlText w:val="%2."/>
      <w:lvlJc w:val="left"/>
      <w:pPr>
        <w:tabs>
          <w:tab w:val="num" w:pos="1440"/>
        </w:tabs>
        <w:ind w:left="1440" w:hanging="360"/>
      </w:pPr>
    </w:lvl>
    <w:lvl w:ilvl="2" w:tplc="08160005">
      <w:start w:val="1"/>
      <w:numFmt w:val="lowerRoman"/>
      <w:lvlText w:val="%3."/>
      <w:lvlJc w:val="right"/>
      <w:pPr>
        <w:tabs>
          <w:tab w:val="num" w:pos="2160"/>
        </w:tabs>
        <w:ind w:left="2160" w:hanging="180"/>
      </w:pPr>
    </w:lvl>
    <w:lvl w:ilvl="3" w:tplc="08160001">
      <w:start w:val="1"/>
      <w:numFmt w:val="decimal"/>
      <w:lvlText w:val="%4."/>
      <w:lvlJc w:val="left"/>
      <w:pPr>
        <w:tabs>
          <w:tab w:val="num" w:pos="2880"/>
        </w:tabs>
        <w:ind w:left="2880" w:hanging="360"/>
      </w:pPr>
    </w:lvl>
    <w:lvl w:ilvl="4" w:tplc="08160003" w:tentative="1">
      <w:start w:val="1"/>
      <w:numFmt w:val="lowerLetter"/>
      <w:lvlText w:val="%5."/>
      <w:lvlJc w:val="left"/>
      <w:pPr>
        <w:tabs>
          <w:tab w:val="num" w:pos="3600"/>
        </w:tabs>
        <w:ind w:left="3600" w:hanging="360"/>
      </w:pPr>
    </w:lvl>
    <w:lvl w:ilvl="5" w:tplc="08160005" w:tentative="1">
      <w:start w:val="1"/>
      <w:numFmt w:val="lowerRoman"/>
      <w:lvlText w:val="%6."/>
      <w:lvlJc w:val="right"/>
      <w:pPr>
        <w:tabs>
          <w:tab w:val="num" w:pos="4320"/>
        </w:tabs>
        <w:ind w:left="4320" w:hanging="180"/>
      </w:pPr>
    </w:lvl>
    <w:lvl w:ilvl="6" w:tplc="08160001" w:tentative="1">
      <w:start w:val="1"/>
      <w:numFmt w:val="decimal"/>
      <w:lvlText w:val="%7."/>
      <w:lvlJc w:val="left"/>
      <w:pPr>
        <w:tabs>
          <w:tab w:val="num" w:pos="5040"/>
        </w:tabs>
        <w:ind w:left="5040" w:hanging="360"/>
      </w:pPr>
    </w:lvl>
    <w:lvl w:ilvl="7" w:tplc="08160003" w:tentative="1">
      <w:start w:val="1"/>
      <w:numFmt w:val="lowerLetter"/>
      <w:lvlText w:val="%8."/>
      <w:lvlJc w:val="left"/>
      <w:pPr>
        <w:tabs>
          <w:tab w:val="num" w:pos="5760"/>
        </w:tabs>
        <w:ind w:left="5760" w:hanging="360"/>
      </w:pPr>
    </w:lvl>
    <w:lvl w:ilvl="8" w:tplc="08160005" w:tentative="1">
      <w:start w:val="1"/>
      <w:numFmt w:val="lowerRoman"/>
      <w:lvlText w:val="%9."/>
      <w:lvlJc w:val="right"/>
      <w:pPr>
        <w:tabs>
          <w:tab w:val="num" w:pos="6480"/>
        </w:tabs>
        <w:ind w:left="6480" w:hanging="180"/>
      </w:pPr>
    </w:lvl>
  </w:abstractNum>
  <w:abstractNum w:abstractNumId="13">
    <w:nsid w:val="16F144A8"/>
    <w:multiLevelType w:val="hybridMultilevel"/>
    <w:tmpl w:val="50D46A06"/>
    <w:lvl w:ilvl="0" w:tplc="4F8C19E6">
      <w:start w:val="1"/>
      <w:numFmt w:val="decimal"/>
      <w:lvlText w:val="5. %1."/>
      <w:lvlJc w:val="left"/>
      <w:pPr>
        <w:ind w:left="1440" w:hanging="360"/>
      </w:pPr>
      <w:rPr>
        <w:rFonts w:cs="Times New Roman"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4">
    <w:nsid w:val="1BB23137"/>
    <w:multiLevelType w:val="hybridMultilevel"/>
    <w:tmpl w:val="7D907620"/>
    <w:lvl w:ilvl="0" w:tplc="A14671C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07E3158"/>
    <w:multiLevelType w:val="hybridMultilevel"/>
    <w:tmpl w:val="865025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62467AC"/>
    <w:multiLevelType w:val="hybridMultilevel"/>
    <w:tmpl w:val="FA42378E"/>
    <w:lvl w:ilvl="0" w:tplc="6BA87284">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98A5DEE"/>
    <w:multiLevelType w:val="hybridMultilevel"/>
    <w:tmpl w:val="5DDEA7C2"/>
    <w:lvl w:ilvl="0" w:tplc="EF9A6E84">
      <w:start w:val="1"/>
      <w:numFmt w:val="decimal"/>
      <w:lvlText w:val="2.1.%1."/>
      <w:lvlJc w:val="left"/>
      <w:pPr>
        <w:ind w:left="720" w:hanging="360"/>
      </w:pPr>
      <w:rPr>
        <w:rFonts w:hint="default"/>
      </w:rPr>
    </w:lvl>
    <w:lvl w:ilvl="1" w:tplc="9FB8BCEE" w:tentative="1">
      <w:start w:val="1"/>
      <w:numFmt w:val="lowerLetter"/>
      <w:lvlText w:val="%2."/>
      <w:lvlJc w:val="left"/>
      <w:pPr>
        <w:ind w:left="1440" w:hanging="360"/>
      </w:pPr>
    </w:lvl>
    <w:lvl w:ilvl="2" w:tplc="AAEEFB20" w:tentative="1">
      <w:start w:val="1"/>
      <w:numFmt w:val="lowerRoman"/>
      <w:lvlText w:val="%3."/>
      <w:lvlJc w:val="right"/>
      <w:pPr>
        <w:ind w:left="2160" w:hanging="180"/>
      </w:pPr>
    </w:lvl>
    <w:lvl w:ilvl="3" w:tplc="88AA5B1E" w:tentative="1">
      <w:start w:val="1"/>
      <w:numFmt w:val="decimal"/>
      <w:lvlText w:val="%4."/>
      <w:lvlJc w:val="left"/>
      <w:pPr>
        <w:ind w:left="2880" w:hanging="360"/>
      </w:pPr>
    </w:lvl>
    <w:lvl w:ilvl="4" w:tplc="EDF2F8B2" w:tentative="1">
      <w:start w:val="1"/>
      <w:numFmt w:val="lowerLetter"/>
      <w:lvlText w:val="%5."/>
      <w:lvlJc w:val="left"/>
      <w:pPr>
        <w:ind w:left="3600" w:hanging="360"/>
      </w:pPr>
    </w:lvl>
    <w:lvl w:ilvl="5" w:tplc="874614B4" w:tentative="1">
      <w:start w:val="1"/>
      <w:numFmt w:val="lowerRoman"/>
      <w:lvlText w:val="%6."/>
      <w:lvlJc w:val="right"/>
      <w:pPr>
        <w:ind w:left="4320" w:hanging="180"/>
      </w:pPr>
    </w:lvl>
    <w:lvl w:ilvl="6" w:tplc="A544B8D4" w:tentative="1">
      <w:start w:val="1"/>
      <w:numFmt w:val="decimal"/>
      <w:lvlText w:val="%7."/>
      <w:lvlJc w:val="left"/>
      <w:pPr>
        <w:ind w:left="5040" w:hanging="360"/>
      </w:pPr>
    </w:lvl>
    <w:lvl w:ilvl="7" w:tplc="322C2540" w:tentative="1">
      <w:start w:val="1"/>
      <w:numFmt w:val="lowerLetter"/>
      <w:lvlText w:val="%8."/>
      <w:lvlJc w:val="left"/>
      <w:pPr>
        <w:ind w:left="5760" w:hanging="360"/>
      </w:pPr>
    </w:lvl>
    <w:lvl w:ilvl="8" w:tplc="545A8E2C" w:tentative="1">
      <w:start w:val="1"/>
      <w:numFmt w:val="lowerRoman"/>
      <w:lvlText w:val="%9."/>
      <w:lvlJc w:val="right"/>
      <w:pPr>
        <w:ind w:left="6480" w:hanging="180"/>
      </w:pPr>
    </w:lvl>
  </w:abstractNum>
  <w:abstractNum w:abstractNumId="18">
    <w:nsid w:val="2A1C41B2"/>
    <w:multiLevelType w:val="hybridMultilevel"/>
    <w:tmpl w:val="36887E3C"/>
    <w:lvl w:ilvl="0" w:tplc="040C0001">
      <w:start w:val="1"/>
      <w:numFmt w:val="bullet"/>
      <w:lvlText w:val=""/>
      <w:lvlJc w:val="left"/>
      <w:pPr>
        <w:ind w:left="767" w:hanging="360"/>
      </w:pPr>
      <w:rPr>
        <w:rFonts w:ascii="Symbol" w:hAnsi="Symbol" w:hint="default"/>
      </w:rPr>
    </w:lvl>
    <w:lvl w:ilvl="1" w:tplc="040C0003" w:tentative="1">
      <w:start w:val="1"/>
      <w:numFmt w:val="bullet"/>
      <w:lvlText w:val="o"/>
      <w:lvlJc w:val="left"/>
      <w:pPr>
        <w:ind w:left="1487" w:hanging="360"/>
      </w:pPr>
      <w:rPr>
        <w:rFonts w:ascii="Courier New" w:hAnsi="Courier New" w:cs="Courier New" w:hint="default"/>
      </w:rPr>
    </w:lvl>
    <w:lvl w:ilvl="2" w:tplc="040C0005" w:tentative="1">
      <w:start w:val="1"/>
      <w:numFmt w:val="bullet"/>
      <w:lvlText w:val=""/>
      <w:lvlJc w:val="left"/>
      <w:pPr>
        <w:ind w:left="2207" w:hanging="360"/>
      </w:pPr>
      <w:rPr>
        <w:rFonts w:ascii="Wingdings" w:hAnsi="Wingdings" w:hint="default"/>
      </w:rPr>
    </w:lvl>
    <w:lvl w:ilvl="3" w:tplc="040C0001" w:tentative="1">
      <w:start w:val="1"/>
      <w:numFmt w:val="bullet"/>
      <w:lvlText w:val=""/>
      <w:lvlJc w:val="left"/>
      <w:pPr>
        <w:ind w:left="2927" w:hanging="360"/>
      </w:pPr>
      <w:rPr>
        <w:rFonts w:ascii="Symbol" w:hAnsi="Symbol" w:hint="default"/>
      </w:rPr>
    </w:lvl>
    <w:lvl w:ilvl="4" w:tplc="040C0003" w:tentative="1">
      <w:start w:val="1"/>
      <w:numFmt w:val="bullet"/>
      <w:lvlText w:val="o"/>
      <w:lvlJc w:val="left"/>
      <w:pPr>
        <w:ind w:left="3647" w:hanging="360"/>
      </w:pPr>
      <w:rPr>
        <w:rFonts w:ascii="Courier New" w:hAnsi="Courier New" w:cs="Courier New" w:hint="default"/>
      </w:rPr>
    </w:lvl>
    <w:lvl w:ilvl="5" w:tplc="040C0005" w:tentative="1">
      <w:start w:val="1"/>
      <w:numFmt w:val="bullet"/>
      <w:lvlText w:val=""/>
      <w:lvlJc w:val="left"/>
      <w:pPr>
        <w:ind w:left="4367" w:hanging="360"/>
      </w:pPr>
      <w:rPr>
        <w:rFonts w:ascii="Wingdings" w:hAnsi="Wingdings" w:hint="default"/>
      </w:rPr>
    </w:lvl>
    <w:lvl w:ilvl="6" w:tplc="040C0001" w:tentative="1">
      <w:start w:val="1"/>
      <w:numFmt w:val="bullet"/>
      <w:lvlText w:val=""/>
      <w:lvlJc w:val="left"/>
      <w:pPr>
        <w:ind w:left="5087" w:hanging="360"/>
      </w:pPr>
      <w:rPr>
        <w:rFonts w:ascii="Symbol" w:hAnsi="Symbol" w:hint="default"/>
      </w:rPr>
    </w:lvl>
    <w:lvl w:ilvl="7" w:tplc="040C0003" w:tentative="1">
      <w:start w:val="1"/>
      <w:numFmt w:val="bullet"/>
      <w:lvlText w:val="o"/>
      <w:lvlJc w:val="left"/>
      <w:pPr>
        <w:ind w:left="5807" w:hanging="360"/>
      </w:pPr>
      <w:rPr>
        <w:rFonts w:ascii="Courier New" w:hAnsi="Courier New" w:cs="Courier New" w:hint="default"/>
      </w:rPr>
    </w:lvl>
    <w:lvl w:ilvl="8" w:tplc="040C0005" w:tentative="1">
      <w:start w:val="1"/>
      <w:numFmt w:val="bullet"/>
      <w:lvlText w:val=""/>
      <w:lvlJc w:val="left"/>
      <w:pPr>
        <w:ind w:left="6527" w:hanging="360"/>
      </w:pPr>
      <w:rPr>
        <w:rFonts w:ascii="Wingdings" w:hAnsi="Wingdings" w:hint="default"/>
      </w:rPr>
    </w:lvl>
  </w:abstractNum>
  <w:abstractNum w:abstractNumId="19">
    <w:nsid w:val="2D512BBE"/>
    <w:multiLevelType w:val="multilevel"/>
    <w:tmpl w:val="0E80889E"/>
    <w:lvl w:ilvl="0">
      <w:start w:val="1"/>
      <w:numFmt w:val="upperRoman"/>
      <w:lvlText w:val="%1."/>
      <w:lvlJc w:val="righ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nsid w:val="35BA567E"/>
    <w:multiLevelType w:val="hybridMultilevel"/>
    <w:tmpl w:val="BAD4D4D4"/>
    <w:lvl w:ilvl="0" w:tplc="152481A6">
      <w:start w:val="1"/>
      <w:numFmt w:val="bullet"/>
      <w:lvlText w:val=""/>
      <w:lvlJc w:val="left"/>
      <w:pPr>
        <w:ind w:left="1080" w:hanging="360"/>
      </w:pPr>
      <w:rPr>
        <w:rFonts w:ascii="Wingdings" w:hAnsi="Wingdings" w:cs="Wingdings" w:hint="default"/>
        <w:b w:val="0"/>
        <w:i w:val="0"/>
        <w:strike w:val="0"/>
        <w:dstrike w:val="0"/>
        <w:color w:val="00B050"/>
        <w:sz w:val="26"/>
        <w:szCs w:val="26"/>
        <w:u w:val="none" w:color="000000"/>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6371E6D"/>
    <w:multiLevelType w:val="hybridMultilevel"/>
    <w:tmpl w:val="63D20BB6"/>
    <w:lvl w:ilvl="0" w:tplc="C0261742">
      <w:start w:val="1"/>
      <w:numFmt w:val="decimal"/>
      <w:lvlText w:val="%1."/>
      <w:lvlJc w:val="left"/>
      <w:pPr>
        <w:ind w:left="1069" w:hanging="360"/>
      </w:pPr>
      <w:rPr>
        <w:rFonts w:hint="default"/>
        <w:color w:val="auto"/>
        <w:sz w:val="24"/>
        <w:szCs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nsid w:val="3A4B1D31"/>
    <w:multiLevelType w:val="multilevel"/>
    <w:tmpl w:val="173EF37E"/>
    <w:lvl w:ilvl="0">
      <w:start w:val="1"/>
      <w:numFmt w:val="upperRoman"/>
      <w:pStyle w:val="CAADPTitle01"/>
      <w:lvlText w:val="%1."/>
      <w:lvlJc w:val="left"/>
      <w:pPr>
        <w:tabs>
          <w:tab w:val="num" w:pos="851"/>
        </w:tabs>
        <w:ind w:left="851" w:hanging="851"/>
      </w:pPr>
    </w:lvl>
    <w:lvl w:ilvl="1">
      <w:start w:val="1"/>
      <w:numFmt w:val="upperLetter"/>
      <w:pStyle w:val="CAADPTitle02"/>
      <w:lvlText w:val="%2."/>
      <w:lvlJc w:val="left"/>
      <w:pPr>
        <w:tabs>
          <w:tab w:val="num" w:pos="1440"/>
        </w:tabs>
        <w:ind w:left="1440" w:hanging="363"/>
      </w:pPr>
    </w:lvl>
    <w:lvl w:ilvl="2">
      <w:start w:val="1"/>
      <w:numFmt w:val="lowerRoman"/>
      <w:pStyle w:val="CAADPTitle03"/>
      <w:lvlText w:val="(%3)"/>
      <w:lvlJc w:val="left"/>
      <w:pPr>
        <w:tabs>
          <w:tab w:val="num" w:pos="1418"/>
        </w:tabs>
        <w:ind w:left="1418" w:hanging="567"/>
      </w:pPr>
    </w:lvl>
    <w:lvl w:ilvl="3">
      <w:start w:val="1"/>
      <w:numFmt w:val="decimal"/>
      <w:lvlRestart w:val="0"/>
      <w:pStyle w:val="CAADPTitle04"/>
      <w:lvlText w:val="%1.%4"/>
      <w:lvlJc w:val="left"/>
      <w:pPr>
        <w:tabs>
          <w:tab w:val="num" w:pos="0"/>
        </w:tabs>
        <w:ind w:left="0" w:firstLine="0"/>
      </w:pPr>
    </w:lvl>
    <w:lvl w:ilvl="4">
      <w:start w:val="1"/>
      <w:numFmt w:val="none"/>
      <w:suff w:val="nothing"/>
      <w:lvlText w:val=""/>
      <w:lvlJc w:val="left"/>
      <w:pPr>
        <w:ind w:left="0" w:firstLine="0"/>
      </w:pPr>
    </w:lvl>
    <w:lvl w:ilvl="5">
      <w:start w:val="1"/>
      <w:numFmt w:val="decimal"/>
      <w:lvlText w:val=".%6"/>
      <w:lvlJc w:val="left"/>
      <w:pPr>
        <w:tabs>
          <w:tab w:val="num" w:pos="0"/>
        </w:tabs>
        <w:ind w:left="0" w:firstLine="0"/>
      </w:pPr>
    </w:lvl>
    <w:lvl w:ilvl="6">
      <w:start w:val="1"/>
      <w:numFmt w:val="decimal"/>
      <w:lvlText w:val=".%6.%7"/>
      <w:lvlJc w:val="left"/>
      <w:pPr>
        <w:tabs>
          <w:tab w:val="num" w:pos="0"/>
        </w:tabs>
        <w:ind w:left="0" w:firstLine="0"/>
      </w:pPr>
    </w:lvl>
    <w:lvl w:ilvl="7">
      <w:start w:val="1"/>
      <w:numFmt w:val="decimal"/>
      <w:lvlText w:val=".%6.%7.%8"/>
      <w:lvlJc w:val="left"/>
      <w:pPr>
        <w:tabs>
          <w:tab w:val="num" w:pos="0"/>
        </w:tabs>
        <w:ind w:left="0" w:firstLine="0"/>
      </w:pPr>
    </w:lvl>
    <w:lvl w:ilvl="8">
      <w:start w:val="1"/>
      <w:numFmt w:val="decimal"/>
      <w:lvlText w:val=".%6.%7.%8.%9"/>
      <w:lvlJc w:val="left"/>
      <w:pPr>
        <w:tabs>
          <w:tab w:val="num" w:pos="0"/>
        </w:tabs>
        <w:ind w:left="0" w:firstLine="0"/>
      </w:pPr>
    </w:lvl>
  </w:abstractNum>
  <w:abstractNum w:abstractNumId="23">
    <w:nsid w:val="3AE11022"/>
    <w:multiLevelType w:val="hybridMultilevel"/>
    <w:tmpl w:val="385ED292"/>
    <w:lvl w:ilvl="0" w:tplc="F6E8EF12">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3DBC072E"/>
    <w:multiLevelType w:val="hybridMultilevel"/>
    <w:tmpl w:val="5D76EB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3E65697F"/>
    <w:multiLevelType w:val="hybridMultilevel"/>
    <w:tmpl w:val="27541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EFD4306"/>
    <w:multiLevelType w:val="hybridMultilevel"/>
    <w:tmpl w:val="C10C5D78"/>
    <w:lvl w:ilvl="0" w:tplc="E74AA998">
      <w:start w:val="1"/>
      <w:numFmt w:val="decimal"/>
      <w:lvlText w:val="2. %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0077EB3"/>
    <w:multiLevelType w:val="hybridMultilevel"/>
    <w:tmpl w:val="0094AA92"/>
    <w:lvl w:ilvl="0" w:tplc="6BA87284">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453545A3"/>
    <w:multiLevelType w:val="hybridMultilevel"/>
    <w:tmpl w:val="D7649552"/>
    <w:lvl w:ilvl="0" w:tplc="04100005">
      <w:start w:val="1"/>
      <w:numFmt w:val="bullet"/>
      <w:lvlText w:val=""/>
      <w:lvlJc w:val="left"/>
      <w:pPr>
        <w:tabs>
          <w:tab w:val="num" w:pos="1080"/>
        </w:tabs>
        <w:ind w:left="1080" w:hanging="720"/>
      </w:pPr>
      <w:rPr>
        <w:rFonts w:ascii="Wingdings" w:hAnsi="Wingding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nsid w:val="53D01D76"/>
    <w:multiLevelType w:val="hybridMultilevel"/>
    <w:tmpl w:val="C7C8DA3A"/>
    <w:lvl w:ilvl="0" w:tplc="15BAC12E">
      <w:start w:val="1"/>
      <w:numFmt w:val="lowerRoman"/>
      <w:lvlText w:val="(%1)"/>
      <w:lvlJc w:val="left"/>
      <w:pPr>
        <w:ind w:left="720"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544C389C"/>
    <w:multiLevelType w:val="hybridMultilevel"/>
    <w:tmpl w:val="275A0944"/>
    <w:lvl w:ilvl="0" w:tplc="2382B7B4">
      <w:start w:val="1"/>
      <w:numFmt w:val="decimal"/>
      <w:lvlText w:val="5. %1."/>
      <w:lvlJc w:val="left"/>
      <w:pPr>
        <w:ind w:left="360" w:hanging="360"/>
      </w:pPr>
      <w:rPr>
        <w:rFonts w:cs="Times New Roman"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1">
    <w:nsid w:val="605B42C0"/>
    <w:multiLevelType w:val="hybridMultilevel"/>
    <w:tmpl w:val="17F8DCDC"/>
    <w:lvl w:ilvl="0" w:tplc="2BFCBA6E">
      <w:numFmt w:val="bullet"/>
      <w:lvlText w:val="-"/>
      <w:lvlJc w:val="left"/>
      <w:pPr>
        <w:ind w:left="1779"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1FB3205"/>
    <w:multiLevelType w:val="hybridMultilevel"/>
    <w:tmpl w:val="6820353A"/>
    <w:lvl w:ilvl="0" w:tplc="89DE9CAC">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7F56D8A"/>
    <w:multiLevelType w:val="multilevel"/>
    <w:tmpl w:val="0E80889E"/>
    <w:lvl w:ilvl="0">
      <w:start w:val="1"/>
      <w:numFmt w:val="upperRoman"/>
      <w:lvlText w:val="%1."/>
      <w:lvlJc w:val="righ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nsid w:val="727A0294"/>
    <w:multiLevelType w:val="hybridMultilevel"/>
    <w:tmpl w:val="2C60B836"/>
    <w:lvl w:ilvl="0" w:tplc="4F8C19E6">
      <w:start w:val="1"/>
      <w:numFmt w:val="decimal"/>
      <w:lvlText w:val="5. %1."/>
      <w:lvlJc w:val="left"/>
      <w:pPr>
        <w:ind w:left="780" w:hanging="360"/>
      </w:pPr>
      <w:rPr>
        <w:rFonts w:cs="Times New Roman" w:hint="default"/>
      </w:r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35">
    <w:nsid w:val="72EC23B4"/>
    <w:multiLevelType w:val="hybridMultilevel"/>
    <w:tmpl w:val="C0DC2F70"/>
    <w:lvl w:ilvl="0" w:tplc="6BA87284">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3F72614"/>
    <w:multiLevelType w:val="hybridMultilevel"/>
    <w:tmpl w:val="73E8F7C8"/>
    <w:lvl w:ilvl="0" w:tplc="DE4EE798">
      <w:start w:val="1"/>
      <w:numFmt w:val="lowerLetter"/>
      <w:lvlText w:val="%1)"/>
      <w:lvlJc w:val="left"/>
      <w:pPr>
        <w:tabs>
          <w:tab w:val="num" w:pos="720"/>
        </w:tabs>
        <w:ind w:left="720" w:hanging="360"/>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start w:val="1"/>
      <w:numFmt w:val="lowerLetter"/>
      <w:lvlText w:val="%3)"/>
      <w:lvlJc w:val="left"/>
      <w:pPr>
        <w:tabs>
          <w:tab w:val="num" w:pos="2340"/>
        </w:tabs>
        <w:ind w:left="2340" w:hanging="360"/>
      </w:pPr>
      <w:rPr>
        <w:rFonts w:hint="default"/>
      </w:rPr>
    </w:lvl>
    <w:lvl w:ilvl="3" w:tplc="15BAC12E">
      <w:start w:val="1"/>
      <w:numFmt w:val="lowerRoman"/>
      <w:lvlText w:val="(%4)"/>
      <w:lvlJc w:val="left"/>
      <w:pPr>
        <w:ind w:left="3240" w:hanging="720"/>
      </w:pPr>
      <w:rPr>
        <w:rFonts w:cs="Times New Roman" w:hint="default"/>
      </w:rPr>
    </w:lvl>
    <w:lvl w:ilvl="4" w:tplc="04090019">
      <w:start w:val="1"/>
      <w:numFmt w:val="lowerLetter"/>
      <w:lvlText w:val="%5."/>
      <w:lvlJc w:val="left"/>
      <w:pPr>
        <w:tabs>
          <w:tab w:val="num" w:pos="3600"/>
        </w:tabs>
        <w:ind w:left="3600" w:hanging="360"/>
      </w:pPr>
    </w:lvl>
    <w:lvl w:ilvl="5" w:tplc="7FC06C34">
      <w:numFmt w:val="bullet"/>
      <w:lvlText w:val="-"/>
      <w:lvlJc w:val="left"/>
      <w:pPr>
        <w:ind w:left="4845" w:hanging="705"/>
      </w:pPr>
      <w:rPr>
        <w:rFonts w:ascii="Calibri" w:eastAsia="Calibri" w:hAnsi="Calibri" w:cs="Calibri"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8D440C4"/>
    <w:multiLevelType w:val="multilevel"/>
    <w:tmpl w:val="008A0D0E"/>
    <w:lvl w:ilvl="0">
      <w:start w:val="1"/>
      <w:numFmt w:val="upperRoman"/>
      <w:lvlText w:val="%1."/>
      <w:lvlJc w:val="righ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nsid w:val="7A321F5B"/>
    <w:multiLevelType w:val="hybridMultilevel"/>
    <w:tmpl w:val="4DCAC1C0"/>
    <w:lvl w:ilvl="0" w:tplc="F6E8EF1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B15234E"/>
    <w:multiLevelType w:val="hybridMultilevel"/>
    <w:tmpl w:val="36527162"/>
    <w:lvl w:ilvl="0" w:tplc="7436D8A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7B76262F"/>
    <w:multiLevelType w:val="hybridMultilevel"/>
    <w:tmpl w:val="1482017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7DFA328C"/>
    <w:multiLevelType w:val="hybridMultilevel"/>
    <w:tmpl w:val="E4E27668"/>
    <w:lvl w:ilvl="0" w:tplc="DFBA75E2">
      <w:start w:val="1"/>
      <w:numFmt w:val="decimal"/>
      <w:lvlText w:val="2.5.%1."/>
      <w:lvlJc w:val="left"/>
      <w:pPr>
        <w:ind w:left="8724" w:hanging="360"/>
      </w:pPr>
      <w:rPr>
        <w:rFonts w:hint="default"/>
      </w:rPr>
    </w:lvl>
    <w:lvl w:ilvl="1" w:tplc="6FEC4FAA" w:tentative="1">
      <w:start w:val="1"/>
      <w:numFmt w:val="lowerLetter"/>
      <w:lvlText w:val="%2."/>
      <w:lvlJc w:val="left"/>
      <w:pPr>
        <w:ind w:left="9444" w:hanging="360"/>
      </w:pPr>
    </w:lvl>
    <w:lvl w:ilvl="2" w:tplc="7F78898E" w:tentative="1">
      <w:start w:val="1"/>
      <w:numFmt w:val="lowerRoman"/>
      <w:lvlText w:val="%3."/>
      <w:lvlJc w:val="right"/>
      <w:pPr>
        <w:ind w:left="10164" w:hanging="180"/>
      </w:pPr>
    </w:lvl>
    <w:lvl w:ilvl="3" w:tplc="9572E2CA" w:tentative="1">
      <w:start w:val="1"/>
      <w:numFmt w:val="decimal"/>
      <w:lvlText w:val="%4."/>
      <w:lvlJc w:val="left"/>
      <w:pPr>
        <w:ind w:left="10884" w:hanging="360"/>
      </w:pPr>
    </w:lvl>
    <w:lvl w:ilvl="4" w:tplc="0750FE26" w:tentative="1">
      <w:start w:val="1"/>
      <w:numFmt w:val="lowerLetter"/>
      <w:lvlText w:val="%5."/>
      <w:lvlJc w:val="left"/>
      <w:pPr>
        <w:ind w:left="11604" w:hanging="360"/>
      </w:pPr>
    </w:lvl>
    <w:lvl w:ilvl="5" w:tplc="87D0B4AC" w:tentative="1">
      <w:start w:val="1"/>
      <w:numFmt w:val="lowerRoman"/>
      <w:lvlText w:val="%6."/>
      <w:lvlJc w:val="right"/>
      <w:pPr>
        <w:ind w:left="12324" w:hanging="180"/>
      </w:pPr>
    </w:lvl>
    <w:lvl w:ilvl="6" w:tplc="B608E270" w:tentative="1">
      <w:start w:val="1"/>
      <w:numFmt w:val="decimal"/>
      <w:lvlText w:val="%7."/>
      <w:lvlJc w:val="left"/>
      <w:pPr>
        <w:ind w:left="13044" w:hanging="360"/>
      </w:pPr>
    </w:lvl>
    <w:lvl w:ilvl="7" w:tplc="6338FA2E" w:tentative="1">
      <w:start w:val="1"/>
      <w:numFmt w:val="lowerLetter"/>
      <w:lvlText w:val="%8."/>
      <w:lvlJc w:val="left"/>
      <w:pPr>
        <w:ind w:left="13764" w:hanging="360"/>
      </w:pPr>
    </w:lvl>
    <w:lvl w:ilvl="8" w:tplc="3F3C4248" w:tentative="1">
      <w:start w:val="1"/>
      <w:numFmt w:val="lowerRoman"/>
      <w:lvlText w:val="%9."/>
      <w:lvlJc w:val="right"/>
      <w:pPr>
        <w:ind w:left="14484" w:hanging="180"/>
      </w:pPr>
    </w:lvl>
  </w:abstractNum>
  <w:abstractNum w:abstractNumId="42">
    <w:nsid w:val="7E7B02AA"/>
    <w:multiLevelType w:val="hybridMultilevel"/>
    <w:tmpl w:val="E93419EA"/>
    <w:lvl w:ilvl="0" w:tplc="9CAE63B2">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3">
    <w:nsid w:val="7EE03379"/>
    <w:multiLevelType w:val="hybridMultilevel"/>
    <w:tmpl w:val="CF385720"/>
    <w:lvl w:ilvl="0" w:tplc="CC94C2EE">
      <w:start w:val="1"/>
      <w:numFmt w:val="decimal"/>
      <w:lvlText w:val="3. %1."/>
      <w:lvlJc w:val="left"/>
      <w:pPr>
        <w:ind w:left="720"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nsid w:val="7F524F1B"/>
    <w:multiLevelType w:val="hybridMultilevel"/>
    <w:tmpl w:val="2CBC8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0"/>
  </w:num>
  <w:num w:numId="4">
    <w:abstractNumId w:val="22"/>
  </w:num>
  <w:num w:numId="5">
    <w:abstractNumId w:val="10"/>
  </w:num>
  <w:num w:numId="6">
    <w:abstractNumId w:val="23"/>
  </w:num>
  <w:num w:numId="7">
    <w:abstractNumId w:val="31"/>
  </w:num>
  <w:num w:numId="8">
    <w:abstractNumId w:val="26"/>
  </w:num>
  <w:num w:numId="9">
    <w:abstractNumId w:val="32"/>
  </w:num>
  <w:num w:numId="10">
    <w:abstractNumId w:val="36"/>
  </w:num>
  <w:num w:numId="11">
    <w:abstractNumId w:val="29"/>
  </w:num>
  <w:num w:numId="12">
    <w:abstractNumId w:val="3"/>
  </w:num>
  <w:num w:numId="13">
    <w:abstractNumId w:val="44"/>
  </w:num>
  <w:num w:numId="14">
    <w:abstractNumId w:val="38"/>
  </w:num>
  <w:num w:numId="15">
    <w:abstractNumId w:val="28"/>
  </w:num>
  <w:num w:numId="16">
    <w:abstractNumId w:val="9"/>
  </w:num>
  <w:num w:numId="17">
    <w:abstractNumId w:val="2"/>
  </w:num>
  <w:num w:numId="18">
    <w:abstractNumId w:val="8"/>
  </w:num>
  <w:num w:numId="19">
    <w:abstractNumId w:val="16"/>
  </w:num>
  <w:num w:numId="20">
    <w:abstractNumId w:val="25"/>
  </w:num>
  <w:num w:numId="21">
    <w:abstractNumId w:val="43"/>
  </w:num>
  <w:num w:numId="22">
    <w:abstractNumId w:val="21"/>
  </w:num>
  <w:num w:numId="23">
    <w:abstractNumId w:val="7"/>
  </w:num>
  <w:num w:numId="24">
    <w:abstractNumId w:val="24"/>
  </w:num>
  <w:num w:numId="25">
    <w:abstractNumId w:val="30"/>
  </w:num>
  <w:num w:numId="26">
    <w:abstractNumId w:val="6"/>
  </w:num>
  <w:num w:numId="27">
    <w:abstractNumId w:val="41"/>
  </w:num>
  <w:num w:numId="28">
    <w:abstractNumId w:val="20"/>
  </w:num>
  <w:num w:numId="29">
    <w:abstractNumId w:val="42"/>
  </w:num>
  <w:num w:numId="30">
    <w:abstractNumId w:val="11"/>
  </w:num>
  <w:num w:numId="31">
    <w:abstractNumId w:val="17"/>
  </w:num>
  <w:num w:numId="32">
    <w:abstractNumId w:val="4"/>
  </w:num>
  <w:num w:numId="33">
    <w:abstractNumId w:val="18"/>
  </w:num>
  <w:num w:numId="34">
    <w:abstractNumId w:val="37"/>
  </w:num>
  <w:num w:numId="35">
    <w:abstractNumId w:val="34"/>
  </w:num>
  <w:num w:numId="36">
    <w:abstractNumId w:val="13"/>
  </w:num>
  <w:num w:numId="37">
    <w:abstractNumId w:val="27"/>
  </w:num>
  <w:num w:numId="38">
    <w:abstractNumId w:val="35"/>
  </w:num>
  <w:num w:numId="39">
    <w:abstractNumId w:val="40"/>
  </w:num>
  <w:num w:numId="40">
    <w:abstractNumId w:val="33"/>
  </w:num>
  <w:num w:numId="41">
    <w:abstractNumId w:val="19"/>
  </w:num>
  <w:num w:numId="42">
    <w:abstractNumId w:val="15"/>
  </w:num>
  <w:num w:numId="43">
    <w:abstractNumId w:val="39"/>
  </w:num>
  <w:num w:numId="44">
    <w:abstractNumId w:val="14"/>
  </w:num>
  <w:num w:numId="45">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819"/>
    <w:rsid w:val="0001239D"/>
    <w:rsid w:val="00025ED3"/>
    <w:rsid w:val="00034378"/>
    <w:rsid w:val="00035E2F"/>
    <w:rsid w:val="00070182"/>
    <w:rsid w:val="0007708F"/>
    <w:rsid w:val="00081B5F"/>
    <w:rsid w:val="00081FF7"/>
    <w:rsid w:val="00082EFA"/>
    <w:rsid w:val="00093319"/>
    <w:rsid w:val="000A044E"/>
    <w:rsid w:val="000A624E"/>
    <w:rsid w:val="000B083A"/>
    <w:rsid w:val="000B7E99"/>
    <w:rsid w:val="000D0088"/>
    <w:rsid w:val="000D19BD"/>
    <w:rsid w:val="000D5DB0"/>
    <w:rsid w:val="000E0AD9"/>
    <w:rsid w:val="000E3C36"/>
    <w:rsid w:val="000E4E4A"/>
    <w:rsid w:val="000E561E"/>
    <w:rsid w:val="000E68A1"/>
    <w:rsid w:val="000F2A25"/>
    <w:rsid w:val="000F496A"/>
    <w:rsid w:val="000F78E9"/>
    <w:rsid w:val="001108BF"/>
    <w:rsid w:val="001109F3"/>
    <w:rsid w:val="00110FDC"/>
    <w:rsid w:val="001237EC"/>
    <w:rsid w:val="00124954"/>
    <w:rsid w:val="00125ED3"/>
    <w:rsid w:val="0013289E"/>
    <w:rsid w:val="00134468"/>
    <w:rsid w:val="00140AE1"/>
    <w:rsid w:val="00141CE4"/>
    <w:rsid w:val="001466C4"/>
    <w:rsid w:val="00151DFC"/>
    <w:rsid w:val="00153C0A"/>
    <w:rsid w:val="00161415"/>
    <w:rsid w:val="0016144B"/>
    <w:rsid w:val="00166708"/>
    <w:rsid w:val="00166AC4"/>
    <w:rsid w:val="00175DC4"/>
    <w:rsid w:val="00176405"/>
    <w:rsid w:val="001A5DF1"/>
    <w:rsid w:val="001B5877"/>
    <w:rsid w:val="001B624D"/>
    <w:rsid w:val="001C0211"/>
    <w:rsid w:val="001C333E"/>
    <w:rsid w:val="001C74AC"/>
    <w:rsid w:val="001E2A6B"/>
    <w:rsid w:val="001E6ABD"/>
    <w:rsid w:val="001F39A8"/>
    <w:rsid w:val="001F5DDB"/>
    <w:rsid w:val="00204396"/>
    <w:rsid w:val="002103B8"/>
    <w:rsid w:val="0021543E"/>
    <w:rsid w:val="0021699E"/>
    <w:rsid w:val="00223FD4"/>
    <w:rsid w:val="002256DD"/>
    <w:rsid w:val="002356DB"/>
    <w:rsid w:val="00241732"/>
    <w:rsid w:val="00262AFF"/>
    <w:rsid w:val="002641B8"/>
    <w:rsid w:val="002656F3"/>
    <w:rsid w:val="00277D7D"/>
    <w:rsid w:val="002802CB"/>
    <w:rsid w:val="00285DF2"/>
    <w:rsid w:val="00290BDA"/>
    <w:rsid w:val="002A3A2B"/>
    <w:rsid w:val="002D11A2"/>
    <w:rsid w:val="002D18D7"/>
    <w:rsid w:val="002E1214"/>
    <w:rsid w:val="002E55DA"/>
    <w:rsid w:val="002E6EDB"/>
    <w:rsid w:val="002E7AC0"/>
    <w:rsid w:val="002E7D21"/>
    <w:rsid w:val="002F3412"/>
    <w:rsid w:val="002F689B"/>
    <w:rsid w:val="00300819"/>
    <w:rsid w:val="003026CF"/>
    <w:rsid w:val="003028CA"/>
    <w:rsid w:val="00305180"/>
    <w:rsid w:val="00314AF2"/>
    <w:rsid w:val="00316744"/>
    <w:rsid w:val="0032267B"/>
    <w:rsid w:val="00343A2A"/>
    <w:rsid w:val="003461EC"/>
    <w:rsid w:val="00366094"/>
    <w:rsid w:val="003759A8"/>
    <w:rsid w:val="003768D4"/>
    <w:rsid w:val="00376CFF"/>
    <w:rsid w:val="00392807"/>
    <w:rsid w:val="00392EB5"/>
    <w:rsid w:val="003A032A"/>
    <w:rsid w:val="003A2591"/>
    <w:rsid w:val="003B064B"/>
    <w:rsid w:val="003B3571"/>
    <w:rsid w:val="003C1061"/>
    <w:rsid w:val="003C27AB"/>
    <w:rsid w:val="003C5DB4"/>
    <w:rsid w:val="003D1B68"/>
    <w:rsid w:val="003D6834"/>
    <w:rsid w:val="003E5FD0"/>
    <w:rsid w:val="003F1E37"/>
    <w:rsid w:val="003F3925"/>
    <w:rsid w:val="003F486D"/>
    <w:rsid w:val="004030B9"/>
    <w:rsid w:val="004040A5"/>
    <w:rsid w:val="0040560A"/>
    <w:rsid w:val="004164AC"/>
    <w:rsid w:val="00425188"/>
    <w:rsid w:val="004268C5"/>
    <w:rsid w:val="00431B7F"/>
    <w:rsid w:val="0043783F"/>
    <w:rsid w:val="0045678E"/>
    <w:rsid w:val="004648F2"/>
    <w:rsid w:val="00466205"/>
    <w:rsid w:val="004815DC"/>
    <w:rsid w:val="00485410"/>
    <w:rsid w:val="004873F5"/>
    <w:rsid w:val="004936D0"/>
    <w:rsid w:val="004A345C"/>
    <w:rsid w:val="004B5233"/>
    <w:rsid w:val="004C4F6D"/>
    <w:rsid w:val="004C662F"/>
    <w:rsid w:val="004D39E3"/>
    <w:rsid w:val="005045C9"/>
    <w:rsid w:val="005071F4"/>
    <w:rsid w:val="00512504"/>
    <w:rsid w:val="00526BCD"/>
    <w:rsid w:val="00532EDA"/>
    <w:rsid w:val="005336BA"/>
    <w:rsid w:val="0053416F"/>
    <w:rsid w:val="00547EA8"/>
    <w:rsid w:val="00550AAB"/>
    <w:rsid w:val="00563D8D"/>
    <w:rsid w:val="00572CE5"/>
    <w:rsid w:val="00572FF4"/>
    <w:rsid w:val="00575123"/>
    <w:rsid w:val="00581447"/>
    <w:rsid w:val="005911FF"/>
    <w:rsid w:val="005A0F81"/>
    <w:rsid w:val="005A3B4F"/>
    <w:rsid w:val="005A4BDB"/>
    <w:rsid w:val="005A6E4D"/>
    <w:rsid w:val="005B4315"/>
    <w:rsid w:val="005B5BD8"/>
    <w:rsid w:val="005B688B"/>
    <w:rsid w:val="005D5212"/>
    <w:rsid w:val="005D605D"/>
    <w:rsid w:val="005D6893"/>
    <w:rsid w:val="005E3472"/>
    <w:rsid w:val="005F2B5C"/>
    <w:rsid w:val="00617B5D"/>
    <w:rsid w:val="0062093D"/>
    <w:rsid w:val="006217A4"/>
    <w:rsid w:val="00626D3E"/>
    <w:rsid w:val="00627E72"/>
    <w:rsid w:val="00637186"/>
    <w:rsid w:val="006419F3"/>
    <w:rsid w:val="0065797F"/>
    <w:rsid w:val="00657D43"/>
    <w:rsid w:val="006612EA"/>
    <w:rsid w:val="0068075E"/>
    <w:rsid w:val="00685CE7"/>
    <w:rsid w:val="00694FE7"/>
    <w:rsid w:val="006B3428"/>
    <w:rsid w:val="006C47E3"/>
    <w:rsid w:val="006D0202"/>
    <w:rsid w:val="006D2428"/>
    <w:rsid w:val="006D45E0"/>
    <w:rsid w:val="006D4DB5"/>
    <w:rsid w:val="006D6168"/>
    <w:rsid w:val="006D72B1"/>
    <w:rsid w:val="006E17FD"/>
    <w:rsid w:val="006E1FE9"/>
    <w:rsid w:val="006E520F"/>
    <w:rsid w:val="00704A08"/>
    <w:rsid w:val="0070558C"/>
    <w:rsid w:val="00714F18"/>
    <w:rsid w:val="007206B2"/>
    <w:rsid w:val="0072686A"/>
    <w:rsid w:val="00731831"/>
    <w:rsid w:val="00732B49"/>
    <w:rsid w:val="00754684"/>
    <w:rsid w:val="007549A6"/>
    <w:rsid w:val="00755983"/>
    <w:rsid w:val="00757E25"/>
    <w:rsid w:val="00761DB9"/>
    <w:rsid w:val="00781E4A"/>
    <w:rsid w:val="00791E18"/>
    <w:rsid w:val="0079271A"/>
    <w:rsid w:val="00793FB8"/>
    <w:rsid w:val="00794E23"/>
    <w:rsid w:val="00794E29"/>
    <w:rsid w:val="007A77A1"/>
    <w:rsid w:val="007B7E1D"/>
    <w:rsid w:val="007C1711"/>
    <w:rsid w:val="007D3678"/>
    <w:rsid w:val="007E3F73"/>
    <w:rsid w:val="007E7CA3"/>
    <w:rsid w:val="007F19D7"/>
    <w:rsid w:val="007F20D7"/>
    <w:rsid w:val="007F6955"/>
    <w:rsid w:val="00802091"/>
    <w:rsid w:val="00807708"/>
    <w:rsid w:val="0082127F"/>
    <w:rsid w:val="00824FC0"/>
    <w:rsid w:val="00826EC4"/>
    <w:rsid w:val="00827C4A"/>
    <w:rsid w:val="00833B22"/>
    <w:rsid w:val="00835F6D"/>
    <w:rsid w:val="00851701"/>
    <w:rsid w:val="008659C8"/>
    <w:rsid w:val="00887466"/>
    <w:rsid w:val="00887DEC"/>
    <w:rsid w:val="008953E2"/>
    <w:rsid w:val="008A5EAD"/>
    <w:rsid w:val="008A7134"/>
    <w:rsid w:val="008B04B1"/>
    <w:rsid w:val="008B3A9B"/>
    <w:rsid w:val="008C7B3B"/>
    <w:rsid w:val="008D4740"/>
    <w:rsid w:val="008D4955"/>
    <w:rsid w:val="008F1926"/>
    <w:rsid w:val="008F204C"/>
    <w:rsid w:val="00900664"/>
    <w:rsid w:val="0091475A"/>
    <w:rsid w:val="0091643B"/>
    <w:rsid w:val="00916C49"/>
    <w:rsid w:val="0092237C"/>
    <w:rsid w:val="00925E63"/>
    <w:rsid w:val="0092742C"/>
    <w:rsid w:val="00927668"/>
    <w:rsid w:val="0093249B"/>
    <w:rsid w:val="009347E6"/>
    <w:rsid w:val="00935B1B"/>
    <w:rsid w:val="00936109"/>
    <w:rsid w:val="00937FC7"/>
    <w:rsid w:val="009406D9"/>
    <w:rsid w:val="00953672"/>
    <w:rsid w:val="009667FD"/>
    <w:rsid w:val="00977758"/>
    <w:rsid w:val="0099170E"/>
    <w:rsid w:val="009972F4"/>
    <w:rsid w:val="009A62C9"/>
    <w:rsid w:val="009B61F3"/>
    <w:rsid w:val="009C0635"/>
    <w:rsid w:val="009C3F69"/>
    <w:rsid w:val="009D6F71"/>
    <w:rsid w:val="009E2CA6"/>
    <w:rsid w:val="009E4FA9"/>
    <w:rsid w:val="009E65E9"/>
    <w:rsid w:val="009F1FEC"/>
    <w:rsid w:val="009F3F3A"/>
    <w:rsid w:val="00A011EB"/>
    <w:rsid w:val="00A02638"/>
    <w:rsid w:val="00A15DF2"/>
    <w:rsid w:val="00A200FC"/>
    <w:rsid w:val="00A30D0B"/>
    <w:rsid w:val="00A35CED"/>
    <w:rsid w:val="00A804BD"/>
    <w:rsid w:val="00A82F44"/>
    <w:rsid w:val="00A84036"/>
    <w:rsid w:val="00A902A3"/>
    <w:rsid w:val="00AA0026"/>
    <w:rsid w:val="00AA1176"/>
    <w:rsid w:val="00AA1C5B"/>
    <w:rsid w:val="00AA21FB"/>
    <w:rsid w:val="00AA6300"/>
    <w:rsid w:val="00AC1281"/>
    <w:rsid w:val="00AC2187"/>
    <w:rsid w:val="00AD650B"/>
    <w:rsid w:val="00AE175E"/>
    <w:rsid w:val="00AE7FC6"/>
    <w:rsid w:val="00AF5BBF"/>
    <w:rsid w:val="00AF6E34"/>
    <w:rsid w:val="00AF716B"/>
    <w:rsid w:val="00B076EB"/>
    <w:rsid w:val="00B125E3"/>
    <w:rsid w:val="00B40B40"/>
    <w:rsid w:val="00B4602E"/>
    <w:rsid w:val="00B521E7"/>
    <w:rsid w:val="00B61CBA"/>
    <w:rsid w:val="00B6267C"/>
    <w:rsid w:val="00B62C06"/>
    <w:rsid w:val="00B72E90"/>
    <w:rsid w:val="00B7657A"/>
    <w:rsid w:val="00B87025"/>
    <w:rsid w:val="00B900AA"/>
    <w:rsid w:val="00B93191"/>
    <w:rsid w:val="00BA6502"/>
    <w:rsid w:val="00BB3195"/>
    <w:rsid w:val="00BB67FC"/>
    <w:rsid w:val="00BC38E2"/>
    <w:rsid w:val="00BC411D"/>
    <w:rsid w:val="00BD3686"/>
    <w:rsid w:val="00BE3D93"/>
    <w:rsid w:val="00BE6521"/>
    <w:rsid w:val="00BF63F7"/>
    <w:rsid w:val="00C05DFD"/>
    <w:rsid w:val="00C077EF"/>
    <w:rsid w:val="00C209C1"/>
    <w:rsid w:val="00C27B90"/>
    <w:rsid w:val="00C27D72"/>
    <w:rsid w:val="00C449B0"/>
    <w:rsid w:val="00C4569E"/>
    <w:rsid w:val="00C4650B"/>
    <w:rsid w:val="00C52498"/>
    <w:rsid w:val="00C734A4"/>
    <w:rsid w:val="00C80214"/>
    <w:rsid w:val="00C85DDA"/>
    <w:rsid w:val="00C93B40"/>
    <w:rsid w:val="00C93BF8"/>
    <w:rsid w:val="00CA07BB"/>
    <w:rsid w:val="00CA2588"/>
    <w:rsid w:val="00CB7A0E"/>
    <w:rsid w:val="00CC24F4"/>
    <w:rsid w:val="00CC5857"/>
    <w:rsid w:val="00CD32A9"/>
    <w:rsid w:val="00CE3DC7"/>
    <w:rsid w:val="00CE5824"/>
    <w:rsid w:val="00CE730B"/>
    <w:rsid w:val="00CF3AC2"/>
    <w:rsid w:val="00CF7970"/>
    <w:rsid w:val="00D050F3"/>
    <w:rsid w:val="00D07FB1"/>
    <w:rsid w:val="00D16AED"/>
    <w:rsid w:val="00D214AA"/>
    <w:rsid w:val="00D228F4"/>
    <w:rsid w:val="00D434EA"/>
    <w:rsid w:val="00D470DC"/>
    <w:rsid w:val="00D50451"/>
    <w:rsid w:val="00D520F9"/>
    <w:rsid w:val="00D665BC"/>
    <w:rsid w:val="00D70D4C"/>
    <w:rsid w:val="00D82F1C"/>
    <w:rsid w:val="00D838E4"/>
    <w:rsid w:val="00D856D0"/>
    <w:rsid w:val="00D93C70"/>
    <w:rsid w:val="00D94378"/>
    <w:rsid w:val="00DB02B4"/>
    <w:rsid w:val="00DB2163"/>
    <w:rsid w:val="00DB4115"/>
    <w:rsid w:val="00DB4B8F"/>
    <w:rsid w:val="00DC24EA"/>
    <w:rsid w:val="00DE2743"/>
    <w:rsid w:val="00E03E7B"/>
    <w:rsid w:val="00E04E09"/>
    <w:rsid w:val="00E063EE"/>
    <w:rsid w:val="00E10C27"/>
    <w:rsid w:val="00E13F61"/>
    <w:rsid w:val="00E26926"/>
    <w:rsid w:val="00E62C60"/>
    <w:rsid w:val="00E62CEE"/>
    <w:rsid w:val="00E63D5B"/>
    <w:rsid w:val="00E84759"/>
    <w:rsid w:val="00E9667B"/>
    <w:rsid w:val="00EA3D05"/>
    <w:rsid w:val="00EB123A"/>
    <w:rsid w:val="00EB39AE"/>
    <w:rsid w:val="00EC43F8"/>
    <w:rsid w:val="00ED73A9"/>
    <w:rsid w:val="00EF36CA"/>
    <w:rsid w:val="00EF5B94"/>
    <w:rsid w:val="00EF6E5F"/>
    <w:rsid w:val="00F059E1"/>
    <w:rsid w:val="00F128E4"/>
    <w:rsid w:val="00F13E1F"/>
    <w:rsid w:val="00F1555E"/>
    <w:rsid w:val="00F2304B"/>
    <w:rsid w:val="00F32B77"/>
    <w:rsid w:val="00F33DC9"/>
    <w:rsid w:val="00F3528D"/>
    <w:rsid w:val="00F46471"/>
    <w:rsid w:val="00F52C55"/>
    <w:rsid w:val="00F711ED"/>
    <w:rsid w:val="00F93188"/>
    <w:rsid w:val="00FA386E"/>
    <w:rsid w:val="00FC005C"/>
    <w:rsid w:val="00FC099D"/>
    <w:rsid w:val="00FC2A44"/>
    <w:rsid w:val="00FC37A7"/>
    <w:rsid w:val="00FD4362"/>
    <w:rsid w:val="00FD598E"/>
    <w:rsid w:val="00FD68D6"/>
    <w:rsid w:val="00FE1EBB"/>
    <w:rsid w:val="00FE2553"/>
    <w:rsid w:val="00FE255D"/>
    <w:rsid w:val="00FE661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F59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st Bullet 3"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F71"/>
    <w:pPr>
      <w:spacing w:after="0"/>
      <w:jc w:val="lowKashida"/>
    </w:pPr>
  </w:style>
  <w:style w:type="paragraph" w:styleId="Titre1">
    <w:name w:val="heading 1"/>
    <w:basedOn w:val="Normal"/>
    <w:next w:val="Normal"/>
    <w:link w:val="Titre1Car"/>
    <w:uiPriority w:val="9"/>
    <w:qFormat/>
    <w:rsid w:val="002F689B"/>
    <w:pPr>
      <w:keepNext/>
      <w:keepLines/>
      <w:spacing w:before="480"/>
      <w:jc w:val="left"/>
      <w:outlineLvl w:val="0"/>
    </w:pPr>
    <w:rPr>
      <w:rFonts w:asciiTheme="majorHAnsi" w:eastAsiaTheme="majorEastAsia" w:hAnsiTheme="majorHAnsi" w:cstheme="majorBidi"/>
      <w:b/>
      <w:bCs/>
      <w:color w:val="365F91" w:themeColor="accent1" w:themeShade="BF"/>
      <w:sz w:val="28"/>
      <w:szCs w:val="28"/>
      <w:lang w:eastAsia="fr-FR"/>
    </w:rPr>
  </w:style>
  <w:style w:type="paragraph" w:styleId="Titre2">
    <w:name w:val="heading 2"/>
    <w:basedOn w:val="Normal"/>
    <w:next w:val="Normal"/>
    <w:link w:val="Titre2Car"/>
    <w:uiPriority w:val="9"/>
    <w:unhideWhenUsed/>
    <w:qFormat/>
    <w:rsid w:val="002F689B"/>
    <w:pPr>
      <w:keepNext/>
      <w:keepLines/>
      <w:spacing w:before="200"/>
      <w:jc w:val="left"/>
      <w:outlineLvl w:val="1"/>
    </w:pPr>
    <w:rPr>
      <w:rFonts w:asciiTheme="majorHAnsi" w:eastAsiaTheme="majorEastAsia" w:hAnsiTheme="majorHAnsi" w:cstheme="majorBidi"/>
      <w:b/>
      <w:bCs/>
      <w:color w:val="4F81BD" w:themeColor="accent1"/>
      <w:sz w:val="24"/>
      <w:szCs w:val="24"/>
      <w:lang w:eastAsia="fr-FR"/>
    </w:rPr>
  </w:style>
  <w:style w:type="paragraph" w:styleId="Titre3">
    <w:name w:val="heading 3"/>
    <w:aliases w:val="Centered"/>
    <w:basedOn w:val="Normal"/>
    <w:next w:val="Normal"/>
    <w:link w:val="Titre3Car"/>
    <w:uiPriority w:val="9"/>
    <w:unhideWhenUsed/>
    <w:qFormat/>
    <w:rsid w:val="00241732"/>
    <w:pPr>
      <w:keepNext/>
      <w:keepLines/>
      <w:spacing w:before="200"/>
      <w:jc w:val="left"/>
      <w:outlineLvl w:val="2"/>
    </w:pPr>
    <w:rPr>
      <w:rFonts w:asciiTheme="majorHAnsi" w:eastAsiaTheme="majorEastAsia" w:hAnsiTheme="majorHAnsi" w:cstheme="majorBidi"/>
      <w:b/>
      <w:bCs/>
      <w:color w:val="4F81BD" w:themeColor="accent1"/>
      <w:lang w:eastAsia="fr-FR"/>
    </w:rPr>
  </w:style>
  <w:style w:type="paragraph" w:styleId="Titre4">
    <w:name w:val="heading 4"/>
    <w:aliases w:val="Centred,Cen."/>
    <w:basedOn w:val="Normal"/>
    <w:next w:val="Normal"/>
    <w:link w:val="Titre4Car"/>
    <w:uiPriority w:val="9"/>
    <w:unhideWhenUsed/>
    <w:qFormat/>
    <w:rsid w:val="00241732"/>
    <w:pPr>
      <w:keepNext/>
      <w:keepLines/>
      <w:spacing w:before="200"/>
      <w:jc w:val="left"/>
      <w:outlineLvl w:val="3"/>
    </w:pPr>
    <w:rPr>
      <w:rFonts w:asciiTheme="majorHAnsi" w:eastAsiaTheme="majorEastAsia" w:hAnsiTheme="majorHAnsi" w:cstheme="majorBidi"/>
      <w:b/>
      <w:bCs/>
      <w:i/>
      <w:iCs/>
      <w:color w:val="4F81BD" w:themeColor="accent1"/>
      <w:lang w:eastAsia="fr-FR"/>
    </w:rPr>
  </w:style>
  <w:style w:type="paragraph" w:styleId="Titre5">
    <w:name w:val="heading 5"/>
    <w:basedOn w:val="Normal"/>
    <w:next w:val="Normal"/>
    <w:link w:val="Titre5Car"/>
    <w:uiPriority w:val="1"/>
    <w:semiHidden/>
    <w:unhideWhenUsed/>
    <w:qFormat/>
    <w:rsid w:val="00FC2A44"/>
    <w:pPr>
      <w:keepNext/>
      <w:keepLines/>
      <w:spacing w:after="200"/>
      <w:jc w:val="left"/>
      <w:outlineLvl w:val="4"/>
    </w:pPr>
    <w:rPr>
      <w:rFonts w:ascii="Cambria" w:eastAsia="Times New Roman" w:hAnsi="Cambria" w:cs="Times New Roman"/>
      <w:b/>
      <w:i/>
      <w:lang w:eastAsia="fr-FR"/>
    </w:rPr>
  </w:style>
  <w:style w:type="paragraph" w:styleId="Titre6">
    <w:name w:val="heading 6"/>
    <w:basedOn w:val="Normal"/>
    <w:next w:val="Normal"/>
    <w:link w:val="Titre6Car"/>
    <w:uiPriority w:val="9"/>
    <w:semiHidden/>
    <w:unhideWhenUsed/>
    <w:qFormat/>
    <w:rsid w:val="009C3F69"/>
    <w:pPr>
      <w:keepNext/>
      <w:keepLines/>
      <w:spacing w:before="200" w:line="240" w:lineRule="auto"/>
      <w:jc w:val="left"/>
      <w:outlineLvl w:val="5"/>
    </w:pPr>
    <w:rPr>
      <w:rFonts w:ascii="Cambria" w:eastAsia="Times New Roman" w:hAnsi="Cambria" w:cs="Times New Roman"/>
      <w:i/>
      <w:iCs/>
      <w:color w:val="243F60"/>
      <w:sz w:val="24"/>
      <w:szCs w:val="24"/>
      <w:lang w:val="en-US"/>
    </w:rPr>
  </w:style>
  <w:style w:type="paragraph" w:styleId="Titre7">
    <w:name w:val="heading 7"/>
    <w:basedOn w:val="Normal"/>
    <w:next w:val="Normal"/>
    <w:link w:val="Titre7Car"/>
    <w:uiPriority w:val="1"/>
    <w:semiHidden/>
    <w:unhideWhenUsed/>
    <w:qFormat/>
    <w:rsid w:val="00FC2A44"/>
    <w:pPr>
      <w:keepNext/>
      <w:keepLines/>
      <w:spacing w:before="200"/>
      <w:outlineLvl w:val="6"/>
    </w:pPr>
    <w:rPr>
      <w:rFonts w:ascii="Cambria" w:eastAsia="Times New Roman" w:hAnsi="Cambria" w:cs="Times New Roman"/>
      <w:i/>
      <w:iCs/>
      <w:color w:val="404040"/>
      <w:lang w:eastAsia="fr-FR"/>
    </w:rPr>
  </w:style>
  <w:style w:type="paragraph" w:styleId="Titre8">
    <w:name w:val="heading 8"/>
    <w:basedOn w:val="Normal"/>
    <w:next w:val="Normal"/>
    <w:link w:val="Titre8Car"/>
    <w:uiPriority w:val="9"/>
    <w:semiHidden/>
    <w:unhideWhenUsed/>
    <w:qFormat/>
    <w:rsid w:val="009C3F69"/>
    <w:pPr>
      <w:spacing w:line="240" w:lineRule="auto"/>
      <w:jc w:val="left"/>
      <w:outlineLvl w:val="7"/>
    </w:pPr>
    <w:rPr>
      <w:rFonts w:ascii="Calibri" w:eastAsia="Times New Roman" w:hAnsi="Calibri" w:cs="Times New Roman"/>
      <w:i/>
      <w:iCs/>
      <w:sz w:val="24"/>
      <w:szCs w:val="24"/>
      <w:lang w:val="en-US"/>
    </w:rPr>
  </w:style>
  <w:style w:type="paragraph" w:styleId="Titre9">
    <w:name w:val="heading 9"/>
    <w:basedOn w:val="Normal"/>
    <w:next w:val="Normal"/>
    <w:link w:val="Titre9Car"/>
    <w:uiPriority w:val="9"/>
    <w:semiHidden/>
    <w:unhideWhenUsed/>
    <w:qFormat/>
    <w:rsid w:val="009C3F69"/>
    <w:pPr>
      <w:spacing w:line="240" w:lineRule="auto"/>
      <w:jc w:val="left"/>
      <w:outlineLvl w:val="8"/>
    </w:pPr>
    <w:rPr>
      <w:rFonts w:ascii="Cambria" w:eastAsia="Times New Roman" w:hAnsi="Cambria" w:cs="Times New Roman"/>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2F689B"/>
    <w:rPr>
      <w:rFonts w:asciiTheme="majorHAnsi" w:eastAsiaTheme="majorEastAsia" w:hAnsiTheme="majorHAnsi" w:cstheme="majorBidi"/>
      <w:b/>
      <w:bCs/>
      <w:color w:val="365F91" w:themeColor="accent1" w:themeShade="BF"/>
      <w:sz w:val="28"/>
      <w:szCs w:val="28"/>
      <w:lang w:eastAsia="fr-FR"/>
    </w:rPr>
  </w:style>
  <w:style w:type="character" w:customStyle="1" w:styleId="Titre2Car">
    <w:name w:val="Titre 2 Car"/>
    <w:basedOn w:val="Policepardfaut"/>
    <w:link w:val="Titre2"/>
    <w:uiPriority w:val="9"/>
    <w:rsid w:val="002F689B"/>
    <w:rPr>
      <w:rFonts w:asciiTheme="majorHAnsi" w:eastAsiaTheme="majorEastAsia" w:hAnsiTheme="majorHAnsi" w:cstheme="majorBidi"/>
      <w:b/>
      <w:bCs/>
      <w:color w:val="4F81BD" w:themeColor="accent1"/>
      <w:sz w:val="24"/>
      <w:szCs w:val="24"/>
      <w:lang w:eastAsia="fr-FR"/>
    </w:rPr>
  </w:style>
  <w:style w:type="table" w:styleId="Grilledutableau">
    <w:name w:val="Table Grid"/>
    <w:basedOn w:val="TableauNormal"/>
    <w:uiPriority w:val="59"/>
    <w:rsid w:val="002F689B"/>
    <w:pPr>
      <w:spacing w:after="0" w:line="240" w:lineRule="auto"/>
      <w:jc w:val="lowKashida"/>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aliases w:val="List Paragraph (bulleted list),Bullet 1 List,Numbered paragraph,List Paragraph-ExecSummary,References,Bullets,Paragraphe de liste1,Paragraphe de liste numéro,Liste 1,Numbered List Paragraph,ReferencesCxSpLast,Paragraphe de liste11"/>
    <w:basedOn w:val="Normal"/>
    <w:link w:val="ParagraphedelisteCar"/>
    <w:uiPriority w:val="34"/>
    <w:qFormat/>
    <w:rsid w:val="002F689B"/>
    <w:pPr>
      <w:spacing w:after="200"/>
      <w:ind w:left="720"/>
      <w:contextualSpacing/>
      <w:jc w:val="left"/>
    </w:pPr>
    <w:rPr>
      <w:rFonts w:eastAsiaTheme="minorEastAsia"/>
      <w:lang w:eastAsia="fr-FR"/>
    </w:rPr>
  </w:style>
  <w:style w:type="paragraph" w:styleId="Sansinterligne">
    <w:name w:val="No Spacing"/>
    <w:link w:val="SansinterligneCar"/>
    <w:uiPriority w:val="1"/>
    <w:qFormat/>
    <w:rsid w:val="002F689B"/>
    <w:pPr>
      <w:spacing w:after="0" w:line="240" w:lineRule="auto"/>
    </w:pPr>
    <w:rPr>
      <w:rFonts w:eastAsiaTheme="minorEastAsia"/>
      <w:lang w:eastAsia="fr-FR"/>
    </w:rPr>
  </w:style>
  <w:style w:type="character" w:customStyle="1" w:styleId="SansinterligneCar">
    <w:name w:val="Sans interligne Car"/>
    <w:basedOn w:val="Policepardfaut"/>
    <w:link w:val="Sansinterligne"/>
    <w:rsid w:val="002F689B"/>
    <w:rPr>
      <w:rFonts w:eastAsiaTheme="minorEastAsia"/>
      <w:lang w:eastAsia="fr-FR"/>
    </w:rPr>
  </w:style>
  <w:style w:type="paragraph" w:styleId="Pieddepage">
    <w:name w:val="footer"/>
    <w:basedOn w:val="Normal"/>
    <w:link w:val="PieddepageCar"/>
    <w:uiPriority w:val="99"/>
    <w:unhideWhenUsed/>
    <w:rsid w:val="002F689B"/>
    <w:pPr>
      <w:tabs>
        <w:tab w:val="center" w:pos="4536"/>
        <w:tab w:val="right" w:pos="9072"/>
      </w:tabs>
      <w:spacing w:line="240" w:lineRule="auto"/>
    </w:pPr>
  </w:style>
  <w:style w:type="character" w:customStyle="1" w:styleId="PieddepageCar">
    <w:name w:val="Pied de page Car"/>
    <w:basedOn w:val="Policepardfaut"/>
    <w:link w:val="Pieddepage"/>
    <w:uiPriority w:val="99"/>
    <w:rsid w:val="002F689B"/>
  </w:style>
  <w:style w:type="paragraph" w:customStyle="1" w:styleId="Default">
    <w:name w:val="Default"/>
    <w:rsid w:val="002F689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ParagraphedelisteCar">
    <w:name w:val="Paragraphe de liste Car"/>
    <w:aliases w:val="List Paragraph (bulleted list) Car,Bullet 1 List Car,Numbered paragraph Car,List Paragraph-ExecSummary Car,References Car,Bullets Car,Paragraphe de liste1 Car,Paragraphe de liste numéro Car,Liste 1 Car,Numbered List Paragraph Car"/>
    <w:link w:val="Paragraphedeliste"/>
    <w:uiPriority w:val="34"/>
    <w:qFormat/>
    <w:locked/>
    <w:rsid w:val="002F689B"/>
    <w:rPr>
      <w:rFonts w:eastAsiaTheme="minorEastAsia"/>
      <w:lang w:eastAsia="fr-FR"/>
    </w:rPr>
  </w:style>
  <w:style w:type="paragraph" w:styleId="Sous-titre">
    <w:name w:val="Subtitle"/>
    <w:basedOn w:val="Normal"/>
    <w:link w:val="Sous-titreCar"/>
    <w:qFormat/>
    <w:rsid w:val="002F689B"/>
    <w:pPr>
      <w:spacing w:line="240" w:lineRule="auto"/>
      <w:jc w:val="left"/>
    </w:pPr>
    <w:rPr>
      <w:rFonts w:ascii="Times New Roman" w:eastAsia="Times New Roman" w:hAnsi="Times New Roman" w:cs="Times New Roman"/>
      <w:sz w:val="28"/>
      <w:szCs w:val="28"/>
      <w:lang w:eastAsia="fr-FR"/>
    </w:rPr>
  </w:style>
  <w:style w:type="character" w:customStyle="1" w:styleId="Sous-titreCar">
    <w:name w:val="Sous-titre Car"/>
    <w:basedOn w:val="Policepardfaut"/>
    <w:link w:val="Sous-titre"/>
    <w:rsid w:val="002F689B"/>
    <w:rPr>
      <w:rFonts w:ascii="Times New Roman" w:eastAsia="Times New Roman" w:hAnsi="Times New Roman" w:cs="Times New Roman"/>
      <w:sz w:val="28"/>
      <w:szCs w:val="28"/>
      <w:lang w:eastAsia="fr-FR"/>
    </w:rPr>
  </w:style>
  <w:style w:type="character" w:customStyle="1" w:styleId="Memocharstyle">
    <w:name w:val="Memo char style"/>
    <w:rsid w:val="002F689B"/>
    <w:rPr>
      <w:rFonts w:ascii="Arial" w:hAnsi="Arial"/>
      <w:b/>
      <w:sz w:val="20"/>
      <w:lang w:val="en-GB"/>
    </w:rPr>
  </w:style>
  <w:style w:type="paragraph" w:styleId="Textedebulles">
    <w:name w:val="Balloon Text"/>
    <w:basedOn w:val="Normal"/>
    <w:link w:val="TextedebullesCar"/>
    <w:uiPriority w:val="99"/>
    <w:semiHidden/>
    <w:unhideWhenUsed/>
    <w:rsid w:val="002F689B"/>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F689B"/>
    <w:rPr>
      <w:rFonts w:ascii="Tahoma" w:hAnsi="Tahoma" w:cs="Tahoma"/>
      <w:sz w:val="16"/>
      <w:szCs w:val="16"/>
    </w:rPr>
  </w:style>
  <w:style w:type="paragraph" w:styleId="Liste2">
    <w:name w:val="List 2"/>
    <w:basedOn w:val="Normal"/>
    <w:uiPriority w:val="99"/>
    <w:rsid w:val="00563D8D"/>
    <w:pPr>
      <w:widowControl w:val="0"/>
      <w:suppressAutoHyphens/>
      <w:spacing w:before="120" w:beforeAutospacing="1" w:after="120" w:afterAutospacing="1" w:line="240" w:lineRule="auto"/>
      <w:ind w:left="566" w:hanging="283"/>
      <w:jc w:val="both"/>
    </w:pPr>
    <w:rPr>
      <w:rFonts w:ascii="Times New Roman" w:eastAsia="SimSun" w:hAnsi="Times New Roman" w:cs="Times New Roman"/>
      <w:kern w:val="1"/>
      <w:sz w:val="24"/>
      <w:szCs w:val="24"/>
      <w:lang w:val="it-IT" w:eastAsia="hi-IN" w:bidi="hi-IN"/>
    </w:rPr>
  </w:style>
  <w:style w:type="character" w:customStyle="1" w:styleId="hps">
    <w:name w:val="hps"/>
    <w:basedOn w:val="Policepardfaut"/>
    <w:rsid w:val="00563D8D"/>
  </w:style>
  <w:style w:type="paragraph" w:styleId="Listenumros">
    <w:name w:val="List Number"/>
    <w:basedOn w:val="Normal"/>
    <w:uiPriority w:val="99"/>
    <w:unhideWhenUsed/>
    <w:rsid w:val="00563D8D"/>
    <w:pPr>
      <w:numPr>
        <w:numId w:val="1"/>
      </w:numPr>
      <w:spacing w:line="240" w:lineRule="auto"/>
      <w:contextualSpacing/>
      <w:jc w:val="left"/>
    </w:pPr>
    <w:rPr>
      <w:rFonts w:ascii="Times New Roman" w:eastAsia="SimSun" w:hAnsi="Times New Roman" w:cs="Times New Roman"/>
      <w:sz w:val="24"/>
      <w:szCs w:val="24"/>
      <w:lang w:val="en-US" w:eastAsia="zh-CN"/>
    </w:rPr>
  </w:style>
  <w:style w:type="paragraph" w:styleId="Corpsdetexte">
    <w:name w:val="Body Text"/>
    <w:basedOn w:val="Normal"/>
    <w:link w:val="CorpsdetexteCar"/>
    <w:uiPriority w:val="1"/>
    <w:qFormat/>
    <w:rsid w:val="00563D8D"/>
    <w:pPr>
      <w:autoSpaceDE w:val="0"/>
      <w:autoSpaceDN w:val="0"/>
      <w:spacing w:after="120" w:line="240" w:lineRule="auto"/>
      <w:jc w:val="both"/>
    </w:pPr>
    <w:rPr>
      <w:rFonts w:ascii="Garamond" w:eastAsia="Times New Roman" w:hAnsi="Garamond" w:cs="Times New Roman"/>
      <w:sz w:val="28"/>
      <w:lang w:eastAsia="fr-FR"/>
    </w:rPr>
  </w:style>
  <w:style w:type="character" w:customStyle="1" w:styleId="CorpsdetexteCar">
    <w:name w:val="Corps de texte Car"/>
    <w:basedOn w:val="Policepardfaut"/>
    <w:link w:val="Corpsdetexte"/>
    <w:uiPriority w:val="1"/>
    <w:rsid w:val="00563D8D"/>
    <w:rPr>
      <w:rFonts w:ascii="Garamond" w:eastAsia="Times New Roman" w:hAnsi="Garamond" w:cs="Times New Roman"/>
      <w:sz w:val="28"/>
      <w:lang w:eastAsia="fr-FR"/>
    </w:rPr>
  </w:style>
  <w:style w:type="paragraph" w:styleId="Lgende">
    <w:name w:val="caption"/>
    <w:basedOn w:val="Normal"/>
    <w:next w:val="Normal"/>
    <w:uiPriority w:val="35"/>
    <w:unhideWhenUsed/>
    <w:qFormat/>
    <w:rsid w:val="00563D8D"/>
    <w:pPr>
      <w:spacing w:after="200" w:line="240" w:lineRule="auto"/>
      <w:jc w:val="left"/>
    </w:pPr>
    <w:rPr>
      <w:rFonts w:ascii="Times New Roman" w:eastAsia="SimSun" w:hAnsi="Times New Roman" w:cs="Times New Roman"/>
      <w:b/>
      <w:bCs/>
      <w:color w:val="4F81BD" w:themeColor="accent1"/>
      <w:sz w:val="18"/>
      <w:szCs w:val="18"/>
      <w:lang w:val="en-US" w:eastAsia="zh-CN"/>
    </w:rPr>
  </w:style>
  <w:style w:type="paragraph" w:styleId="TM1">
    <w:name w:val="toc 1"/>
    <w:basedOn w:val="Normal"/>
    <w:next w:val="Normal"/>
    <w:autoRedefine/>
    <w:uiPriority w:val="39"/>
    <w:unhideWhenUsed/>
    <w:qFormat/>
    <w:rsid w:val="009667FD"/>
    <w:pPr>
      <w:spacing w:before="120"/>
      <w:jc w:val="left"/>
    </w:pPr>
    <w:rPr>
      <w:rFonts w:cs="Times New Roman"/>
      <w:b/>
      <w:bCs/>
      <w:i/>
      <w:iCs/>
      <w:sz w:val="24"/>
      <w:szCs w:val="28"/>
    </w:rPr>
  </w:style>
  <w:style w:type="paragraph" w:styleId="TM2">
    <w:name w:val="toc 2"/>
    <w:basedOn w:val="Normal"/>
    <w:next w:val="Normal"/>
    <w:autoRedefine/>
    <w:uiPriority w:val="39"/>
    <w:unhideWhenUsed/>
    <w:qFormat/>
    <w:rsid w:val="00791E18"/>
    <w:pPr>
      <w:spacing w:before="120"/>
      <w:ind w:left="220"/>
      <w:jc w:val="left"/>
    </w:pPr>
    <w:rPr>
      <w:rFonts w:cs="Times New Roman"/>
      <w:b/>
      <w:bCs/>
      <w:szCs w:val="26"/>
    </w:rPr>
  </w:style>
  <w:style w:type="character" w:styleId="Lienhypertexte">
    <w:name w:val="Hyperlink"/>
    <w:basedOn w:val="Policepardfaut"/>
    <w:uiPriority w:val="99"/>
    <w:unhideWhenUsed/>
    <w:rsid w:val="00563D8D"/>
    <w:rPr>
      <w:color w:val="0000FF" w:themeColor="hyperlink"/>
      <w:u w:val="single"/>
    </w:rPr>
  </w:style>
  <w:style w:type="character" w:customStyle="1" w:styleId="Titre3Car">
    <w:name w:val="Titre 3 Car"/>
    <w:aliases w:val="Centered Car"/>
    <w:basedOn w:val="Policepardfaut"/>
    <w:link w:val="Titre3"/>
    <w:uiPriority w:val="9"/>
    <w:rsid w:val="00241732"/>
    <w:rPr>
      <w:rFonts w:asciiTheme="majorHAnsi" w:eastAsiaTheme="majorEastAsia" w:hAnsiTheme="majorHAnsi" w:cstheme="majorBidi"/>
      <w:b/>
      <w:bCs/>
      <w:color w:val="4F81BD" w:themeColor="accent1"/>
      <w:lang w:eastAsia="fr-FR"/>
    </w:rPr>
  </w:style>
  <w:style w:type="character" w:customStyle="1" w:styleId="Titre4Car">
    <w:name w:val="Titre 4 Car"/>
    <w:aliases w:val="Centred Car,Cen. Car"/>
    <w:basedOn w:val="Policepardfaut"/>
    <w:link w:val="Titre4"/>
    <w:uiPriority w:val="9"/>
    <w:rsid w:val="00241732"/>
    <w:rPr>
      <w:rFonts w:asciiTheme="majorHAnsi" w:eastAsiaTheme="majorEastAsia" w:hAnsiTheme="majorHAnsi" w:cstheme="majorBidi"/>
      <w:b/>
      <w:bCs/>
      <w:i/>
      <w:iCs/>
      <w:color w:val="4F81BD" w:themeColor="accent1"/>
      <w:lang w:eastAsia="fr-FR"/>
    </w:rPr>
  </w:style>
  <w:style w:type="paragraph" w:styleId="Notedebasdepage">
    <w:name w:val="footnote text"/>
    <w:aliases w:val="Footnote Text Char,Footnote Text Char1 Char,Footnote Text Char Char Char1,Footnote Text Char1 Char Char Char1,Footnote Text Char1 Char1 Char,Footnote Text Char Char Char Char,Footnote Text Char1 Char Char Char Char,footnote text,fn,f"/>
    <w:basedOn w:val="Normal"/>
    <w:link w:val="NotedebasdepageCar"/>
    <w:uiPriority w:val="99"/>
    <w:unhideWhenUsed/>
    <w:qFormat/>
    <w:rsid w:val="00241732"/>
    <w:pPr>
      <w:spacing w:line="240" w:lineRule="auto"/>
      <w:jc w:val="both"/>
    </w:pPr>
    <w:rPr>
      <w:rFonts w:asciiTheme="majorHAnsi" w:eastAsiaTheme="minorEastAsia" w:hAnsiTheme="majorHAnsi"/>
      <w:sz w:val="18"/>
      <w:szCs w:val="24"/>
      <w:lang w:eastAsia="fr-FR"/>
    </w:rPr>
  </w:style>
  <w:style w:type="character" w:customStyle="1" w:styleId="NotedebasdepageCar">
    <w:name w:val="Note de bas de page Car"/>
    <w:aliases w:val="Footnote Text Char Car,Footnote Text Char1 Char Car,Footnote Text Char Char Char1 Car,Footnote Text Char1 Char Char Char1 Car,Footnote Text Char1 Char1 Char Car,Footnote Text Char Char Char Char Car,footnote text Car,fn Car,f Car"/>
    <w:basedOn w:val="Policepardfaut"/>
    <w:link w:val="Notedebasdepage"/>
    <w:uiPriority w:val="99"/>
    <w:rsid w:val="00241732"/>
    <w:rPr>
      <w:rFonts w:asciiTheme="majorHAnsi" w:eastAsiaTheme="minorEastAsia" w:hAnsiTheme="majorHAnsi"/>
      <w:sz w:val="18"/>
      <w:szCs w:val="24"/>
      <w:lang w:eastAsia="fr-FR"/>
    </w:rPr>
  </w:style>
  <w:style w:type="character" w:styleId="Appelnotedebasdep">
    <w:name w:val="footnote reference"/>
    <w:aliases w:val="Ref,de nota al pie,16 Point,Superscript 6 Point,Ref Char Car Char Car Char Car,de nota al pie Char Car Char Car Char Car,16 Point Char Car Char Car Char Car,Superscript 6 Point Char Car Char Car Char Car,Appel note de bas de page"/>
    <w:basedOn w:val="Policepardfaut"/>
    <w:link w:val="RefCharCarCharCarChar"/>
    <w:uiPriority w:val="99"/>
    <w:unhideWhenUsed/>
    <w:qFormat/>
    <w:rsid w:val="00241732"/>
    <w:rPr>
      <w:vertAlign w:val="superscript"/>
    </w:rPr>
  </w:style>
  <w:style w:type="paragraph" w:customStyle="1" w:styleId="RefCharCarCharCarChar">
    <w:name w:val="Ref Char Car Char Car Char"/>
    <w:aliases w:val="de nota al pie Char Car Char Car Char,16 Point Char Car Char Car Char,Superscript 6 Point Char Car Char Car Char,ftref Char Car Char Car Char,BVI fnr Char Car Char Car Char,Ref Car Char"/>
    <w:basedOn w:val="Normal"/>
    <w:link w:val="Appelnotedebasdep"/>
    <w:uiPriority w:val="99"/>
    <w:rsid w:val="00241732"/>
    <w:pPr>
      <w:spacing w:after="160" w:line="240" w:lineRule="exact"/>
      <w:jc w:val="left"/>
    </w:pPr>
    <w:rPr>
      <w:vertAlign w:val="superscript"/>
    </w:rPr>
  </w:style>
  <w:style w:type="paragraph" w:customStyle="1" w:styleId="StyleOutlinenumbered">
    <w:name w:val="Style Outline numbered"/>
    <w:basedOn w:val="Normal"/>
    <w:link w:val="StyleOutlinenumberedChar"/>
    <w:rsid w:val="00241732"/>
    <w:pPr>
      <w:spacing w:before="120" w:after="120" w:line="240" w:lineRule="auto"/>
      <w:ind w:left="567" w:hanging="567"/>
      <w:jc w:val="center"/>
    </w:pPr>
    <w:rPr>
      <w:rFonts w:ascii="Times New Roman" w:eastAsia="PMingLiU" w:hAnsi="Times New Roman" w:cs="Times New Roman"/>
      <w:sz w:val="23"/>
      <w:szCs w:val="24"/>
      <w:lang w:eastAsia="zh-TW"/>
    </w:rPr>
  </w:style>
  <w:style w:type="character" w:customStyle="1" w:styleId="StyleOutlinenumberedChar">
    <w:name w:val="Style Outline numbered Char"/>
    <w:link w:val="StyleOutlinenumbered"/>
    <w:rsid w:val="00241732"/>
    <w:rPr>
      <w:rFonts w:ascii="Times New Roman" w:eastAsia="PMingLiU" w:hAnsi="Times New Roman" w:cs="Times New Roman"/>
      <w:sz w:val="23"/>
      <w:szCs w:val="24"/>
      <w:lang w:eastAsia="zh-TW"/>
    </w:rPr>
  </w:style>
  <w:style w:type="paragraph" w:customStyle="1" w:styleId="IFADparagraphnumbering">
    <w:name w:val="IFAD paragraph numbering"/>
    <w:basedOn w:val="Normal"/>
    <w:link w:val="IFADparagraphnumberingChar"/>
    <w:qFormat/>
    <w:rsid w:val="00241732"/>
    <w:pPr>
      <w:widowControl w:val="0"/>
      <w:suppressAutoHyphens/>
      <w:spacing w:before="120" w:after="120" w:line="240" w:lineRule="auto"/>
      <w:ind w:left="720" w:hanging="360"/>
      <w:jc w:val="both"/>
    </w:pPr>
    <w:rPr>
      <w:rFonts w:ascii="Arial" w:eastAsia="MS Mincho" w:hAnsi="Arial" w:cs="Times New Roman"/>
      <w:bCs/>
      <w:kern w:val="2"/>
      <w:sz w:val="20"/>
      <w:lang w:eastAsia="fr-FR"/>
    </w:rPr>
  </w:style>
  <w:style w:type="character" w:customStyle="1" w:styleId="IFADparagraphnumberingChar">
    <w:name w:val="IFAD paragraph numbering Char"/>
    <w:link w:val="IFADparagraphnumbering"/>
    <w:locked/>
    <w:rsid w:val="00241732"/>
    <w:rPr>
      <w:rFonts w:ascii="Arial" w:eastAsia="MS Mincho" w:hAnsi="Arial" w:cs="Times New Roman"/>
      <w:bCs/>
      <w:kern w:val="2"/>
      <w:sz w:val="20"/>
      <w:lang w:eastAsia="fr-FR"/>
    </w:rPr>
  </w:style>
  <w:style w:type="table" w:styleId="Grilleclaire-Accent3">
    <w:name w:val="Light Grid Accent 3"/>
    <w:basedOn w:val="TableauNormal"/>
    <w:uiPriority w:val="62"/>
    <w:rsid w:val="00241732"/>
    <w:pPr>
      <w:spacing w:after="0" w:line="240" w:lineRule="auto"/>
      <w:jc w:val="both"/>
    </w:pPr>
    <w:rPr>
      <w:rFonts w:eastAsiaTheme="minorEastAsia"/>
      <w:lang w:eastAsia="fr-F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TM3">
    <w:name w:val="toc 3"/>
    <w:basedOn w:val="Normal"/>
    <w:next w:val="Normal"/>
    <w:autoRedefine/>
    <w:uiPriority w:val="39"/>
    <w:unhideWhenUsed/>
    <w:qFormat/>
    <w:rsid w:val="00241732"/>
    <w:pPr>
      <w:ind w:left="440"/>
      <w:jc w:val="left"/>
    </w:pPr>
    <w:rPr>
      <w:rFonts w:cs="Times New Roman"/>
      <w:sz w:val="20"/>
      <w:szCs w:val="24"/>
    </w:rPr>
  </w:style>
  <w:style w:type="paragraph" w:styleId="TM4">
    <w:name w:val="toc 4"/>
    <w:basedOn w:val="Normal"/>
    <w:next w:val="Normal"/>
    <w:autoRedefine/>
    <w:uiPriority w:val="39"/>
    <w:unhideWhenUsed/>
    <w:rsid w:val="00AA21FB"/>
    <w:pPr>
      <w:ind w:left="660"/>
      <w:jc w:val="left"/>
    </w:pPr>
    <w:rPr>
      <w:rFonts w:cs="Times New Roman"/>
      <w:sz w:val="20"/>
      <w:szCs w:val="24"/>
    </w:rPr>
  </w:style>
  <w:style w:type="paragraph" w:customStyle="1" w:styleId="ParagraphNumbering">
    <w:name w:val="Paragraph Numbering"/>
    <w:basedOn w:val="Normal"/>
    <w:rsid w:val="00AA21FB"/>
    <w:pPr>
      <w:numPr>
        <w:numId w:val="2"/>
      </w:numPr>
      <w:spacing w:before="120" w:after="240" w:line="240" w:lineRule="auto"/>
      <w:jc w:val="both"/>
    </w:pPr>
    <w:rPr>
      <w:rFonts w:ascii="Times New Roman" w:eastAsia="Times New Roman" w:hAnsi="Times New Roman" w:cs="Times New Roman"/>
      <w:sz w:val="24"/>
      <w:szCs w:val="24"/>
    </w:rPr>
  </w:style>
  <w:style w:type="paragraph" w:styleId="Titre">
    <w:name w:val="Title"/>
    <w:basedOn w:val="Normal"/>
    <w:link w:val="TitreCar"/>
    <w:qFormat/>
    <w:rsid w:val="003A032A"/>
    <w:pPr>
      <w:spacing w:line="240" w:lineRule="auto"/>
      <w:jc w:val="center"/>
    </w:pPr>
    <w:rPr>
      <w:rFonts w:ascii="Times New Roman" w:eastAsia="Times New Roman" w:hAnsi="Times New Roman" w:cs="Times New Roman"/>
      <w:b/>
      <w:bCs/>
      <w:sz w:val="32"/>
      <w:szCs w:val="32"/>
      <w:u w:val="single"/>
      <w:lang w:eastAsia="fr-FR"/>
    </w:rPr>
  </w:style>
  <w:style w:type="character" w:customStyle="1" w:styleId="TitreCar">
    <w:name w:val="Titre Car"/>
    <w:basedOn w:val="Policepardfaut"/>
    <w:link w:val="Titre"/>
    <w:rsid w:val="003A032A"/>
    <w:rPr>
      <w:rFonts w:ascii="Times New Roman" w:eastAsia="Times New Roman" w:hAnsi="Times New Roman" w:cs="Times New Roman"/>
      <w:b/>
      <w:bCs/>
      <w:sz w:val="32"/>
      <w:szCs w:val="32"/>
      <w:u w:val="single"/>
      <w:lang w:eastAsia="fr-FR"/>
    </w:rPr>
  </w:style>
  <w:style w:type="paragraph" w:styleId="NormalWeb">
    <w:name w:val="Normal (Web)"/>
    <w:basedOn w:val="Normal"/>
    <w:link w:val="NormalWebCar"/>
    <w:uiPriority w:val="99"/>
    <w:semiHidden/>
    <w:unhideWhenUsed/>
    <w:rsid w:val="00D50451"/>
    <w:rPr>
      <w:rFonts w:ascii="Times New Roman" w:hAnsi="Times New Roman" w:cs="Times New Roman"/>
      <w:sz w:val="24"/>
      <w:szCs w:val="24"/>
    </w:rPr>
  </w:style>
  <w:style w:type="character" w:customStyle="1" w:styleId="apple-converted-space">
    <w:name w:val="apple-converted-space"/>
    <w:basedOn w:val="Policepardfaut"/>
    <w:rsid w:val="00D50451"/>
  </w:style>
  <w:style w:type="character" w:styleId="Emphaseintense">
    <w:name w:val="Intense Emphasis"/>
    <w:basedOn w:val="Policepardfaut"/>
    <w:uiPriority w:val="21"/>
    <w:qFormat/>
    <w:rsid w:val="004648F2"/>
    <w:rPr>
      <w:b/>
      <w:bCs/>
      <w:i/>
      <w:iCs/>
      <w:color w:val="4F81BD" w:themeColor="accent1"/>
    </w:rPr>
  </w:style>
  <w:style w:type="character" w:customStyle="1" w:styleId="il">
    <w:name w:val="il"/>
    <w:basedOn w:val="Policepardfaut"/>
    <w:rsid w:val="00134468"/>
  </w:style>
  <w:style w:type="character" w:styleId="Titredulivre">
    <w:name w:val="Book Title"/>
    <w:basedOn w:val="Policepardfaut"/>
    <w:uiPriority w:val="33"/>
    <w:qFormat/>
    <w:rsid w:val="0043783F"/>
    <w:rPr>
      <w:b/>
      <w:bCs/>
      <w:smallCaps/>
      <w:spacing w:val="5"/>
    </w:rPr>
  </w:style>
  <w:style w:type="character" w:styleId="Marquedecommentaire">
    <w:name w:val="annotation reference"/>
    <w:uiPriority w:val="99"/>
    <w:semiHidden/>
    <w:unhideWhenUsed/>
    <w:rsid w:val="00C4569E"/>
    <w:rPr>
      <w:sz w:val="16"/>
      <w:szCs w:val="16"/>
    </w:rPr>
  </w:style>
  <w:style w:type="character" w:styleId="Accentuation">
    <w:name w:val="Emphasis"/>
    <w:basedOn w:val="Policepardfaut"/>
    <w:uiPriority w:val="20"/>
    <w:qFormat/>
    <w:rsid w:val="009347E6"/>
    <w:rPr>
      <w:i/>
      <w:iCs/>
    </w:rPr>
  </w:style>
  <w:style w:type="table" w:styleId="Grilleclaire">
    <w:name w:val="Light Grid"/>
    <w:basedOn w:val="TableauNormal"/>
    <w:uiPriority w:val="62"/>
    <w:rsid w:val="003F1E3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Trameclaire-Accent1">
    <w:name w:val="Light Shading Accent 1"/>
    <w:basedOn w:val="TableauNormal"/>
    <w:uiPriority w:val="60"/>
    <w:rsid w:val="003F1E3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M5">
    <w:name w:val="toc 5"/>
    <w:basedOn w:val="Normal"/>
    <w:next w:val="Normal"/>
    <w:autoRedefine/>
    <w:uiPriority w:val="39"/>
    <w:unhideWhenUsed/>
    <w:rsid w:val="00CE3DC7"/>
    <w:pPr>
      <w:ind w:left="880"/>
      <w:jc w:val="left"/>
    </w:pPr>
    <w:rPr>
      <w:rFonts w:cs="Times New Roman"/>
      <w:sz w:val="20"/>
      <w:szCs w:val="24"/>
    </w:rPr>
  </w:style>
  <w:style w:type="paragraph" w:styleId="TM6">
    <w:name w:val="toc 6"/>
    <w:basedOn w:val="Normal"/>
    <w:next w:val="Normal"/>
    <w:autoRedefine/>
    <w:uiPriority w:val="39"/>
    <w:unhideWhenUsed/>
    <w:rsid w:val="00CE3DC7"/>
    <w:pPr>
      <w:ind w:left="1100"/>
      <w:jc w:val="left"/>
    </w:pPr>
    <w:rPr>
      <w:rFonts w:cs="Times New Roman"/>
      <w:sz w:val="20"/>
      <w:szCs w:val="24"/>
    </w:rPr>
  </w:style>
  <w:style w:type="paragraph" w:styleId="TM7">
    <w:name w:val="toc 7"/>
    <w:basedOn w:val="Normal"/>
    <w:next w:val="Normal"/>
    <w:autoRedefine/>
    <w:uiPriority w:val="39"/>
    <w:unhideWhenUsed/>
    <w:rsid w:val="00CE3DC7"/>
    <w:pPr>
      <w:ind w:left="1320"/>
      <w:jc w:val="left"/>
    </w:pPr>
    <w:rPr>
      <w:rFonts w:cs="Times New Roman"/>
      <w:sz w:val="20"/>
      <w:szCs w:val="24"/>
    </w:rPr>
  </w:style>
  <w:style w:type="paragraph" w:styleId="TM8">
    <w:name w:val="toc 8"/>
    <w:basedOn w:val="Normal"/>
    <w:next w:val="Normal"/>
    <w:autoRedefine/>
    <w:uiPriority w:val="39"/>
    <w:unhideWhenUsed/>
    <w:rsid w:val="00CE3DC7"/>
    <w:pPr>
      <w:ind w:left="1540"/>
      <w:jc w:val="left"/>
    </w:pPr>
    <w:rPr>
      <w:rFonts w:cs="Times New Roman"/>
      <w:sz w:val="20"/>
      <w:szCs w:val="24"/>
    </w:rPr>
  </w:style>
  <w:style w:type="paragraph" w:styleId="TM9">
    <w:name w:val="toc 9"/>
    <w:basedOn w:val="Normal"/>
    <w:next w:val="Normal"/>
    <w:autoRedefine/>
    <w:uiPriority w:val="39"/>
    <w:unhideWhenUsed/>
    <w:rsid w:val="00CE3DC7"/>
    <w:pPr>
      <w:ind w:left="1760"/>
      <w:jc w:val="left"/>
    </w:pPr>
    <w:rPr>
      <w:rFonts w:cs="Times New Roman"/>
      <w:sz w:val="20"/>
      <w:szCs w:val="24"/>
    </w:rPr>
  </w:style>
  <w:style w:type="paragraph" w:styleId="En-tte">
    <w:name w:val="header"/>
    <w:basedOn w:val="Normal"/>
    <w:link w:val="En-tteCar"/>
    <w:uiPriority w:val="99"/>
    <w:unhideWhenUsed/>
    <w:rsid w:val="009667FD"/>
    <w:pPr>
      <w:tabs>
        <w:tab w:val="center" w:pos="4536"/>
        <w:tab w:val="right" w:pos="9072"/>
      </w:tabs>
      <w:spacing w:line="240" w:lineRule="auto"/>
    </w:pPr>
  </w:style>
  <w:style w:type="character" w:customStyle="1" w:styleId="En-tteCar">
    <w:name w:val="En-tête Car"/>
    <w:basedOn w:val="Policepardfaut"/>
    <w:link w:val="En-tte"/>
    <w:uiPriority w:val="99"/>
    <w:rsid w:val="009667FD"/>
  </w:style>
  <w:style w:type="paragraph" w:styleId="Commentaire">
    <w:name w:val="annotation text"/>
    <w:basedOn w:val="Normal"/>
    <w:link w:val="CommentaireCar"/>
    <w:uiPriority w:val="99"/>
    <w:semiHidden/>
    <w:unhideWhenUsed/>
    <w:rsid w:val="00F33DC9"/>
    <w:pPr>
      <w:spacing w:line="240" w:lineRule="auto"/>
    </w:pPr>
    <w:rPr>
      <w:sz w:val="20"/>
      <w:szCs w:val="20"/>
    </w:rPr>
  </w:style>
  <w:style w:type="character" w:customStyle="1" w:styleId="CommentaireCar">
    <w:name w:val="Commentaire Car"/>
    <w:basedOn w:val="Policepardfaut"/>
    <w:link w:val="Commentaire"/>
    <w:uiPriority w:val="99"/>
    <w:semiHidden/>
    <w:rsid w:val="00F33DC9"/>
    <w:rPr>
      <w:sz w:val="20"/>
      <w:szCs w:val="20"/>
    </w:rPr>
  </w:style>
  <w:style w:type="paragraph" w:styleId="Objetducommentaire">
    <w:name w:val="annotation subject"/>
    <w:basedOn w:val="Commentaire"/>
    <w:next w:val="Commentaire"/>
    <w:link w:val="ObjetducommentaireCar"/>
    <w:uiPriority w:val="99"/>
    <w:semiHidden/>
    <w:unhideWhenUsed/>
    <w:rsid w:val="00F33DC9"/>
    <w:rPr>
      <w:b/>
      <w:bCs/>
    </w:rPr>
  </w:style>
  <w:style w:type="character" w:customStyle="1" w:styleId="ObjetducommentaireCar">
    <w:name w:val="Objet du commentaire Car"/>
    <w:basedOn w:val="CommentaireCar"/>
    <w:link w:val="Objetducommentaire"/>
    <w:uiPriority w:val="99"/>
    <w:semiHidden/>
    <w:rsid w:val="00F33DC9"/>
    <w:rPr>
      <w:b/>
      <w:bCs/>
      <w:sz w:val="20"/>
      <w:szCs w:val="20"/>
    </w:rPr>
  </w:style>
  <w:style w:type="paragraph" w:styleId="Rvision">
    <w:name w:val="Revision"/>
    <w:hidden/>
    <w:uiPriority w:val="99"/>
    <w:semiHidden/>
    <w:rsid w:val="00F33DC9"/>
    <w:pPr>
      <w:spacing w:after="0" w:line="240" w:lineRule="auto"/>
    </w:pPr>
  </w:style>
  <w:style w:type="paragraph" w:styleId="Retraitcorpsdetexte3">
    <w:name w:val="Body Text Indent 3"/>
    <w:basedOn w:val="Normal"/>
    <w:link w:val="Retraitcorpsdetexte3Car"/>
    <w:semiHidden/>
    <w:unhideWhenUsed/>
    <w:rsid w:val="009C3F69"/>
    <w:pPr>
      <w:spacing w:after="120"/>
      <w:ind w:left="283"/>
    </w:pPr>
    <w:rPr>
      <w:sz w:val="16"/>
      <w:szCs w:val="16"/>
    </w:rPr>
  </w:style>
  <w:style w:type="character" w:customStyle="1" w:styleId="Retraitcorpsdetexte3Car">
    <w:name w:val="Retrait corps de texte 3 Car"/>
    <w:basedOn w:val="Policepardfaut"/>
    <w:link w:val="Retraitcorpsdetexte3"/>
    <w:semiHidden/>
    <w:rsid w:val="009C3F69"/>
    <w:rPr>
      <w:sz w:val="16"/>
      <w:szCs w:val="16"/>
    </w:rPr>
  </w:style>
  <w:style w:type="character" w:customStyle="1" w:styleId="Titre6Car">
    <w:name w:val="Titre 6 Car"/>
    <w:basedOn w:val="Policepardfaut"/>
    <w:link w:val="Titre6"/>
    <w:uiPriority w:val="9"/>
    <w:semiHidden/>
    <w:rsid w:val="009C3F69"/>
    <w:rPr>
      <w:rFonts w:ascii="Cambria" w:eastAsia="Times New Roman" w:hAnsi="Cambria" w:cs="Times New Roman"/>
      <w:i/>
      <w:iCs/>
      <w:color w:val="243F60"/>
      <w:sz w:val="24"/>
      <w:szCs w:val="24"/>
      <w:lang w:val="en-US"/>
    </w:rPr>
  </w:style>
  <w:style w:type="character" w:customStyle="1" w:styleId="Titre8Car">
    <w:name w:val="Titre 8 Car"/>
    <w:basedOn w:val="Policepardfaut"/>
    <w:link w:val="Titre8"/>
    <w:uiPriority w:val="9"/>
    <w:semiHidden/>
    <w:rsid w:val="009C3F69"/>
    <w:rPr>
      <w:rFonts w:ascii="Calibri" w:eastAsia="Times New Roman" w:hAnsi="Calibri" w:cs="Times New Roman"/>
      <w:i/>
      <w:iCs/>
      <w:sz w:val="24"/>
      <w:szCs w:val="24"/>
      <w:lang w:val="en-US"/>
    </w:rPr>
  </w:style>
  <w:style w:type="character" w:customStyle="1" w:styleId="Titre9Car">
    <w:name w:val="Titre 9 Car"/>
    <w:basedOn w:val="Policepardfaut"/>
    <w:link w:val="Titre9"/>
    <w:uiPriority w:val="9"/>
    <w:semiHidden/>
    <w:rsid w:val="009C3F69"/>
    <w:rPr>
      <w:rFonts w:ascii="Cambria" w:eastAsia="Times New Roman" w:hAnsi="Cambria" w:cs="Times New Roman"/>
      <w:lang w:val="en-US"/>
    </w:rPr>
  </w:style>
  <w:style w:type="paragraph" w:styleId="En-ttedetabledesmatires">
    <w:name w:val="TOC Heading"/>
    <w:basedOn w:val="Titre1"/>
    <w:next w:val="Normal"/>
    <w:uiPriority w:val="39"/>
    <w:unhideWhenUsed/>
    <w:qFormat/>
    <w:rsid w:val="009C3F69"/>
    <w:pPr>
      <w:keepLines w:val="0"/>
      <w:spacing w:before="0" w:line="240" w:lineRule="auto"/>
      <w:outlineLvl w:val="9"/>
    </w:pPr>
    <w:rPr>
      <w:rFonts w:ascii="Cambria" w:eastAsia="Times New Roman" w:hAnsi="Cambria" w:cs="Times New Roman"/>
      <w:color w:val="auto"/>
      <w:kern w:val="32"/>
      <w:sz w:val="32"/>
      <w:szCs w:val="32"/>
      <w:lang w:val="en-US" w:eastAsia="en-US"/>
    </w:rPr>
  </w:style>
  <w:style w:type="paragraph" w:customStyle="1" w:styleId="Style3">
    <w:name w:val="Style3"/>
    <w:basedOn w:val="Titre6"/>
    <w:link w:val="Style3Char"/>
    <w:qFormat/>
    <w:rsid w:val="009C3F69"/>
    <w:pPr>
      <w:keepNext w:val="0"/>
      <w:keepLines w:val="0"/>
      <w:spacing w:before="0"/>
      <w:ind w:left="1080" w:hanging="1080"/>
      <w:jc w:val="center"/>
    </w:pPr>
    <w:rPr>
      <w:rFonts w:ascii="Times New Roman" w:hAnsi="Times New Roman"/>
      <w:i w:val="0"/>
      <w:iCs w:val="0"/>
      <w:color w:val="auto"/>
    </w:rPr>
  </w:style>
  <w:style w:type="character" w:customStyle="1" w:styleId="Style3Char">
    <w:name w:val="Style3 Char"/>
    <w:link w:val="Style3"/>
    <w:rsid w:val="009C3F69"/>
    <w:rPr>
      <w:rFonts w:ascii="Times New Roman" w:eastAsia="Times New Roman" w:hAnsi="Times New Roman" w:cs="Times New Roman"/>
      <w:sz w:val="24"/>
      <w:szCs w:val="24"/>
      <w:lang w:val="en-US"/>
    </w:rPr>
  </w:style>
  <w:style w:type="table" w:styleId="Tramemoyenne2-Accent3">
    <w:name w:val="Medium Shading 2 Accent 3"/>
    <w:basedOn w:val="TableauNormal"/>
    <w:uiPriority w:val="64"/>
    <w:rsid w:val="009C3F6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9C3F6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9C3F6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1-Accent3">
    <w:name w:val="Medium Shading 1 Accent 3"/>
    <w:basedOn w:val="TableauNormal"/>
    <w:uiPriority w:val="63"/>
    <w:rsid w:val="008B3A9B"/>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customStyle="1" w:styleId="Titre5Car">
    <w:name w:val="Titre 5 Car"/>
    <w:basedOn w:val="Policepardfaut"/>
    <w:link w:val="Titre5"/>
    <w:uiPriority w:val="1"/>
    <w:semiHidden/>
    <w:rsid w:val="00FC2A44"/>
    <w:rPr>
      <w:rFonts w:ascii="Cambria" w:eastAsia="Times New Roman" w:hAnsi="Cambria" w:cs="Times New Roman"/>
      <w:b/>
      <w:i/>
      <w:lang w:eastAsia="fr-FR"/>
    </w:rPr>
  </w:style>
  <w:style w:type="paragraph" w:customStyle="1" w:styleId="Titre71">
    <w:name w:val="Titre 71"/>
    <w:basedOn w:val="Normal"/>
    <w:next w:val="Normal"/>
    <w:uiPriority w:val="1"/>
    <w:semiHidden/>
    <w:unhideWhenUsed/>
    <w:qFormat/>
    <w:rsid w:val="00FC2A44"/>
    <w:pPr>
      <w:keepNext/>
      <w:keepLines/>
      <w:tabs>
        <w:tab w:val="num" w:pos="360"/>
      </w:tabs>
      <w:spacing w:after="200"/>
      <w:ind w:left="360" w:hanging="360"/>
      <w:jc w:val="left"/>
      <w:outlineLvl w:val="6"/>
    </w:pPr>
    <w:rPr>
      <w:rFonts w:ascii="Cambria" w:eastAsia="Times New Roman" w:hAnsi="Cambria" w:cs="Times New Roman"/>
      <w:i/>
      <w:iCs/>
      <w:color w:val="404040"/>
      <w:lang w:eastAsia="fr-FR"/>
    </w:rPr>
  </w:style>
  <w:style w:type="numbering" w:customStyle="1" w:styleId="Aucuneliste1">
    <w:name w:val="Aucune liste1"/>
    <w:next w:val="Aucuneliste"/>
    <w:uiPriority w:val="99"/>
    <w:semiHidden/>
    <w:unhideWhenUsed/>
    <w:rsid w:val="00FC2A44"/>
  </w:style>
  <w:style w:type="character" w:customStyle="1" w:styleId="Titre7Car">
    <w:name w:val="Titre 7 Car"/>
    <w:basedOn w:val="Policepardfaut"/>
    <w:link w:val="Titre7"/>
    <w:uiPriority w:val="1"/>
    <w:semiHidden/>
    <w:rsid w:val="00FC2A44"/>
    <w:rPr>
      <w:rFonts w:ascii="Cambria" w:eastAsia="Times New Roman" w:hAnsi="Cambria" w:cs="Times New Roman"/>
      <w:i/>
      <w:iCs/>
      <w:color w:val="404040"/>
      <w:lang w:eastAsia="fr-FR"/>
    </w:rPr>
  </w:style>
  <w:style w:type="character" w:styleId="Lienhypertextesuivivisit">
    <w:name w:val="FollowedHyperlink"/>
    <w:basedOn w:val="Policepardfaut"/>
    <w:uiPriority w:val="99"/>
    <w:semiHidden/>
    <w:unhideWhenUsed/>
    <w:rsid w:val="00FC2A44"/>
    <w:rPr>
      <w:color w:val="800080"/>
      <w:u w:val="single"/>
    </w:rPr>
  </w:style>
  <w:style w:type="character" w:customStyle="1" w:styleId="Titre4Car1">
    <w:name w:val="Titre 4 Car1"/>
    <w:aliases w:val="Cen. Car1,Centred Car1"/>
    <w:basedOn w:val="Policepardfaut"/>
    <w:uiPriority w:val="9"/>
    <w:semiHidden/>
    <w:rsid w:val="00FC2A44"/>
    <w:rPr>
      <w:rFonts w:ascii="Cambria" w:eastAsia="Times New Roman" w:hAnsi="Cambria" w:cs="Times New Roman"/>
      <w:b/>
      <w:bCs/>
      <w:i/>
      <w:iCs/>
      <w:color w:val="4F81BD"/>
      <w:sz w:val="22"/>
      <w:szCs w:val="22"/>
    </w:rPr>
  </w:style>
  <w:style w:type="character" w:customStyle="1" w:styleId="NormalWebCar">
    <w:name w:val="Normal (Web) Car"/>
    <w:basedOn w:val="Policepardfaut"/>
    <w:link w:val="NormalWeb"/>
    <w:semiHidden/>
    <w:locked/>
    <w:rsid w:val="00FC2A44"/>
    <w:rPr>
      <w:rFonts w:ascii="Times New Roman" w:hAnsi="Times New Roman" w:cs="Times New Roman"/>
      <w:sz w:val="24"/>
      <w:szCs w:val="24"/>
    </w:rPr>
  </w:style>
  <w:style w:type="paragraph" w:styleId="Tabledesillustrations">
    <w:name w:val="table of figures"/>
    <w:basedOn w:val="Normal"/>
    <w:next w:val="Normal"/>
    <w:uiPriority w:val="99"/>
    <w:unhideWhenUsed/>
    <w:rsid w:val="00FC2A44"/>
    <w:pPr>
      <w:jc w:val="left"/>
    </w:pPr>
    <w:rPr>
      <w:rFonts w:ascii="Calibri" w:eastAsia="Times New Roman" w:hAnsi="Calibri" w:cs="Arial"/>
      <w:lang w:eastAsia="fr-FR"/>
    </w:rPr>
  </w:style>
  <w:style w:type="paragraph" w:styleId="Notedefin">
    <w:name w:val="endnote text"/>
    <w:basedOn w:val="Normal"/>
    <w:link w:val="NotedefinCar"/>
    <w:uiPriority w:val="99"/>
    <w:semiHidden/>
    <w:unhideWhenUsed/>
    <w:rsid w:val="00FC2A44"/>
    <w:pPr>
      <w:spacing w:after="200"/>
      <w:jc w:val="left"/>
    </w:pPr>
    <w:rPr>
      <w:rFonts w:ascii="Calibri" w:eastAsia="Calibri" w:hAnsi="Calibri" w:cs="Arial"/>
      <w:sz w:val="20"/>
      <w:szCs w:val="20"/>
      <w:lang w:eastAsia="fr-FR"/>
    </w:rPr>
  </w:style>
  <w:style w:type="character" w:customStyle="1" w:styleId="NotedefinCar">
    <w:name w:val="Note de fin Car"/>
    <w:basedOn w:val="Policepardfaut"/>
    <w:link w:val="Notedefin"/>
    <w:uiPriority w:val="99"/>
    <w:semiHidden/>
    <w:rsid w:val="00FC2A44"/>
    <w:rPr>
      <w:rFonts w:ascii="Calibri" w:eastAsia="Calibri" w:hAnsi="Calibri" w:cs="Arial"/>
      <w:sz w:val="20"/>
      <w:szCs w:val="20"/>
      <w:lang w:eastAsia="fr-FR"/>
    </w:rPr>
  </w:style>
  <w:style w:type="paragraph" w:styleId="Listepuces3">
    <w:name w:val="List Bullet 3"/>
    <w:basedOn w:val="Normal"/>
    <w:semiHidden/>
    <w:unhideWhenUsed/>
    <w:rsid w:val="00FC2A44"/>
    <w:pPr>
      <w:numPr>
        <w:numId w:val="3"/>
      </w:numPr>
      <w:spacing w:line="240" w:lineRule="auto"/>
      <w:contextualSpacing/>
      <w:jc w:val="left"/>
    </w:pPr>
    <w:rPr>
      <w:rFonts w:ascii="Times New Roman" w:eastAsia="Times New Roman" w:hAnsi="Times New Roman" w:cs="Times New Roman"/>
      <w:sz w:val="24"/>
      <w:szCs w:val="24"/>
      <w:lang w:val="en-US" w:eastAsia="fr-FR"/>
    </w:rPr>
  </w:style>
  <w:style w:type="paragraph" w:styleId="Retraitcorpsdetexte2">
    <w:name w:val="Body Text Indent 2"/>
    <w:basedOn w:val="Normal"/>
    <w:link w:val="Retraitcorpsdetexte2Car"/>
    <w:semiHidden/>
    <w:unhideWhenUsed/>
    <w:rsid w:val="00FC2A44"/>
    <w:pPr>
      <w:spacing w:line="240" w:lineRule="auto"/>
      <w:ind w:firstLine="709"/>
      <w:jc w:val="both"/>
    </w:pPr>
    <w:rPr>
      <w:rFonts w:ascii="Times New Roman" w:eastAsia="Times New Roman" w:hAnsi="Times New Roman" w:cs="Times New Roman"/>
      <w:sz w:val="28"/>
      <w:szCs w:val="28"/>
      <w:lang w:eastAsia="fr-FR"/>
    </w:rPr>
  </w:style>
  <w:style w:type="character" w:customStyle="1" w:styleId="Retraitcorpsdetexte2Car">
    <w:name w:val="Retrait corps de texte 2 Car"/>
    <w:basedOn w:val="Policepardfaut"/>
    <w:link w:val="Retraitcorpsdetexte2"/>
    <w:semiHidden/>
    <w:rsid w:val="00FC2A44"/>
    <w:rPr>
      <w:rFonts w:ascii="Times New Roman" w:eastAsia="Times New Roman" w:hAnsi="Times New Roman" w:cs="Times New Roman"/>
      <w:sz w:val="28"/>
      <w:szCs w:val="28"/>
      <w:lang w:eastAsia="fr-FR"/>
    </w:rPr>
  </w:style>
  <w:style w:type="paragraph" w:customStyle="1" w:styleId="CarCarCarCar">
    <w:name w:val="Car Car Car Car"/>
    <w:basedOn w:val="Normal"/>
    <w:semiHidden/>
    <w:rsid w:val="00FC2A44"/>
    <w:pPr>
      <w:spacing w:after="160" w:line="240" w:lineRule="exact"/>
      <w:ind w:left="539" w:firstLine="578"/>
      <w:jc w:val="left"/>
    </w:pPr>
    <w:rPr>
      <w:rFonts w:ascii="Verdana" w:eastAsia="Times New Roman" w:hAnsi="Verdana" w:cs="Times New Roman"/>
      <w:sz w:val="20"/>
      <w:szCs w:val="20"/>
      <w:lang w:val="en-US" w:eastAsia="fr-FR"/>
    </w:rPr>
  </w:style>
  <w:style w:type="paragraph" w:customStyle="1" w:styleId="Sansinterligne1">
    <w:name w:val="Sans interligne1"/>
    <w:uiPriority w:val="1"/>
    <w:qFormat/>
    <w:rsid w:val="00FC2A44"/>
    <w:pPr>
      <w:spacing w:after="0" w:line="240" w:lineRule="auto"/>
    </w:pPr>
    <w:rPr>
      <w:rFonts w:ascii="Calibri" w:eastAsia="Calibri" w:hAnsi="Calibri" w:cs="Arial"/>
      <w:lang w:eastAsia="fr-FR"/>
    </w:rPr>
  </w:style>
  <w:style w:type="paragraph" w:customStyle="1" w:styleId="Tabletext2006GL">
    <w:name w:val="Table text 2006GL"/>
    <w:basedOn w:val="Default"/>
    <w:next w:val="Default"/>
    <w:uiPriority w:val="99"/>
    <w:rsid w:val="00FC2A44"/>
    <w:rPr>
      <w:rFonts w:eastAsia="Calibri"/>
      <w:color w:val="auto"/>
      <w:lang w:eastAsia="fr-FR"/>
    </w:rPr>
  </w:style>
  <w:style w:type="paragraph" w:customStyle="1" w:styleId="Tabledata2006GL">
    <w:name w:val="Table data 2006GL"/>
    <w:basedOn w:val="Default"/>
    <w:next w:val="Default"/>
    <w:rsid w:val="00FC2A44"/>
    <w:rPr>
      <w:rFonts w:eastAsia="MS Mincho"/>
      <w:color w:val="auto"/>
      <w:lang w:val="en-US" w:eastAsia="ja-JP"/>
    </w:rPr>
  </w:style>
  <w:style w:type="paragraph" w:customStyle="1" w:styleId="EquationdefinitionLUCFGP">
    <w:name w:val="Equation definition LUCFGP"/>
    <w:basedOn w:val="Normal"/>
    <w:rsid w:val="00FC2A44"/>
    <w:pPr>
      <w:tabs>
        <w:tab w:val="left" w:pos="567"/>
      </w:tabs>
      <w:spacing w:after="120" w:line="240" w:lineRule="auto"/>
      <w:ind w:left="924" w:hanging="357"/>
      <w:jc w:val="both"/>
    </w:pPr>
    <w:rPr>
      <w:rFonts w:ascii="Times New Roman" w:eastAsia="SimSun" w:hAnsi="Times New Roman" w:cs="Times New Roman"/>
      <w:sz w:val="20"/>
      <w:szCs w:val="20"/>
      <w:lang w:val="en-GB" w:eastAsia="zh-CN"/>
    </w:rPr>
  </w:style>
  <w:style w:type="paragraph" w:customStyle="1" w:styleId="Equationdefinition2006GL">
    <w:name w:val="Equation definition 2006GL"/>
    <w:basedOn w:val="Default"/>
    <w:next w:val="Default"/>
    <w:uiPriority w:val="99"/>
    <w:rsid w:val="00FC2A44"/>
    <w:rPr>
      <w:rFonts w:eastAsia="MS Mincho"/>
      <w:color w:val="auto"/>
      <w:lang w:val="en-US" w:eastAsia="ja-JP"/>
    </w:rPr>
  </w:style>
  <w:style w:type="paragraph" w:customStyle="1" w:styleId="Titre31">
    <w:name w:val="Titre 31"/>
    <w:basedOn w:val="Default"/>
    <w:next w:val="Default"/>
    <w:uiPriority w:val="99"/>
    <w:rsid w:val="00FC2A44"/>
    <w:rPr>
      <w:rFonts w:eastAsia="Times New Roman"/>
      <w:color w:val="auto"/>
      <w:lang w:val="en-US"/>
    </w:rPr>
  </w:style>
  <w:style w:type="paragraph" w:customStyle="1" w:styleId="Titre81">
    <w:name w:val="Titre 81"/>
    <w:basedOn w:val="Default"/>
    <w:next w:val="Default"/>
    <w:uiPriority w:val="99"/>
    <w:rsid w:val="00FC2A44"/>
    <w:rPr>
      <w:rFonts w:eastAsia="Times New Roman"/>
      <w:color w:val="auto"/>
      <w:lang w:val="en-US"/>
    </w:rPr>
  </w:style>
  <w:style w:type="paragraph" w:customStyle="1" w:styleId="Titre61">
    <w:name w:val="Titre 61"/>
    <w:basedOn w:val="Default"/>
    <w:next w:val="Default"/>
    <w:uiPriority w:val="99"/>
    <w:rsid w:val="00FC2A44"/>
    <w:rPr>
      <w:rFonts w:eastAsia="Times New Roman"/>
      <w:color w:val="auto"/>
      <w:lang w:val="en-US"/>
    </w:rPr>
  </w:style>
  <w:style w:type="paragraph" w:customStyle="1" w:styleId="CAADPTitle01">
    <w:name w:val="CAADP Title01"/>
    <w:basedOn w:val="Normal"/>
    <w:rsid w:val="00FC2A44"/>
    <w:pPr>
      <w:keepNext/>
      <w:widowControl w:val="0"/>
      <w:numPr>
        <w:numId w:val="4"/>
      </w:numPr>
      <w:suppressAutoHyphens/>
      <w:snapToGrid w:val="0"/>
      <w:spacing w:before="360" w:after="240" w:line="240" w:lineRule="auto"/>
      <w:jc w:val="left"/>
      <w:outlineLvl w:val="0"/>
    </w:pPr>
    <w:rPr>
      <w:rFonts w:ascii="Times New Roman" w:eastAsia="Times New Roman" w:hAnsi="Times New Roman" w:cs="Times New Roman"/>
      <w:b/>
      <w:spacing w:val="-3"/>
      <w:lang w:val="en-GB" w:eastAsia="fr-FR"/>
    </w:rPr>
  </w:style>
  <w:style w:type="paragraph" w:customStyle="1" w:styleId="CAADPTitle02">
    <w:name w:val="CAADP Title02"/>
    <w:basedOn w:val="Titre2"/>
    <w:rsid w:val="00FC2A44"/>
    <w:pPr>
      <w:keepLines w:val="0"/>
      <w:numPr>
        <w:ilvl w:val="1"/>
        <w:numId w:val="4"/>
      </w:numPr>
      <w:spacing w:before="120" w:after="240" w:line="240" w:lineRule="auto"/>
      <w:jc w:val="both"/>
    </w:pPr>
    <w:rPr>
      <w:rFonts w:ascii="Times New Roman" w:eastAsia="PMingLiU" w:hAnsi="Times New Roman" w:cs="Times New Roman"/>
      <w:bCs w:val="0"/>
      <w:color w:val="auto"/>
      <w:sz w:val="22"/>
      <w:szCs w:val="22"/>
      <w:lang w:val="en-GB" w:eastAsia="zh-TW"/>
    </w:rPr>
  </w:style>
  <w:style w:type="paragraph" w:customStyle="1" w:styleId="CAADPTitle03">
    <w:name w:val="CAADP Title03"/>
    <w:basedOn w:val="Normal"/>
    <w:rsid w:val="00FC2A44"/>
    <w:pPr>
      <w:numPr>
        <w:ilvl w:val="2"/>
        <w:numId w:val="4"/>
      </w:numPr>
      <w:spacing w:line="240" w:lineRule="auto"/>
      <w:jc w:val="both"/>
    </w:pPr>
    <w:rPr>
      <w:rFonts w:ascii="Times New Roman" w:eastAsia="Times New Roman" w:hAnsi="Times New Roman" w:cs="Times New Roman"/>
      <w:b/>
      <w:i/>
      <w:szCs w:val="24"/>
      <w:lang w:eastAsia="fr-FR"/>
    </w:rPr>
  </w:style>
  <w:style w:type="paragraph" w:customStyle="1" w:styleId="CAADPTitle04">
    <w:name w:val="CAADP Title04"/>
    <w:basedOn w:val="Normal"/>
    <w:rsid w:val="00FC2A44"/>
    <w:pPr>
      <w:numPr>
        <w:ilvl w:val="3"/>
        <w:numId w:val="4"/>
      </w:numPr>
      <w:spacing w:line="240" w:lineRule="auto"/>
      <w:jc w:val="both"/>
    </w:pPr>
    <w:rPr>
      <w:rFonts w:ascii="Times New Roman" w:eastAsia="Times New Roman" w:hAnsi="Times New Roman" w:cs="Times New Roman"/>
      <w:szCs w:val="24"/>
      <w:lang w:eastAsia="fr-FR"/>
    </w:rPr>
  </w:style>
  <w:style w:type="paragraph" w:customStyle="1" w:styleId="TableTitle2006GL">
    <w:name w:val="Table Title 2006GL"/>
    <w:basedOn w:val="Default"/>
    <w:next w:val="Default"/>
    <w:uiPriority w:val="99"/>
    <w:rsid w:val="00FC2A44"/>
    <w:rPr>
      <w:rFonts w:eastAsia="Calibri"/>
      <w:color w:val="auto"/>
    </w:rPr>
  </w:style>
  <w:style w:type="paragraph" w:customStyle="1" w:styleId="Tablecolhead2006GL">
    <w:name w:val="Table col head 2006GL"/>
    <w:basedOn w:val="Default"/>
    <w:next w:val="Default"/>
    <w:uiPriority w:val="99"/>
    <w:rsid w:val="00FC2A44"/>
    <w:rPr>
      <w:rFonts w:eastAsia="Calibri"/>
      <w:color w:val="auto"/>
    </w:rPr>
  </w:style>
  <w:style w:type="paragraph" w:customStyle="1" w:styleId="xl70">
    <w:name w:val="xl70"/>
    <w:basedOn w:val="Normal"/>
    <w:rsid w:val="00FC2A44"/>
    <w:pPr>
      <w:spacing w:before="100" w:beforeAutospacing="1" w:after="100" w:afterAutospacing="1" w:line="240" w:lineRule="auto"/>
      <w:jc w:val="left"/>
    </w:pPr>
    <w:rPr>
      <w:rFonts w:ascii="Arial" w:eastAsia="Times New Roman" w:hAnsi="Arial" w:cs="Arial"/>
      <w:sz w:val="20"/>
      <w:szCs w:val="20"/>
      <w:lang w:eastAsia="fr-FR"/>
    </w:rPr>
  </w:style>
  <w:style w:type="paragraph" w:customStyle="1" w:styleId="xl71">
    <w:name w:val="xl71"/>
    <w:basedOn w:val="Normal"/>
    <w:rsid w:val="00FC2A44"/>
    <w:pPr>
      <w:pBdr>
        <w:top w:val="single" w:sz="4" w:space="0" w:color="auto"/>
        <w:left w:val="single" w:sz="4" w:space="0" w:color="auto"/>
        <w:bottom w:val="single" w:sz="4" w:space="0" w:color="auto"/>
        <w:right w:val="single" w:sz="4" w:space="0" w:color="auto"/>
      </w:pBdr>
      <w:shd w:val="clear" w:color="auto" w:fill="5987D6"/>
      <w:spacing w:before="100" w:beforeAutospacing="1" w:after="100" w:afterAutospacing="1" w:line="240" w:lineRule="auto"/>
      <w:jc w:val="center"/>
    </w:pPr>
    <w:rPr>
      <w:rFonts w:ascii="Arial" w:eastAsia="Times New Roman" w:hAnsi="Arial" w:cs="Arial"/>
      <w:color w:val="FFFFFF"/>
      <w:sz w:val="16"/>
      <w:szCs w:val="16"/>
      <w:lang w:eastAsia="fr-FR"/>
    </w:rPr>
  </w:style>
  <w:style w:type="paragraph" w:customStyle="1" w:styleId="xl72">
    <w:name w:val="xl72"/>
    <w:basedOn w:val="Normal"/>
    <w:rsid w:val="00FC2A44"/>
    <w:pPr>
      <w:pBdr>
        <w:top w:val="single" w:sz="4" w:space="0" w:color="auto"/>
        <w:left w:val="single" w:sz="4" w:space="0" w:color="auto"/>
        <w:bottom w:val="single" w:sz="4" w:space="0" w:color="auto"/>
        <w:right w:val="single" w:sz="4" w:space="0" w:color="auto"/>
      </w:pBdr>
      <w:shd w:val="clear" w:color="auto" w:fill="D3D3D3"/>
      <w:spacing w:before="100" w:beforeAutospacing="1" w:after="100" w:afterAutospacing="1" w:line="240" w:lineRule="auto"/>
      <w:jc w:val="left"/>
    </w:pPr>
    <w:rPr>
      <w:rFonts w:ascii="Microsoft Sans Serif" w:eastAsia="Times New Roman" w:hAnsi="Microsoft Sans Serif" w:cs="Microsoft Sans Serif"/>
      <w:b/>
      <w:bCs/>
      <w:color w:val="000000"/>
      <w:sz w:val="16"/>
      <w:szCs w:val="16"/>
      <w:lang w:eastAsia="fr-FR"/>
    </w:rPr>
  </w:style>
  <w:style w:type="paragraph" w:customStyle="1" w:styleId="xl73">
    <w:name w:val="xl73"/>
    <w:basedOn w:val="Normal"/>
    <w:rsid w:val="00FC2A44"/>
    <w:pPr>
      <w:pBdr>
        <w:top w:val="single" w:sz="4" w:space="0" w:color="auto"/>
        <w:left w:val="single" w:sz="4" w:space="0" w:color="auto"/>
        <w:bottom w:val="single" w:sz="4" w:space="0" w:color="auto"/>
        <w:right w:val="single" w:sz="4" w:space="0" w:color="auto"/>
      </w:pBdr>
      <w:shd w:val="clear" w:color="auto" w:fill="D3D3D3"/>
      <w:spacing w:before="100" w:beforeAutospacing="1" w:after="100" w:afterAutospacing="1" w:line="240" w:lineRule="auto"/>
      <w:jc w:val="left"/>
    </w:pPr>
    <w:rPr>
      <w:rFonts w:ascii="Microsoft Sans Serif" w:eastAsia="Times New Roman" w:hAnsi="Microsoft Sans Serif" w:cs="Microsoft Sans Serif"/>
      <w:color w:val="000000"/>
      <w:sz w:val="16"/>
      <w:szCs w:val="16"/>
      <w:lang w:eastAsia="fr-FR"/>
    </w:rPr>
  </w:style>
  <w:style w:type="paragraph" w:customStyle="1" w:styleId="xl74">
    <w:name w:val="xl74"/>
    <w:basedOn w:val="Normal"/>
    <w:rsid w:val="00FC2A44"/>
    <w:pPr>
      <w:pBdr>
        <w:top w:val="single" w:sz="4" w:space="0" w:color="auto"/>
        <w:left w:val="single" w:sz="4" w:space="0" w:color="auto"/>
        <w:bottom w:val="single" w:sz="4" w:space="0" w:color="auto"/>
        <w:right w:val="single" w:sz="4" w:space="0" w:color="auto"/>
      </w:pBdr>
      <w:shd w:val="clear" w:color="auto" w:fill="90EE90"/>
      <w:spacing w:before="100" w:beforeAutospacing="1" w:after="100" w:afterAutospacing="1" w:line="240" w:lineRule="auto"/>
      <w:jc w:val="right"/>
    </w:pPr>
    <w:rPr>
      <w:rFonts w:ascii="Microsoft Sans Serif" w:eastAsia="Times New Roman" w:hAnsi="Microsoft Sans Serif" w:cs="Microsoft Sans Serif"/>
      <w:color w:val="000000"/>
      <w:sz w:val="16"/>
      <w:szCs w:val="16"/>
      <w:lang w:eastAsia="fr-FR"/>
    </w:rPr>
  </w:style>
  <w:style w:type="paragraph" w:customStyle="1" w:styleId="xl75">
    <w:name w:val="xl75"/>
    <w:basedOn w:val="Normal"/>
    <w:rsid w:val="00FC2A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Microsoft Sans Serif" w:eastAsia="Times New Roman" w:hAnsi="Microsoft Sans Serif" w:cs="Microsoft Sans Serif"/>
      <w:color w:val="000000"/>
      <w:sz w:val="16"/>
      <w:szCs w:val="16"/>
      <w:lang w:eastAsia="fr-FR"/>
    </w:rPr>
  </w:style>
  <w:style w:type="paragraph" w:customStyle="1" w:styleId="xl76">
    <w:name w:val="xl76"/>
    <w:basedOn w:val="Normal"/>
    <w:rsid w:val="00FC2A44"/>
    <w:pPr>
      <w:pBdr>
        <w:top w:val="single" w:sz="4" w:space="0" w:color="auto"/>
        <w:left w:val="single" w:sz="4" w:space="0" w:color="auto"/>
        <w:bottom w:val="single" w:sz="4" w:space="0" w:color="auto"/>
        <w:right w:val="single" w:sz="4" w:space="0" w:color="auto"/>
      </w:pBdr>
      <w:shd w:val="clear" w:color="auto" w:fill="D3D3D3"/>
      <w:spacing w:before="100" w:beforeAutospacing="1" w:after="100" w:afterAutospacing="1" w:line="240" w:lineRule="auto"/>
      <w:jc w:val="right"/>
    </w:pPr>
    <w:rPr>
      <w:rFonts w:ascii="Microsoft Sans Serif" w:eastAsia="Times New Roman" w:hAnsi="Microsoft Sans Serif" w:cs="Microsoft Sans Serif"/>
      <w:color w:val="000000"/>
      <w:sz w:val="16"/>
      <w:szCs w:val="16"/>
      <w:lang w:eastAsia="fr-FR"/>
    </w:rPr>
  </w:style>
  <w:style w:type="paragraph" w:customStyle="1" w:styleId="xl77">
    <w:name w:val="xl77"/>
    <w:basedOn w:val="Normal"/>
    <w:rsid w:val="00FC2A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Microsoft Sans Serif" w:eastAsia="Times New Roman" w:hAnsi="Microsoft Sans Serif" w:cs="Microsoft Sans Serif"/>
      <w:color w:val="000000"/>
      <w:sz w:val="16"/>
      <w:szCs w:val="16"/>
      <w:lang w:eastAsia="fr-FR"/>
    </w:rPr>
  </w:style>
  <w:style w:type="paragraph" w:customStyle="1" w:styleId="xl78">
    <w:name w:val="xl78"/>
    <w:basedOn w:val="Normal"/>
    <w:rsid w:val="00FC2A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Microsoft Sans Serif" w:eastAsia="Times New Roman" w:hAnsi="Microsoft Sans Serif" w:cs="Microsoft Sans Serif"/>
      <w:color w:val="000000"/>
      <w:sz w:val="16"/>
      <w:szCs w:val="16"/>
      <w:lang w:eastAsia="fr-FR"/>
    </w:rPr>
  </w:style>
  <w:style w:type="paragraph" w:customStyle="1" w:styleId="xl79">
    <w:name w:val="xl79"/>
    <w:basedOn w:val="Normal"/>
    <w:rsid w:val="00FC2A44"/>
    <w:pPr>
      <w:pBdr>
        <w:top w:val="single" w:sz="4" w:space="0" w:color="auto"/>
        <w:left w:val="single" w:sz="4" w:space="0" w:color="auto"/>
        <w:bottom w:val="single" w:sz="4" w:space="0" w:color="auto"/>
        <w:right w:val="single" w:sz="4" w:space="0" w:color="auto"/>
      </w:pBdr>
      <w:shd w:val="clear" w:color="auto" w:fill="90EE90"/>
      <w:spacing w:before="100" w:beforeAutospacing="1" w:after="100" w:afterAutospacing="1" w:line="240" w:lineRule="auto"/>
      <w:jc w:val="right"/>
    </w:pPr>
    <w:rPr>
      <w:rFonts w:ascii="Microsoft Sans Serif" w:eastAsia="Times New Roman" w:hAnsi="Microsoft Sans Serif" w:cs="Microsoft Sans Serif"/>
      <w:color w:val="000000"/>
      <w:sz w:val="16"/>
      <w:szCs w:val="16"/>
      <w:lang w:eastAsia="fr-FR"/>
    </w:rPr>
  </w:style>
  <w:style w:type="paragraph" w:customStyle="1" w:styleId="xl80">
    <w:name w:val="xl80"/>
    <w:basedOn w:val="Normal"/>
    <w:rsid w:val="00FC2A44"/>
    <w:pPr>
      <w:pBdr>
        <w:bottom w:val="single" w:sz="4" w:space="0" w:color="auto"/>
      </w:pBdr>
      <w:spacing w:before="100" w:beforeAutospacing="1" w:after="100" w:afterAutospacing="1" w:line="240" w:lineRule="auto"/>
      <w:jc w:val="left"/>
    </w:pPr>
    <w:rPr>
      <w:rFonts w:ascii="Arial" w:eastAsia="Times New Roman" w:hAnsi="Arial" w:cs="Arial"/>
      <w:sz w:val="20"/>
      <w:szCs w:val="20"/>
      <w:lang w:eastAsia="fr-FR"/>
    </w:rPr>
  </w:style>
  <w:style w:type="paragraph" w:customStyle="1" w:styleId="xl81">
    <w:name w:val="xl81"/>
    <w:basedOn w:val="Normal"/>
    <w:rsid w:val="00FC2A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Microsoft Sans Serif" w:eastAsia="Times New Roman" w:hAnsi="Microsoft Sans Serif" w:cs="Microsoft Sans Serif"/>
      <w:color w:val="000000"/>
      <w:sz w:val="16"/>
      <w:szCs w:val="16"/>
      <w:lang w:eastAsia="fr-FR"/>
    </w:rPr>
  </w:style>
  <w:style w:type="paragraph" w:customStyle="1" w:styleId="xl82">
    <w:name w:val="xl82"/>
    <w:basedOn w:val="Normal"/>
    <w:rsid w:val="00FC2A44"/>
    <w:pPr>
      <w:pBdr>
        <w:top w:val="single" w:sz="4" w:space="0" w:color="auto"/>
        <w:left w:val="single" w:sz="4" w:space="0" w:color="auto"/>
        <w:bottom w:val="single" w:sz="4" w:space="0" w:color="auto"/>
        <w:right w:val="single" w:sz="4" w:space="0" w:color="auto"/>
      </w:pBdr>
      <w:shd w:val="clear" w:color="auto" w:fill="90EE90"/>
      <w:spacing w:before="100" w:beforeAutospacing="1" w:after="100" w:afterAutospacing="1" w:line="240" w:lineRule="auto"/>
      <w:jc w:val="right"/>
    </w:pPr>
    <w:rPr>
      <w:rFonts w:ascii="Microsoft Sans Serif" w:eastAsia="Times New Roman" w:hAnsi="Microsoft Sans Serif" w:cs="Microsoft Sans Serif"/>
      <w:color w:val="000000"/>
      <w:sz w:val="16"/>
      <w:szCs w:val="16"/>
      <w:lang w:eastAsia="fr-FR"/>
    </w:rPr>
  </w:style>
  <w:style w:type="paragraph" w:customStyle="1" w:styleId="xl83">
    <w:name w:val="xl83"/>
    <w:basedOn w:val="Normal"/>
    <w:rsid w:val="00FC2A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Microsoft Sans Serif" w:eastAsia="Times New Roman" w:hAnsi="Microsoft Sans Serif" w:cs="Microsoft Sans Serif"/>
      <w:color w:val="000000"/>
      <w:sz w:val="16"/>
      <w:szCs w:val="16"/>
      <w:lang w:eastAsia="fr-FR"/>
    </w:rPr>
  </w:style>
  <w:style w:type="paragraph" w:customStyle="1" w:styleId="xl84">
    <w:name w:val="xl84"/>
    <w:basedOn w:val="Normal"/>
    <w:rsid w:val="00FC2A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Microsoft Sans Serif" w:eastAsia="Times New Roman" w:hAnsi="Microsoft Sans Serif" w:cs="Microsoft Sans Serif"/>
      <w:color w:val="000000"/>
      <w:sz w:val="16"/>
      <w:szCs w:val="16"/>
      <w:lang w:eastAsia="fr-FR"/>
    </w:rPr>
  </w:style>
  <w:style w:type="paragraph" w:customStyle="1" w:styleId="xl86">
    <w:name w:val="xl86"/>
    <w:basedOn w:val="Normal"/>
    <w:rsid w:val="00FC2A44"/>
    <w:pPr>
      <w:spacing w:before="100" w:beforeAutospacing="1" w:after="100" w:afterAutospacing="1" w:line="240" w:lineRule="auto"/>
      <w:jc w:val="left"/>
    </w:pPr>
    <w:rPr>
      <w:rFonts w:ascii="Arial" w:eastAsia="Times New Roman" w:hAnsi="Arial" w:cs="Arial"/>
      <w:sz w:val="20"/>
      <w:szCs w:val="20"/>
      <w:lang w:eastAsia="fr-FR"/>
    </w:rPr>
  </w:style>
  <w:style w:type="paragraph" w:customStyle="1" w:styleId="xl87">
    <w:name w:val="xl87"/>
    <w:basedOn w:val="Normal"/>
    <w:rsid w:val="00FC2A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Microsoft Sans Serif" w:eastAsia="Times New Roman" w:hAnsi="Microsoft Sans Serif" w:cs="Microsoft Sans Serif"/>
      <w:color w:val="000000"/>
      <w:sz w:val="16"/>
      <w:szCs w:val="16"/>
      <w:lang w:eastAsia="fr-FR"/>
    </w:rPr>
  </w:style>
  <w:style w:type="paragraph" w:customStyle="1" w:styleId="xl88">
    <w:name w:val="xl88"/>
    <w:basedOn w:val="Normal"/>
    <w:rsid w:val="00FC2A44"/>
    <w:pPr>
      <w:pBdr>
        <w:left w:val="single" w:sz="4" w:space="0" w:color="auto"/>
        <w:bottom w:val="single" w:sz="4" w:space="0" w:color="auto"/>
      </w:pBdr>
      <w:shd w:val="clear" w:color="auto" w:fill="5987D6"/>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89">
    <w:name w:val="xl89"/>
    <w:basedOn w:val="Normal"/>
    <w:rsid w:val="00FC2A44"/>
    <w:pPr>
      <w:pBdr>
        <w:bottom w:val="single" w:sz="4" w:space="0" w:color="auto"/>
      </w:pBdr>
      <w:shd w:val="clear" w:color="auto" w:fill="5987D6"/>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90">
    <w:name w:val="xl90"/>
    <w:basedOn w:val="Normal"/>
    <w:rsid w:val="00FC2A44"/>
    <w:pPr>
      <w:pBdr>
        <w:bottom w:val="single" w:sz="4" w:space="0" w:color="auto"/>
        <w:right w:val="single" w:sz="4" w:space="0" w:color="auto"/>
      </w:pBdr>
      <w:shd w:val="clear" w:color="auto" w:fill="5987D6"/>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Heading61">
    <w:name w:val="Heading 61"/>
    <w:basedOn w:val="Default"/>
    <w:next w:val="Default"/>
    <w:uiPriority w:val="99"/>
    <w:rsid w:val="00FC2A44"/>
    <w:rPr>
      <w:rFonts w:eastAsia="Times New Roman"/>
      <w:color w:val="auto"/>
      <w:lang w:val="en-US"/>
    </w:rPr>
  </w:style>
  <w:style w:type="paragraph" w:customStyle="1" w:styleId="Corpsdetexte1">
    <w:name w:val="Corps de texte1"/>
    <w:basedOn w:val="Normal"/>
    <w:next w:val="Normal"/>
    <w:uiPriority w:val="99"/>
    <w:rsid w:val="00FC2A44"/>
    <w:pPr>
      <w:autoSpaceDE w:val="0"/>
      <w:autoSpaceDN w:val="0"/>
      <w:adjustRightInd w:val="0"/>
      <w:spacing w:before="120" w:line="240" w:lineRule="auto"/>
      <w:jc w:val="left"/>
    </w:pPr>
    <w:rPr>
      <w:rFonts w:ascii="DJFONE+Tahoma" w:eastAsia="Calibri" w:hAnsi="DJFONE+Tahoma" w:cs="Times New Roman"/>
      <w:sz w:val="24"/>
      <w:szCs w:val="24"/>
      <w:lang w:val="en-US" w:eastAsia="fr-FR"/>
    </w:rPr>
  </w:style>
  <w:style w:type="character" w:styleId="Appeldenotedefin">
    <w:name w:val="endnote reference"/>
    <w:basedOn w:val="Policepardfaut"/>
    <w:uiPriority w:val="99"/>
    <w:semiHidden/>
    <w:unhideWhenUsed/>
    <w:rsid w:val="00FC2A44"/>
    <w:rPr>
      <w:vertAlign w:val="superscript"/>
    </w:rPr>
  </w:style>
  <w:style w:type="character" w:customStyle="1" w:styleId="Emphaseple1">
    <w:name w:val="Emphase pâle1"/>
    <w:basedOn w:val="Policepardfaut"/>
    <w:uiPriority w:val="19"/>
    <w:qFormat/>
    <w:rsid w:val="00FC2A44"/>
    <w:rPr>
      <w:i/>
      <w:iCs/>
      <w:color w:val="808080"/>
    </w:rPr>
  </w:style>
  <w:style w:type="character" w:customStyle="1" w:styleId="hpsatn">
    <w:name w:val="hps atn"/>
    <w:basedOn w:val="Policepardfaut"/>
    <w:rsid w:val="00FC2A44"/>
  </w:style>
  <w:style w:type="character" w:customStyle="1" w:styleId="atn">
    <w:name w:val="atn"/>
    <w:basedOn w:val="Policepardfaut"/>
    <w:rsid w:val="00FC2A44"/>
  </w:style>
  <w:style w:type="character" w:customStyle="1" w:styleId="ft">
    <w:name w:val="ft"/>
    <w:basedOn w:val="Policepardfaut"/>
    <w:rsid w:val="00FC2A44"/>
  </w:style>
  <w:style w:type="table" w:customStyle="1" w:styleId="Grilledutableau1">
    <w:name w:val="Grille du tableau1"/>
    <w:basedOn w:val="TableauNormal"/>
    <w:next w:val="Grilledutableau"/>
    <w:uiPriority w:val="59"/>
    <w:rsid w:val="00FC2A44"/>
    <w:pPr>
      <w:spacing w:after="0" w:line="240" w:lineRule="auto"/>
    </w:pPr>
    <w:rPr>
      <w:rFonts w:ascii="Calibri" w:eastAsia="Times New Roman" w:hAnsi="Calibri" w:cs="Arial"/>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
    <w:name w:val="Grille du tableau11"/>
    <w:basedOn w:val="TableauNormal"/>
    <w:uiPriority w:val="59"/>
    <w:rsid w:val="00FC2A44"/>
    <w:pPr>
      <w:spacing w:after="0" w:line="240" w:lineRule="auto"/>
    </w:pPr>
    <w:rPr>
      <w:rFonts w:ascii="Calibri" w:eastAsia="Times New Roman" w:hAnsi="Calibri" w:cs="Arial"/>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2">
    <w:name w:val="Grille du tableau2"/>
    <w:basedOn w:val="TableauNormal"/>
    <w:uiPriority w:val="59"/>
    <w:rsid w:val="00FC2A44"/>
    <w:pPr>
      <w:spacing w:after="0" w:line="240" w:lineRule="auto"/>
    </w:pPr>
    <w:rPr>
      <w:rFonts w:ascii="Calibri" w:eastAsia="Times New Roman" w:hAnsi="Calibri" w:cs="Arial"/>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EATableStyle1">
    <w:name w:val="AEA Table Style1"/>
    <w:basedOn w:val="TableauNormal"/>
    <w:uiPriority w:val="99"/>
    <w:qFormat/>
    <w:rsid w:val="00FC2A44"/>
    <w:pPr>
      <w:spacing w:before="20" w:after="20" w:line="240" w:lineRule="auto"/>
    </w:pPr>
    <w:rPr>
      <w:rFonts w:ascii="Arial" w:eastAsia="Times New Roman" w:hAnsi="Arial" w:cs="Times New Roman"/>
      <w:sz w:val="20"/>
      <w:szCs w:val="20"/>
      <w:lang w:val="en-GB" w:eastAsia="en-GB"/>
    </w:rPr>
    <w:tblPr>
      <w:tblStyleRowBandSize w:val="1"/>
      <w:tblStyleColBandSize w:val="1"/>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57" w:type="dxa"/>
        <w:bottom w:w="0" w:type="dxa"/>
        <w:right w:w="57" w:type="dxa"/>
      </w:tblCellMar>
    </w:tblPr>
    <w:tblStylePr w:type="firstRow">
      <w:pPr>
        <w:wordWrap/>
        <w:spacing w:beforeLines="0" w:beforeAutospacing="1" w:afterLines="0" w:afterAutospacing="1" w:line="240" w:lineRule="auto"/>
      </w:pPr>
      <w:rPr>
        <w:rFonts w:ascii="Arial" w:hAnsi="Arial" w:cs="Arial" w:hint="default"/>
        <w:b/>
        <w:color w:val="FFFFFF"/>
        <w:sz w:val="20"/>
        <w:szCs w:val="20"/>
      </w:rPr>
      <w:tblPr/>
      <w:tcPr>
        <w:shd w:val="clear" w:color="auto" w:fill="C00000"/>
      </w:tcPr>
    </w:tblStylePr>
    <w:tblStylePr w:type="firstCol">
      <w:rPr>
        <w:rFonts w:ascii="Arial" w:hAnsi="Arial" w:cs="Arial" w:hint="default"/>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pct15" w:color="auto" w:fill="auto"/>
      </w:tcPr>
    </w:tblStylePr>
  </w:style>
  <w:style w:type="character" w:customStyle="1" w:styleId="Titre7Car1">
    <w:name w:val="Titre 7 Car1"/>
    <w:basedOn w:val="Policepardfaut"/>
    <w:uiPriority w:val="9"/>
    <w:semiHidden/>
    <w:rsid w:val="00FC2A44"/>
    <w:rPr>
      <w:rFonts w:asciiTheme="majorHAnsi" w:eastAsiaTheme="majorEastAsia" w:hAnsiTheme="majorHAnsi" w:cstheme="majorBidi"/>
      <w:i/>
      <w:iCs/>
      <w:color w:val="404040" w:themeColor="text1" w:themeTint="BF"/>
    </w:rPr>
  </w:style>
  <w:style w:type="character" w:styleId="Emphaseple">
    <w:name w:val="Subtle Emphasis"/>
    <w:basedOn w:val="Policepardfaut"/>
    <w:uiPriority w:val="19"/>
    <w:qFormat/>
    <w:rsid w:val="00FC2A44"/>
    <w:rPr>
      <w:i/>
      <w:iCs/>
      <w:color w:val="808080" w:themeColor="text1" w:themeTint="7F"/>
    </w:rPr>
  </w:style>
  <w:style w:type="table" w:customStyle="1" w:styleId="Grilleclaire-Accent21">
    <w:name w:val="Grille claire - Accent 21"/>
    <w:basedOn w:val="TableauNormal"/>
    <w:next w:val="Grilleclaire-Accent2"/>
    <w:uiPriority w:val="62"/>
    <w:rsid w:val="00FC2A44"/>
    <w:pPr>
      <w:spacing w:after="0" w:line="240" w:lineRule="auto"/>
      <w:jc w:val="both"/>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2">
    <w:name w:val="Light Grid Accent 2"/>
    <w:basedOn w:val="TableauNormal"/>
    <w:uiPriority w:val="62"/>
    <w:rsid w:val="00FC2A4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1">
    <w:name w:val="Table Grid1"/>
    <w:basedOn w:val="TableauNormal"/>
    <w:next w:val="Grilledutableau"/>
    <w:uiPriority w:val="39"/>
    <w:rsid w:val="008D49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ev">
    <w:name w:val="Strong"/>
    <w:basedOn w:val="Policepardfaut"/>
    <w:uiPriority w:val="22"/>
    <w:qFormat/>
    <w:rsid w:val="005F2B5C"/>
    <w:rPr>
      <w:b/>
      <w:bCs/>
    </w:rPr>
  </w:style>
  <w:style w:type="paragraph" w:customStyle="1" w:styleId="msonormal0">
    <w:name w:val="msonormal"/>
    <w:basedOn w:val="Normal"/>
    <w:rsid w:val="00082EFA"/>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paragraph" w:customStyle="1" w:styleId="xl65">
    <w:name w:val="xl65"/>
    <w:basedOn w:val="Normal"/>
    <w:rsid w:val="00082EFA"/>
    <w:pP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66">
    <w:name w:val="xl66"/>
    <w:basedOn w:val="Normal"/>
    <w:rsid w:val="00082EFA"/>
    <w:pPr>
      <w:spacing w:before="100" w:beforeAutospacing="1" w:after="100" w:afterAutospacing="1" w:line="240" w:lineRule="auto"/>
      <w:jc w:val="center"/>
    </w:pPr>
    <w:rPr>
      <w:rFonts w:ascii="Arial" w:eastAsia="Times New Roman" w:hAnsi="Arial" w:cs="Arial"/>
      <w:b/>
      <w:bCs/>
      <w:sz w:val="20"/>
      <w:szCs w:val="20"/>
      <w:lang w:eastAsia="fr-FR"/>
    </w:rPr>
  </w:style>
  <w:style w:type="paragraph" w:customStyle="1" w:styleId="xl67">
    <w:name w:val="xl67"/>
    <w:basedOn w:val="Normal"/>
    <w:rsid w:val="00082EFA"/>
    <w:pPr>
      <w:spacing w:before="100" w:beforeAutospacing="1" w:after="100" w:afterAutospacing="1" w:line="240" w:lineRule="auto"/>
      <w:jc w:val="left"/>
    </w:pPr>
    <w:rPr>
      <w:rFonts w:ascii="Arial" w:eastAsia="Times New Roman" w:hAnsi="Arial" w:cs="Arial"/>
      <w:sz w:val="20"/>
      <w:szCs w:val="20"/>
      <w:lang w:eastAsia="fr-FR"/>
    </w:rPr>
  </w:style>
  <w:style w:type="paragraph" w:customStyle="1" w:styleId="xl68">
    <w:name w:val="xl68"/>
    <w:basedOn w:val="Normal"/>
    <w:rsid w:val="00082EFA"/>
    <w:pPr>
      <w:spacing w:before="100" w:beforeAutospacing="1" w:after="100" w:afterAutospacing="1" w:line="240" w:lineRule="auto"/>
      <w:jc w:val="left"/>
    </w:pPr>
    <w:rPr>
      <w:rFonts w:ascii="Arial" w:eastAsia="Times New Roman" w:hAnsi="Arial" w:cs="Arial"/>
      <w:b/>
      <w:bCs/>
      <w:sz w:val="20"/>
      <w:szCs w:val="20"/>
      <w:lang w:eastAsia="fr-FR"/>
    </w:rPr>
  </w:style>
  <w:style w:type="paragraph" w:customStyle="1" w:styleId="xl69">
    <w:name w:val="xl69"/>
    <w:basedOn w:val="Normal"/>
    <w:rsid w:val="00082EF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85">
    <w:name w:val="xl85"/>
    <w:basedOn w:val="Normal"/>
    <w:rsid w:val="00082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8"/>
      <w:szCs w:val="18"/>
      <w:lang w:eastAsia="fr-FR"/>
    </w:rPr>
  </w:style>
  <w:style w:type="paragraph" w:customStyle="1" w:styleId="xl91">
    <w:name w:val="xl91"/>
    <w:basedOn w:val="Normal"/>
    <w:rsid w:val="00082E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18"/>
      <w:szCs w:val="18"/>
      <w:lang w:eastAsia="fr-FR"/>
    </w:rPr>
  </w:style>
  <w:style w:type="paragraph" w:customStyle="1" w:styleId="xl92">
    <w:name w:val="xl92"/>
    <w:basedOn w:val="Normal"/>
    <w:rsid w:val="00082EF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pPr>
    <w:rPr>
      <w:rFonts w:ascii="Arial" w:eastAsia="Times New Roman" w:hAnsi="Arial" w:cs="Arial"/>
      <w:color w:val="000000"/>
      <w:sz w:val="18"/>
      <w:szCs w:val="18"/>
      <w:lang w:eastAsia="fr-FR"/>
    </w:rPr>
  </w:style>
  <w:style w:type="paragraph" w:customStyle="1" w:styleId="xl93">
    <w:name w:val="xl93"/>
    <w:basedOn w:val="Normal"/>
    <w:rsid w:val="00082EF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color w:val="000000"/>
      <w:sz w:val="18"/>
      <w:szCs w:val="18"/>
      <w:lang w:eastAsia="fr-FR"/>
    </w:rPr>
  </w:style>
  <w:style w:type="paragraph" w:customStyle="1" w:styleId="xl94">
    <w:name w:val="xl94"/>
    <w:basedOn w:val="Normal"/>
    <w:rsid w:val="00082EF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color w:val="000000"/>
      <w:sz w:val="18"/>
      <w:szCs w:val="18"/>
      <w:lang w:eastAsia="fr-FR"/>
    </w:rPr>
  </w:style>
  <w:style w:type="paragraph" w:customStyle="1" w:styleId="xl95">
    <w:name w:val="xl95"/>
    <w:basedOn w:val="Normal"/>
    <w:rsid w:val="00082EF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96">
    <w:name w:val="xl96"/>
    <w:basedOn w:val="Normal"/>
    <w:rsid w:val="00082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97">
    <w:name w:val="xl97"/>
    <w:basedOn w:val="Normal"/>
    <w:rsid w:val="00082EF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98">
    <w:name w:val="xl98"/>
    <w:basedOn w:val="Normal"/>
    <w:rsid w:val="00082EF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99">
    <w:name w:val="xl99"/>
    <w:basedOn w:val="Normal"/>
    <w:rsid w:val="00082E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100">
    <w:name w:val="xl100"/>
    <w:basedOn w:val="Normal"/>
    <w:rsid w:val="00082E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101">
    <w:name w:val="xl101"/>
    <w:basedOn w:val="Normal"/>
    <w:rsid w:val="00082EF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102">
    <w:name w:val="xl102"/>
    <w:basedOn w:val="Normal"/>
    <w:rsid w:val="00082EF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103">
    <w:name w:val="xl103"/>
    <w:basedOn w:val="Normal"/>
    <w:rsid w:val="00082EFA"/>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04">
    <w:name w:val="xl104"/>
    <w:basedOn w:val="Normal"/>
    <w:rsid w:val="00082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05">
    <w:name w:val="xl105"/>
    <w:basedOn w:val="Normal"/>
    <w:rsid w:val="00082EF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06">
    <w:name w:val="xl106"/>
    <w:basedOn w:val="Normal"/>
    <w:rsid w:val="00082EFA"/>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07">
    <w:name w:val="xl107"/>
    <w:basedOn w:val="Normal"/>
    <w:rsid w:val="00082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08">
    <w:name w:val="xl108"/>
    <w:basedOn w:val="Normal"/>
    <w:rsid w:val="00082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09">
    <w:name w:val="xl109"/>
    <w:basedOn w:val="Normal"/>
    <w:rsid w:val="00082EF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10">
    <w:name w:val="xl110"/>
    <w:basedOn w:val="Normal"/>
    <w:rsid w:val="00082EF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111">
    <w:name w:val="xl111"/>
    <w:basedOn w:val="Normal"/>
    <w:rsid w:val="00082EF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12">
    <w:name w:val="xl112"/>
    <w:basedOn w:val="Normal"/>
    <w:rsid w:val="00082EFA"/>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113">
    <w:name w:val="xl113"/>
    <w:basedOn w:val="Normal"/>
    <w:rsid w:val="00082EFA"/>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14">
    <w:name w:val="xl114"/>
    <w:basedOn w:val="Normal"/>
    <w:rsid w:val="00082EFA"/>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fr-FR"/>
    </w:rPr>
  </w:style>
  <w:style w:type="paragraph" w:customStyle="1" w:styleId="xl115">
    <w:name w:val="xl115"/>
    <w:basedOn w:val="Normal"/>
    <w:rsid w:val="00082EFA"/>
    <w:pPr>
      <w:pBdr>
        <w:top w:val="single" w:sz="4"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16">
    <w:name w:val="xl116"/>
    <w:basedOn w:val="Normal"/>
    <w:rsid w:val="00082EFA"/>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17">
    <w:name w:val="xl117"/>
    <w:basedOn w:val="Normal"/>
    <w:rsid w:val="00082EFA"/>
    <w:pPr>
      <w:pBdr>
        <w:top w:val="single" w:sz="4" w:space="0" w:color="auto"/>
        <w:left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18">
    <w:name w:val="xl118"/>
    <w:basedOn w:val="Normal"/>
    <w:rsid w:val="00082EFA"/>
    <w:pPr>
      <w:pBdr>
        <w:top w:val="single" w:sz="4"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19">
    <w:name w:val="xl119"/>
    <w:basedOn w:val="Normal"/>
    <w:rsid w:val="00082EFA"/>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20">
    <w:name w:val="xl120"/>
    <w:basedOn w:val="Normal"/>
    <w:rsid w:val="00082EFA"/>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21">
    <w:name w:val="xl121"/>
    <w:basedOn w:val="Normal"/>
    <w:rsid w:val="00082EFA"/>
    <w:pPr>
      <w:pBdr>
        <w:top w:val="single" w:sz="4" w:space="0" w:color="auto"/>
        <w:left w:val="single" w:sz="4" w:space="0" w:color="auto"/>
        <w:right w:val="single" w:sz="8"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22">
    <w:name w:val="xl122"/>
    <w:basedOn w:val="Normal"/>
    <w:rsid w:val="00082EFA"/>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123">
    <w:name w:val="xl123"/>
    <w:basedOn w:val="Normal"/>
    <w:rsid w:val="00082EF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24">
    <w:name w:val="xl124"/>
    <w:basedOn w:val="Normal"/>
    <w:rsid w:val="00082EFA"/>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125">
    <w:name w:val="xl125"/>
    <w:basedOn w:val="Normal"/>
    <w:rsid w:val="00082EFA"/>
    <w:pPr>
      <w:pBdr>
        <w:top w:val="single" w:sz="4"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26">
    <w:name w:val="xl126"/>
    <w:basedOn w:val="Normal"/>
    <w:rsid w:val="00082EFA"/>
    <w:pPr>
      <w:pBdr>
        <w:top w:val="single" w:sz="4"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fr-FR"/>
    </w:rPr>
  </w:style>
  <w:style w:type="paragraph" w:customStyle="1" w:styleId="xl127">
    <w:name w:val="xl127"/>
    <w:basedOn w:val="Normal"/>
    <w:rsid w:val="00082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28">
    <w:name w:val="xl128"/>
    <w:basedOn w:val="Normal"/>
    <w:rsid w:val="00082E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29">
    <w:name w:val="xl129"/>
    <w:basedOn w:val="Normal"/>
    <w:rsid w:val="00082EF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30">
    <w:name w:val="xl130"/>
    <w:basedOn w:val="Normal"/>
    <w:rsid w:val="00082EF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31">
    <w:name w:val="xl131"/>
    <w:basedOn w:val="Normal"/>
    <w:rsid w:val="00082EF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32">
    <w:name w:val="xl132"/>
    <w:basedOn w:val="Normal"/>
    <w:rsid w:val="00082EF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133">
    <w:name w:val="xl133"/>
    <w:basedOn w:val="Normal"/>
    <w:rsid w:val="00082EFA"/>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34">
    <w:name w:val="xl134"/>
    <w:basedOn w:val="Normal"/>
    <w:rsid w:val="00082EFA"/>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35">
    <w:name w:val="xl135"/>
    <w:basedOn w:val="Normal"/>
    <w:rsid w:val="00082EFA"/>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i/>
      <w:iCs/>
      <w:sz w:val="20"/>
      <w:szCs w:val="20"/>
      <w:lang w:eastAsia="fr-FR"/>
    </w:rPr>
  </w:style>
  <w:style w:type="paragraph" w:customStyle="1" w:styleId="xl136">
    <w:name w:val="xl136"/>
    <w:basedOn w:val="Normal"/>
    <w:rsid w:val="00082EFA"/>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37">
    <w:name w:val="xl137"/>
    <w:basedOn w:val="Normal"/>
    <w:rsid w:val="00082EF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38">
    <w:name w:val="xl138"/>
    <w:basedOn w:val="Normal"/>
    <w:rsid w:val="00082EFA"/>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39">
    <w:name w:val="xl139"/>
    <w:basedOn w:val="Normal"/>
    <w:rsid w:val="00082EFA"/>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40">
    <w:name w:val="xl140"/>
    <w:basedOn w:val="Normal"/>
    <w:rsid w:val="00082EFA"/>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fr-FR"/>
    </w:rPr>
  </w:style>
  <w:style w:type="paragraph" w:customStyle="1" w:styleId="xl141">
    <w:name w:val="xl141"/>
    <w:basedOn w:val="Normal"/>
    <w:rsid w:val="00082EFA"/>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fr-FR"/>
    </w:rPr>
  </w:style>
  <w:style w:type="paragraph" w:customStyle="1" w:styleId="xl142">
    <w:name w:val="xl142"/>
    <w:basedOn w:val="Normal"/>
    <w:rsid w:val="00082EF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fr-FR"/>
    </w:rPr>
  </w:style>
  <w:style w:type="paragraph" w:customStyle="1" w:styleId="xl143">
    <w:name w:val="xl143"/>
    <w:basedOn w:val="Normal"/>
    <w:rsid w:val="00082EF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8"/>
      <w:szCs w:val="18"/>
      <w:lang w:eastAsia="fr-FR"/>
    </w:rPr>
  </w:style>
  <w:style w:type="paragraph" w:customStyle="1" w:styleId="xl144">
    <w:name w:val="xl144"/>
    <w:basedOn w:val="Normal"/>
    <w:rsid w:val="00082EFA"/>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lang w:eastAsia="fr-FR"/>
    </w:rPr>
  </w:style>
  <w:style w:type="paragraph" w:customStyle="1" w:styleId="xl145">
    <w:name w:val="xl145"/>
    <w:basedOn w:val="Normal"/>
    <w:rsid w:val="00082EFA"/>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lang w:eastAsia="fr-FR"/>
    </w:rPr>
  </w:style>
  <w:style w:type="paragraph" w:customStyle="1" w:styleId="xl146">
    <w:name w:val="xl146"/>
    <w:basedOn w:val="Normal"/>
    <w:rsid w:val="00082EFA"/>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lang w:eastAsia="fr-FR"/>
    </w:rPr>
  </w:style>
  <w:style w:type="paragraph" w:customStyle="1" w:styleId="xl147">
    <w:name w:val="xl147"/>
    <w:basedOn w:val="Normal"/>
    <w:rsid w:val="00082EF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8"/>
      <w:szCs w:val="18"/>
      <w:lang w:eastAsia="fr-FR"/>
    </w:rPr>
  </w:style>
  <w:style w:type="paragraph" w:customStyle="1" w:styleId="xl148">
    <w:name w:val="xl148"/>
    <w:basedOn w:val="Normal"/>
    <w:rsid w:val="00082EF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pPr>
    <w:rPr>
      <w:rFonts w:ascii="Arial" w:eastAsia="Times New Roman" w:hAnsi="Arial" w:cs="Arial"/>
      <w:b/>
      <w:bCs/>
      <w:sz w:val="18"/>
      <w:szCs w:val="18"/>
      <w:lang w:eastAsia="fr-FR"/>
    </w:rPr>
  </w:style>
  <w:style w:type="paragraph" w:customStyle="1" w:styleId="xl149">
    <w:name w:val="xl149"/>
    <w:basedOn w:val="Normal"/>
    <w:rsid w:val="00082EF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fr-FR"/>
    </w:rPr>
  </w:style>
  <w:style w:type="paragraph" w:customStyle="1" w:styleId="xl150">
    <w:name w:val="xl150"/>
    <w:basedOn w:val="Normal"/>
    <w:rsid w:val="00082EF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pPr>
    <w:rPr>
      <w:rFonts w:ascii="Arial" w:eastAsia="Times New Roman" w:hAnsi="Arial" w:cs="Arial"/>
      <w:b/>
      <w:bCs/>
      <w:sz w:val="24"/>
      <w:szCs w:val="24"/>
      <w:lang w:eastAsia="fr-FR"/>
    </w:rPr>
  </w:style>
  <w:style w:type="paragraph" w:customStyle="1" w:styleId="xl151">
    <w:name w:val="xl151"/>
    <w:basedOn w:val="Normal"/>
    <w:rsid w:val="00082EFA"/>
    <w:pPr>
      <w:pBdr>
        <w:left w:val="single" w:sz="8" w:space="0" w:color="auto"/>
        <w:bottom w:val="single" w:sz="4" w:space="0" w:color="auto"/>
        <w:right w:val="single" w:sz="8" w:space="0" w:color="auto"/>
      </w:pBdr>
      <w:spacing w:before="100" w:beforeAutospacing="1" w:after="100" w:afterAutospacing="1" w:line="240" w:lineRule="auto"/>
      <w:jc w:val="left"/>
    </w:pPr>
    <w:rPr>
      <w:rFonts w:ascii="Arial" w:eastAsia="Times New Roman" w:hAnsi="Arial" w:cs="Arial"/>
      <w:b/>
      <w:bCs/>
      <w:sz w:val="20"/>
      <w:szCs w:val="20"/>
      <w:lang w:eastAsia="fr-FR"/>
    </w:rPr>
  </w:style>
  <w:style w:type="paragraph" w:customStyle="1" w:styleId="xl152">
    <w:name w:val="xl152"/>
    <w:basedOn w:val="Normal"/>
    <w:rsid w:val="00082EF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pPr>
    <w:rPr>
      <w:rFonts w:ascii="Arial" w:eastAsia="Times New Roman" w:hAnsi="Arial" w:cs="Arial"/>
      <w:b/>
      <w:bCs/>
      <w:sz w:val="20"/>
      <w:szCs w:val="20"/>
      <w:lang w:eastAsia="fr-FR"/>
    </w:rPr>
  </w:style>
  <w:style w:type="paragraph" w:customStyle="1" w:styleId="xl153">
    <w:name w:val="xl153"/>
    <w:basedOn w:val="Normal"/>
    <w:rsid w:val="00082EF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pPr>
    <w:rPr>
      <w:rFonts w:ascii="Arial" w:eastAsia="Times New Roman" w:hAnsi="Arial" w:cs="Arial"/>
      <w:b/>
      <w:bCs/>
      <w:sz w:val="20"/>
      <w:szCs w:val="20"/>
      <w:lang w:eastAsia="fr-FR"/>
    </w:rPr>
  </w:style>
  <w:style w:type="paragraph" w:customStyle="1" w:styleId="xl154">
    <w:name w:val="xl154"/>
    <w:basedOn w:val="Normal"/>
    <w:rsid w:val="00082EFA"/>
    <w:pPr>
      <w:pBdr>
        <w:top w:val="single" w:sz="4" w:space="0" w:color="auto"/>
        <w:left w:val="single" w:sz="8" w:space="0" w:color="auto"/>
        <w:right w:val="single" w:sz="8" w:space="0" w:color="auto"/>
      </w:pBdr>
      <w:spacing w:before="100" w:beforeAutospacing="1" w:after="100" w:afterAutospacing="1" w:line="240" w:lineRule="auto"/>
      <w:jc w:val="left"/>
    </w:pPr>
    <w:rPr>
      <w:rFonts w:ascii="Arial" w:eastAsia="Times New Roman" w:hAnsi="Arial" w:cs="Arial"/>
      <w:b/>
      <w:bCs/>
      <w:sz w:val="20"/>
      <w:szCs w:val="20"/>
      <w:lang w:eastAsia="fr-FR"/>
    </w:rPr>
  </w:style>
  <w:style w:type="paragraph" w:customStyle="1" w:styleId="xl155">
    <w:name w:val="xl155"/>
    <w:basedOn w:val="Normal"/>
    <w:rsid w:val="00082EFA"/>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left"/>
    </w:pPr>
    <w:rPr>
      <w:rFonts w:ascii="Arial" w:eastAsia="Times New Roman" w:hAnsi="Arial" w:cs="Arial"/>
      <w:b/>
      <w:bCs/>
      <w:sz w:val="20"/>
      <w:szCs w:val="20"/>
      <w:lang w:eastAsia="fr-FR"/>
    </w:rPr>
  </w:style>
  <w:style w:type="paragraph" w:customStyle="1" w:styleId="xl156">
    <w:name w:val="xl156"/>
    <w:basedOn w:val="Normal"/>
    <w:rsid w:val="00082EFA"/>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157">
    <w:name w:val="xl157"/>
    <w:basedOn w:val="Normal"/>
    <w:rsid w:val="00082EFA"/>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158">
    <w:name w:val="xl158"/>
    <w:basedOn w:val="Normal"/>
    <w:rsid w:val="00082EFA"/>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159">
    <w:name w:val="xl159"/>
    <w:basedOn w:val="Normal"/>
    <w:rsid w:val="00082EFA"/>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160">
    <w:name w:val="xl160"/>
    <w:basedOn w:val="Normal"/>
    <w:rsid w:val="00082EFA"/>
    <w:pPr>
      <w:pBdr>
        <w:top w:val="single" w:sz="8" w:space="0" w:color="auto"/>
        <w:bottom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161">
    <w:name w:val="xl161"/>
    <w:basedOn w:val="Normal"/>
    <w:rsid w:val="00082EFA"/>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fr-FR"/>
    </w:rPr>
  </w:style>
  <w:style w:type="numbering" w:customStyle="1" w:styleId="Aucuneliste2">
    <w:name w:val="Aucune liste2"/>
    <w:next w:val="Aucuneliste"/>
    <w:uiPriority w:val="99"/>
    <w:semiHidden/>
    <w:unhideWhenUsed/>
    <w:rsid w:val="00AA1176"/>
  </w:style>
  <w:style w:type="paragraph" w:customStyle="1" w:styleId="Titre11">
    <w:name w:val="Titre 11"/>
    <w:basedOn w:val="Normal"/>
    <w:next w:val="Normal"/>
    <w:qFormat/>
    <w:rsid w:val="00AA1176"/>
    <w:pPr>
      <w:keepNext/>
      <w:keepLines/>
      <w:spacing w:before="480"/>
      <w:jc w:val="left"/>
      <w:outlineLvl w:val="0"/>
    </w:pPr>
    <w:rPr>
      <w:rFonts w:ascii="Cambria" w:eastAsia="Times New Roman" w:hAnsi="Cambria" w:cs="Times New Roman"/>
      <w:b/>
      <w:bCs/>
      <w:color w:val="365F91"/>
      <w:kern w:val="2"/>
      <w:sz w:val="28"/>
      <w:szCs w:val="28"/>
      <w:lang w:eastAsia="fr-FR"/>
      <w14:ligatures w14:val="standardContextual"/>
    </w:rPr>
  </w:style>
  <w:style w:type="paragraph" w:customStyle="1" w:styleId="Titre21">
    <w:name w:val="Titre 21"/>
    <w:basedOn w:val="Normal"/>
    <w:next w:val="Normal"/>
    <w:uiPriority w:val="9"/>
    <w:unhideWhenUsed/>
    <w:qFormat/>
    <w:rsid w:val="00AA1176"/>
    <w:pPr>
      <w:keepNext/>
      <w:keepLines/>
      <w:spacing w:before="200"/>
      <w:jc w:val="left"/>
      <w:outlineLvl w:val="1"/>
    </w:pPr>
    <w:rPr>
      <w:rFonts w:ascii="Cambria" w:eastAsia="Times New Roman" w:hAnsi="Cambria" w:cs="Times New Roman"/>
      <w:b/>
      <w:bCs/>
      <w:color w:val="4F81BD"/>
      <w:sz w:val="24"/>
      <w:szCs w:val="24"/>
      <w:lang w:eastAsia="fr-FR"/>
    </w:rPr>
  </w:style>
  <w:style w:type="paragraph" w:customStyle="1" w:styleId="Centered1">
    <w:name w:val="Centered1"/>
    <w:basedOn w:val="Normal"/>
    <w:next w:val="Normal"/>
    <w:uiPriority w:val="9"/>
    <w:unhideWhenUsed/>
    <w:qFormat/>
    <w:rsid w:val="00AA1176"/>
    <w:pPr>
      <w:keepNext/>
      <w:keepLines/>
      <w:spacing w:before="200"/>
      <w:jc w:val="left"/>
      <w:outlineLvl w:val="2"/>
    </w:pPr>
    <w:rPr>
      <w:rFonts w:ascii="Cambria" w:eastAsia="Times New Roman" w:hAnsi="Cambria" w:cs="Times New Roman"/>
      <w:b/>
      <w:bCs/>
      <w:color w:val="4F81BD"/>
      <w:lang w:eastAsia="fr-FR"/>
    </w:rPr>
  </w:style>
  <w:style w:type="paragraph" w:customStyle="1" w:styleId="Centred1">
    <w:name w:val="Centred1"/>
    <w:basedOn w:val="Normal"/>
    <w:next w:val="Normal"/>
    <w:uiPriority w:val="9"/>
    <w:unhideWhenUsed/>
    <w:qFormat/>
    <w:rsid w:val="00AA1176"/>
    <w:pPr>
      <w:keepNext/>
      <w:keepLines/>
      <w:spacing w:before="200"/>
      <w:jc w:val="left"/>
      <w:outlineLvl w:val="3"/>
    </w:pPr>
    <w:rPr>
      <w:rFonts w:ascii="Cambria" w:eastAsia="Times New Roman" w:hAnsi="Cambria" w:cs="Times New Roman"/>
      <w:b/>
      <w:bCs/>
      <w:i/>
      <w:iCs/>
      <w:color w:val="4F81BD"/>
      <w:lang w:eastAsia="fr-FR"/>
    </w:rPr>
  </w:style>
  <w:style w:type="numbering" w:customStyle="1" w:styleId="Aucuneliste11">
    <w:name w:val="Aucune liste11"/>
    <w:next w:val="Aucuneliste"/>
    <w:uiPriority w:val="99"/>
    <w:semiHidden/>
    <w:unhideWhenUsed/>
    <w:rsid w:val="00AA1176"/>
  </w:style>
  <w:style w:type="table" w:customStyle="1" w:styleId="Grilledutableau12">
    <w:name w:val="Grille du tableau12"/>
    <w:basedOn w:val="TableauNormal"/>
    <w:next w:val="Grilledutableau"/>
    <w:uiPriority w:val="59"/>
    <w:rsid w:val="00AA1176"/>
    <w:pPr>
      <w:spacing w:after="0" w:line="240" w:lineRule="auto"/>
      <w:jc w:val="lowKashida"/>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graphedeliste111">
    <w:name w:val="Paragraphe de liste111"/>
    <w:basedOn w:val="Normal"/>
    <w:next w:val="Paragraphedeliste"/>
    <w:uiPriority w:val="1"/>
    <w:qFormat/>
    <w:rsid w:val="00AA1176"/>
    <w:pPr>
      <w:spacing w:after="200"/>
      <w:ind w:left="720"/>
      <w:contextualSpacing/>
      <w:jc w:val="left"/>
    </w:pPr>
    <w:rPr>
      <w:rFonts w:eastAsia="Times New Roman"/>
      <w:lang w:eastAsia="fr-FR"/>
    </w:rPr>
  </w:style>
  <w:style w:type="paragraph" w:customStyle="1" w:styleId="Lgende1">
    <w:name w:val="Légende1"/>
    <w:basedOn w:val="Normal"/>
    <w:next w:val="Normal"/>
    <w:uiPriority w:val="35"/>
    <w:unhideWhenUsed/>
    <w:qFormat/>
    <w:rsid w:val="00AA1176"/>
    <w:pPr>
      <w:spacing w:after="200" w:line="240" w:lineRule="auto"/>
      <w:jc w:val="left"/>
    </w:pPr>
    <w:rPr>
      <w:rFonts w:ascii="Times New Roman" w:eastAsia="SimSun" w:hAnsi="Times New Roman" w:cs="Times New Roman"/>
      <w:b/>
      <w:bCs/>
      <w:color w:val="4F81BD"/>
      <w:sz w:val="18"/>
      <w:szCs w:val="18"/>
      <w:lang w:val="en-US" w:eastAsia="zh-CN"/>
    </w:rPr>
  </w:style>
  <w:style w:type="character" w:customStyle="1" w:styleId="Lienhypertexte1">
    <w:name w:val="Lien hypertexte1"/>
    <w:basedOn w:val="Policepardfaut"/>
    <w:uiPriority w:val="99"/>
    <w:unhideWhenUsed/>
    <w:rsid w:val="00AA1176"/>
    <w:rPr>
      <w:color w:val="0000FF"/>
      <w:u w:val="single"/>
    </w:rPr>
  </w:style>
  <w:style w:type="paragraph" w:customStyle="1" w:styleId="f1">
    <w:name w:val="f1"/>
    <w:basedOn w:val="Normal"/>
    <w:next w:val="Notedebasdepage"/>
    <w:uiPriority w:val="99"/>
    <w:unhideWhenUsed/>
    <w:qFormat/>
    <w:rsid w:val="00AA1176"/>
    <w:pPr>
      <w:spacing w:line="240" w:lineRule="auto"/>
      <w:jc w:val="both"/>
    </w:pPr>
    <w:rPr>
      <w:rFonts w:ascii="Cambria" w:eastAsia="Times New Roman" w:hAnsi="Cambria"/>
      <w:kern w:val="2"/>
      <w:sz w:val="18"/>
      <w:szCs w:val="24"/>
      <w:lang w:eastAsia="fr-FR"/>
      <w14:ligatures w14:val="standardContextual"/>
    </w:rPr>
  </w:style>
  <w:style w:type="table" w:customStyle="1" w:styleId="Grilleclaire-Accent31">
    <w:name w:val="Grille claire - Accent 31"/>
    <w:basedOn w:val="TableauNormal"/>
    <w:next w:val="Grilleclaire-Accent3"/>
    <w:uiPriority w:val="62"/>
    <w:rsid w:val="00AA1176"/>
    <w:pPr>
      <w:spacing w:after="0" w:line="240" w:lineRule="auto"/>
      <w:jc w:val="both"/>
    </w:pPr>
    <w:rPr>
      <w:rFonts w:eastAsia="Times New Roman"/>
      <w:lang w:eastAsia="fr-F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Accentuationintense1">
    <w:name w:val="Accentuation intense1"/>
    <w:basedOn w:val="Policepardfaut"/>
    <w:uiPriority w:val="21"/>
    <w:qFormat/>
    <w:rsid w:val="00AA1176"/>
    <w:rPr>
      <w:b/>
      <w:bCs/>
      <w:i/>
      <w:iCs/>
      <w:color w:val="4F81BD"/>
    </w:rPr>
  </w:style>
  <w:style w:type="table" w:customStyle="1" w:styleId="Grilleclaire1">
    <w:name w:val="Grille claire1"/>
    <w:basedOn w:val="TableauNormal"/>
    <w:next w:val="Grilleclaire"/>
    <w:uiPriority w:val="62"/>
    <w:rsid w:val="00AA1176"/>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rameclaire-Accent11">
    <w:name w:val="Trame claire - Accent 11"/>
    <w:basedOn w:val="TableauNormal"/>
    <w:next w:val="Trameclaire-Accent1"/>
    <w:uiPriority w:val="60"/>
    <w:rsid w:val="00AA1176"/>
    <w:pPr>
      <w:spacing w:after="0" w:line="240" w:lineRule="auto"/>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Titre1Car1">
    <w:name w:val="Titre 1 Car1"/>
    <w:basedOn w:val="Policepardfaut"/>
    <w:uiPriority w:val="9"/>
    <w:rsid w:val="00AA1176"/>
    <w:rPr>
      <w:rFonts w:ascii="Calibri Light" w:eastAsia="Times New Roman" w:hAnsi="Calibri Light" w:cs="Times New Roman"/>
      <w:color w:val="2F5496"/>
      <w:sz w:val="32"/>
      <w:szCs w:val="32"/>
    </w:rPr>
  </w:style>
  <w:style w:type="table" w:customStyle="1" w:styleId="Tramemoyenne2-Accent31">
    <w:name w:val="Trame moyenne 2 - Accent 31"/>
    <w:basedOn w:val="TableauNormal"/>
    <w:next w:val="Tramemoyenne2-Accent3"/>
    <w:uiPriority w:val="64"/>
    <w:rsid w:val="00AA117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2-Accent51">
    <w:name w:val="Trame moyenne 2 - Accent 51"/>
    <w:basedOn w:val="TableauNormal"/>
    <w:next w:val="Tramemoyenne2-Accent5"/>
    <w:uiPriority w:val="64"/>
    <w:rsid w:val="00AA117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2-Accent41">
    <w:name w:val="Trame moyenne 2 - Accent 41"/>
    <w:basedOn w:val="TableauNormal"/>
    <w:next w:val="Tramemoyenne2-Accent4"/>
    <w:uiPriority w:val="64"/>
    <w:rsid w:val="00AA117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1-Accent31">
    <w:name w:val="Trame moyenne 1 - Accent 31"/>
    <w:basedOn w:val="TableauNormal"/>
    <w:next w:val="Tramemoyenne1-Accent3"/>
    <w:uiPriority w:val="63"/>
    <w:rsid w:val="00AA1176"/>
    <w:pPr>
      <w:spacing w:after="0" w:line="240" w:lineRule="auto"/>
    </w:p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Aucuneliste111">
    <w:name w:val="Aucune liste111"/>
    <w:next w:val="Aucuneliste"/>
    <w:uiPriority w:val="99"/>
    <w:semiHidden/>
    <w:unhideWhenUsed/>
    <w:rsid w:val="00AA1176"/>
  </w:style>
  <w:style w:type="table" w:customStyle="1" w:styleId="TableNormal">
    <w:name w:val="Table Normal"/>
    <w:uiPriority w:val="2"/>
    <w:semiHidden/>
    <w:unhideWhenUsed/>
    <w:qFormat/>
    <w:rsid w:val="00AA11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A1176"/>
    <w:pPr>
      <w:widowControl w:val="0"/>
      <w:autoSpaceDE w:val="0"/>
      <w:autoSpaceDN w:val="0"/>
      <w:spacing w:line="240" w:lineRule="auto"/>
      <w:jc w:val="right"/>
    </w:pPr>
    <w:rPr>
      <w:rFonts w:ascii="Times New Roman" w:eastAsia="Times New Roman" w:hAnsi="Times New Roman" w:cs="Times New Roman"/>
    </w:rPr>
  </w:style>
  <w:style w:type="table" w:customStyle="1" w:styleId="Grilledutableau111">
    <w:name w:val="Grille du tableau111"/>
    <w:basedOn w:val="TableauNormal"/>
    <w:next w:val="Grilledutableau"/>
    <w:uiPriority w:val="39"/>
    <w:rsid w:val="00AA1176"/>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ausimple11">
    <w:name w:val="Tableau simple 11"/>
    <w:basedOn w:val="TableauNormal"/>
    <w:next w:val="PlainTable1"/>
    <w:uiPriority w:val="41"/>
    <w:rsid w:val="00AA1176"/>
    <w:pPr>
      <w:spacing w:after="0" w:line="240" w:lineRule="auto"/>
    </w:pPr>
    <w:rPr>
      <w:kern w:val="2"/>
      <w14:ligatures w14:val="standardContextual"/>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ausimple12">
    <w:name w:val="Tableau simple 12"/>
    <w:basedOn w:val="TableauNormal"/>
    <w:next w:val="PlainTable1"/>
    <w:uiPriority w:val="41"/>
    <w:rsid w:val="00AA1176"/>
    <w:pPr>
      <w:spacing w:after="0" w:line="240" w:lineRule="auto"/>
    </w:p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xl63">
    <w:name w:val="xl63"/>
    <w:basedOn w:val="Normal"/>
    <w:rsid w:val="00AA1176"/>
    <w:pP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64">
    <w:name w:val="xl64"/>
    <w:basedOn w:val="Normal"/>
    <w:rsid w:val="00AA1176"/>
    <w:pPr>
      <w:spacing w:before="100" w:beforeAutospacing="1" w:after="100" w:afterAutospacing="1" w:line="240" w:lineRule="auto"/>
      <w:jc w:val="center"/>
    </w:pPr>
    <w:rPr>
      <w:rFonts w:ascii="Arial" w:eastAsia="Times New Roman" w:hAnsi="Arial" w:cs="Arial"/>
      <w:b/>
      <w:bCs/>
      <w:sz w:val="20"/>
      <w:szCs w:val="20"/>
      <w:lang w:eastAsia="fr-FR"/>
    </w:rPr>
  </w:style>
  <w:style w:type="character" w:customStyle="1" w:styleId="Titre2Car1">
    <w:name w:val="Titre 2 Car1"/>
    <w:basedOn w:val="Policepardfaut"/>
    <w:uiPriority w:val="9"/>
    <w:semiHidden/>
    <w:rsid w:val="00AA1176"/>
    <w:rPr>
      <w:rFonts w:ascii="Calibri Light" w:eastAsia="Times New Roman" w:hAnsi="Calibri Light" w:cs="Times New Roman"/>
      <w:color w:val="2F5496"/>
      <w:sz w:val="26"/>
      <w:szCs w:val="26"/>
    </w:rPr>
  </w:style>
  <w:style w:type="table" w:customStyle="1" w:styleId="Grilledutableau3">
    <w:name w:val="Grille du tableau3"/>
    <w:basedOn w:val="TableauNormal"/>
    <w:next w:val="Grilledutableau"/>
    <w:uiPriority w:val="39"/>
    <w:rsid w:val="00AA1176"/>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3Car1">
    <w:name w:val="Titre 3 Car1"/>
    <w:basedOn w:val="Policepardfaut"/>
    <w:uiPriority w:val="9"/>
    <w:semiHidden/>
    <w:rsid w:val="00AA1176"/>
    <w:rPr>
      <w:rFonts w:ascii="Calibri Light" w:eastAsia="Times New Roman" w:hAnsi="Calibri Light" w:cs="Times New Roman"/>
      <w:color w:val="1F3763"/>
      <w:sz w:val="24"/>
      <w:szCs w:val="24"/>
    </w:rPr>
  </w:style>
  <w:style w:type="character" w:customStyle="1" w:styleId="NotedebasdepageCar1">
    <w:name w:val="Note de bas de page Car1"/>
    <w:basedOn w:val="Policepardfaut"/>
    <w:uiPriority w:val="99"/>
    <w:semiHidden/>
    <w:rsid w:val="00AA1176"/>
    <w:rPr>
      <w:sz w:val="20"/>
      <w:szCs w:val="20"/>
    </w:rPr>
  </w:style>
  <w:style w:type="table" w:customStyle="1" w:styleId="Grilleclaire-Accent32">
    <w:name w:val="Grille claire - Accent 32"/>
    <w:basedOn w:val="TableauNormal"/>
    <w:next w:val="Grilleclaire-Accent3"/>
    <w:uiPriority w:val="62"/>
    <w:semiHidden/>
    <w:unhideWhenUsed/>
    <w:rsid w:val="00AA1176"/>
    <w:pPr>
      <w:spacing w:after="0" w:line="240" w:lineRule="auto"/>
    </w:pPr>
    <w:rPr>
      <w:kern w:val="2"/>
      <w14:ligatures w14:val="standardContextual"/>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Grilleclaire2">
    <w:name w:val="Grille claire2"/>
    <w:basedOn w:val="TableauNormal"/>
    <w:next w:val="Grilleclaire"/>
    <w:uiPriority w:val="62"/>
    <w:semiHidden/>
    <w:unhideWhenUsed/>
    <w:rsid w:val="00AA1176"/>
    <w:pPr>
      <w:spacing w:after="0" w:line="240" w:lineRule="auto"/>
    </w:pPr>
    <w:rPr>
      <w:kern w:val="2"/>
      <w14:ligatures w14:val="standardContextual"/>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rameclaire-Accent12">
    <w:name w:val="Trame claire - Accent 12"/>
    <w:basedOn w:val="TableauNormal"/>
    <w:next w:val="Trameclaire-Accent1"/>
    <w:uiPriority w:val="60"/>
    <w:semiHidden/>
    <w:unhideWhenUsed/>
    <w:rsid w:val="00AA1176"/>
    <w:pPr>
      <w:spacing w:after="0" w:line="240" w:lineRule="auto"/>
    </w:pPr>
    <w:rPr>
      <w:color w:val="2F5496"/>
      <w:kern w:val="2"/>
      <w14:ligatures w14:val="standardContextual"/>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ramemoyenne2-Accent32">
    <w:name w:val="Trame moyenne 2 - Accent 32"/>
    <w:basedOn w:val="TableauNormal"/>
    <w:next w:val="Tramemoyenne2-Accent3"/>
    <w:uiPriority w:val="64"/>
    <w:semiHidden/>
    <w:unhideWhenUsed/>
    <w:rsid w:val="00AA1176"/>
    <w:pPr>
      <w:spacing w:after="0" w:line="240" w:lineRule="auto"/>
    </w:pPr>
    <w:rPr>
      <w:kern w:val="2"/>
      <w14:ligatures w14:val="standardContextu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2-Accent52">
    <w:name w:val="Trame moyenne 2 - Accent 52"/>
    <w:basedOn w:val="TableauNormal"/>
    <w:next w:val="Tramemoyenne2-Accent5"/>
    <w:uiPriority w:val="64"/>
    <w:semiHidden/>
    <w:unhideWhenUsed/>
    <w:rsid w:val="00AA1176"/>
    <w:pPr>
      <w:spacing w:after="0" w:line="240" w:lineRule="auto"/>
    </w:pPr>
    <w:rPr>
      <w:kern w:val="2"/>
      <w14:ligatures w14:val="standardContextu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2-Accent42">
    <w:name w:val="Trame moyenne 2 - Accent 42"/>
    <w:basedOn w:val="TableauNormal"/>
    <w:next w:val="Tramemoyenne2-Accent4"/>
    <w:uiPriority w:val="64"/>
    <w:semiHidden/>
    <w:unhideWhenUsed/>
    <w:rsid w:val="00AA1176"/>
    <w:pPr>
      <w:spacing w:after="0" w:line="240" w:lineRule="auto"/>
    </w:pPr>
    <w:rPr>
      <w:kern w:val="2"/>
      <w14:ligatures w14:val="standardContextu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1-Accent32">
    <w:name w:val="Trame moyenne 1 - Accent 32"/>
    <w:basedOn w:val="TableauNormal"/>
    <w:next w:val="Tramemoyenne1-Accent3"/>
    <w:uiPriority w:val="63"/>
    <w:semiHidden/>
    <w:unhideWhenUsed/>
    <w:rsid w:val="00AA1176"/>
    <w:pPr>
      <w:spacing w:after="0" w:line="240" w:lineRule="auto"/>
    </w:pPr>
    <w:rPr>
      <w:kern w:val="2"/>
      <w14:ligatures w14:val="standardContextual"/>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Tableausimple13">
    <w:name w:val="Tableau simple 13"/>
    <w:basedOn w:val="TableauNormal"/>
    <w:next w:val="PlainTable1"/>
    <w:uiPriority w:val="41"/>
    <w:rsid w:val="00AA1176"/>
    <w:pPr>
      <w:spacing w:after="0" w:line="240" w:lineRule="auto"/>
    </w:pPr>
    <w:rPr>
      <w:kern w:val="2"/>
      <w14:ligatures w14:val="standardContextual"/>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
    <w:name w:val="Plain Table 1"/>
    <w:basedOn w:val="TableauNormal"/>
    <w:uiPriority w:val="41"/>
    <w:rsid w:val="00AA1176"/>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Aucuneliste3">
    <w:name w:val="Aucune liste3"/>
    <w:next w:val="Aucuneliste"/>
    <w:uiPriority w:val="99"/>
    <w:semiHidden/>
    <w:unhideWhenUsed/>
    <w:rsid w:val="00F1555E"/>
  </w:style>
  <w:style w:type="numbering" w:customStyle="1" w:styleId="Aucuneliste12">
    <w:name w:val="Aucune liste12"/>
    <w:next w:val="Aucuneliste"/>
    <w:uiPriority w:val="99"/>
    <w:semiHidden/>
    <w:unhideWhenUsed/>
    <w:rsid w:val="00F1555E"/>
  </w:style>
  <w:style w:type="table" w:customStyle="1" w:styleId="Grilledutableau13">
    <w:name w:val="Grille du tableau13"/>
    <w:basedOn w:val="TableauNormal"/>
    <w:next w:val="Grilledutableau"/>
    <w:uiPriority w:val="59"/>
    <w:rsid w:val="00F1555E"/>
    <w:pPr>
      <w:spacing w:after="0" w:line="240" w:lineRule="auto"/>
      <w:jc w:val="lowKashida"/>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2">
    <w:name w:val="Aucune liste112"/>
    <w:next w:val="Aucuneliste"/>
    <w:uiPriority w:val="99"/>
    <w:semiHidden/>
    <w:unhideWhenUsed/>
    <w:rsid w:val="00F1555E"/>
  </w:style>
  <w:style w:type="table" w:customStyle="1" w:styleId="Grilledutableau112">
    <w:name w:val="Grille du tableau112"/>
    <w:basedOn w:val="TableauNormal"/>
    <w:next w:val="Grilledutableau"/>
    <w:uiPriority w:val="39"/>
    <w:rsid w:val="00F1555E"/>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4">
    <w:name w:val="Grille du tableau4"/>
    <w:basedOn w:val="TableauNormal"/>
    <w:next w:val="Grilledutableau"/>
    <w:uiPriority w:val="39"/>
    <w:rsid w:val="00F1555E"/>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claire-Accent33">
    <w:name w:val="Grille claire - Accent 33"/>
    <w:basedOn w:val="TableauNormal"/>
    <w:next w:val="Grilleclaire-Accent3"/>
    <w:uiPriority w:val="62"/>
    <w:semiHidden/>
    <w:unhideWhenUsed/>
    <w:rsid w:val="00F1555E"/>
    <w:pPr>
      <w:spacing w:after="0" w:line="240" w:lineRule="auto"/>
    </w:pPr>
    <w:rPr>
      <w:kern w:val="2"/>
      <w14:ligatures w14:val="standardContextual"/>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Grilleclaire3">
    <w:name w:val="Grille claire3"/>
    <w:basedOn w:val="TableauNormal"/>
    <w:next w:val="Grilleclaire"/>
    <w:uiPriority w:val="62"/>
    <w:semiHidden/>
    <w:unhideWhenUsed/>
    <w:rsid w:val="00F1555E"/>
    <w:pPr>
      <w:spacing w:after="0" w:line="240" w:lineRule="auto"/>
    </w:pPr>
    <w:rPr>
      <w:kern w:val="2"/>
      <w14:ligatures w14:val="standardContextual"/>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rameclaire-Accent13">
    <w:name w:val="Trame claire - Accent 13"/>
    <w:basedOn w:val="TableauNormal"/>
    <w:next w:val="Trameclaire-Accent1"/>
    <w:uiPriority w:val="60"/>
    <w:semiHidden/>
    <w:unhideWhenUsed/>
    <w:rsid w:val="00F1555E"/>
    <w:pPr>
      <w:spacing w:after="0" w:line="240" w:lineRule="auto"/>
    </w:pPr>
    <w:rPr>
      <w:color w:val="2F5496"/>
      <w:kern w:val="2"/>
      <w14:ligatures w14:val="standardContextual"/>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ramemoyenne2-Accent33">
    <w:name w:val="Trame moyenne 2 - Accent 33"/>
    <w:basedOn w:val="TableauNormal"/>
    <w:next w:val="Tramemoyenne2-Accent3"/>
    <w:uiPriority w:val="64"/>
    <w:semiHidden/>
    <w:unhideWhenUsed/>
    <w:rsid w:val="00F1555E"/>
    <w:pPr>
      <w:spacing w:after="0" w:line="240" w:lineRule="auto"/>
    </w:pPr>
    <w:rPr>
      <w:kern w:val="2"/>
      <w14:ligatures w14:val="standardContextu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2-Accent53">
    <w:name w:val="Trame moyenne 2 - Accent 53"/>
    <w:basedOn w:val="TableauNormal"/>
    <w:next w:val="Tramemoyenne2-Accent5"/>
    <w:uiPriority w:val="64"/>
    <w:semiHidden/>
    <w:unhideWhenUsed/>
    <w:rsid w:val="00F1555E"/>
    <w:pPr>
      <w:spacing w:after="0" w:line="240" w:lineRule="auto"/>
    </w:pPr>
    <w:rPr>
      <w:kern w:val="2"/>
      <w14:ligatures w14:val="standardContextu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2-Accent43">
    <w:name w:val="Trame moyenne 2 - Accent 43"/>
    <w:basedOn w:val="TableauNormal"/>
    <w:next w:val="Tramemoyenne2-Accent4"/>
    <w:uiPriority w:val="64"/>
    <w:semiHidden/>
    <w:unhideWhenUsed/>
    <w:rsid w:val="00F1555E"/>
    <w:pPr>
      <w:spacing w:after="0" w:line="240" w:lineRule="auto"/>
    </w:pPr>
    <w:rPr>
      <w:kern w:val="2"/>
      <w14:ligatures w14:val="standardContextu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1-Accent33">
    <w:name w:val="Trame moyenne 1 - Accent 33"/>
    <w:basedOn w:val="TableauNormal"/>
    <w:next w:val="Tramemoyenne1-Accent3"/>
    <w:uiPriority w:val="63"/>
    <w:semiHidden/>
    <w:unhideWhenUsed/>
    <w:rsid w:val="00F1555E"/>
    <w:pPr>
      <w:spacing w:after="0" w:line="240" w:lineRule="auto"/>
    </w:pPr>
    <w:rPr>
      <w:kern w:val="2"/>
      <w14:ligatures w14:val="standardContextual"/>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Tableausimple14">
    <w:name w:val="Tableau simple 14"/>
    <w:basedOn w:val="TableauNormal"/>
    <w:next w:val="PlainTable1"/>
    <w:uiPriority w:val="41"/>
    <w:rsid w:val="00F1555E"/>
    <w:pPr>
      <w:spacing w:after="0" w:line="240" w:lineRule="auto"/>
    </w:pPr>
    <w:rPr>
      <w:kern w:val="2"/>
      <w14:ligatures w14:val="standardContextual"/>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st Bullet 3"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F71"/>
    <w:pPr>
      <w:spacing w:after="0"/>
      <w:jc w:val="lowKashida"/>
    </w:pPr>
  </w:style>
  <w:style w:type="paragraph" w:styleId="Titre1">
    <w:name w:val="heading 1"/>
    <w:basedOn w:val="Normal"/>
    <w:next w:val="Normal"/>
    <w:link w:val="Titre1Car"/>
    <w:uiPriority w:val="9"/>
    <w:qFormat/>
    <w:rsid w:val="002F689B"/>
    <w:pPr>
      <w:keepNext/>
      <w:keepLines/>
      <w:spacing w:before="480"/>
      <w:jc w:val="left"/>
      <w:outlineLvl w:val="0"/>
    </w:pPr>
    <w:rPr>
      <w:rFonts w:asciiTheme="majorHAnsi" w:eastAsiaTheme="majorEastAsia" w:hAnsiTheme="majorHAnsi" w:cstheme="majorBidi"/>
      <w:b/>
      <w:bCs/>
      <w:color w:val="365F91" w:themeColor="accent1" w:themeShade="BF"/>
      <w:sz w:val="28"/>
      <w:szCs w:val="28"/>
      <w:lang w:eastAsia="fr-FR"/>
    </w:rPr>
  </w:style>
  <w:style w:type="paragraph" w:styleId="Titre2">
    <w:name w:val="heading 2"/>
    <w:basedOn w:val="Normal"/>
    <w:next w:val="Normal"/>
    <w:link w:val="Titre2Car"/>
    <w:uiPriority w:val="9"/>
    <w:unhideWhenUsed/>
    <w:qFormat/>
    <w:rsid w:val="002F689B"/>
    <w:pPr>
      <w:keepNext/>
      <w:keepLines/>
      <w:spacing w:before="200"/>
      <w:jc w:val="left"/>
      <w:outlineLvl w:val="1"/>
    </w:pPr>
    <w:rPr>
      <w:rFonts w:asciiTheme="majorHAnsi" w:eastAsiaTheme="majorEastAsia" w:hAnsiTheme="majorHAnsi" w:cstheme="majorBidi"/>
      <w:b/>
      <w:bCs/>
      <w:color w:val="4F81BD" w:themeColor="accent1"/>
      <w:sz w:val="24"/>
      <w:szCs w:val="24"/>
      <w:lang w:eastAsia="fr-FR"/>
    </w:rPr>
  </w:style>
  <w:style w:type="paragraph" w:styleId="Titre3">
    <w:name w:val="heading 3"/>
    <w:aliases w:val="Centered"/>
    <w:basedOn w:val="Normal"/>
    <w:next w:val="Normal"/>
    <w:link w:val="Titre3Car"/>
    <w:uiPriority w:val="9"/>
    <w:unhideWhenUsed/>
    <w:qFormat/>
    <w:rsid w:val="00241732"/>
    <w:pPr>
      <w:keepNext/>
      <w:keepLines/>
      <w:spacing w:before="200"/>
      <w:jc w:val="left"/>
      <w:outlineLvl w:val="2"/>
    </w:pPr>
    <w:rPr>
      <w:rFonts w:asciiTheme="majorHAnsi" w:eastAsiaTheme="majorEastAsia" w:hAnsiTheme="majorHAnsi" w:cstheme="majorBidi"/>
      <w:b/>
      <w:bCs/>
      <w:color w:val="4F81BD" w:themeColor="accent1"/>
      <w:lang w:eastAsia="fr-FR"/>
    </w:rPr>
  </w:style>
  <w:style w:type="paragraph" w:styleId="Titre4">
    <w:name w:val="heading 4"/>
    <w:aliases w:val="Centred,Cen."/>
    <w:basedOn w:val="Normal"/>
    <w:next w:val="Normal"/>
    <w:link w:val="Titre4Car"/>
    <w:uiPriority w:val="9"/>
    <w:unhideWhenUsed/>
    <w:qFormat/>
    <w:rsid w:val="00241732"/>
    <w:pPr>
      <w:keepNext/>
      <w:keepLines/>
      <w:spacing w:before="200"/>
      <w:jc w:val="left"/>
      <w:outlineLvl w:val="3"/>
    </w:pPr>
    <w:rPr>
      <w:rFonts w:asciiTheme="majorHAnsi" w:eastAsiaTheme="majorEastAsia" w:hAnsiTheme="majorHAnsi" w:cstheme="majorBidi"/>
      <w:b/>
      <w:bCs/>
      <w:i/>
      <w:iCs/>
      <w:color w:val="4F81BD" w:themeColor="accent1"/>
      <w:lang w:eastAsia="fr-FR"/>
    </w:rPr>
  </w:style>
  <w:style w:type="paragraph" w:styleId="Titre5">
    <w:name w:val="heading 5"/>
    <w:basedOn w:val="Normal"/>
    <w:next w:val="Normal"/>
    <w:link w:val="Titre5Car"/>
    <w:uiPriority w:val="1"/>
    <w:semiHidden/>
    <w:unhideWhenUsed/>
    <w:qFormat/>
    <w:rsid w:val="00FC2A44"/>
    <w:pPr>
      <w:keepNext/>
      <w:keepLines/>
      <w:spacing w:after="200"/>
      <w:jc w:val="left"/>
      <w:outlineLvl w:val="4"/>
    </w:pPr>
    <w:rPr>
      <w:rFonts w:ascii="Cambria" w:eastAsia="Times New Roman" w:hAnsi="Cambria" w:cs="Times New Roman"/>
      <w:b/>
      <w:i/>
      <w:lang w:eastAsia="fr-FR"/>
    </w:rPr>
  </w:style>
  <w:style w:type="paragraph" w:styleId="Titre6">
    <w:name w:val="heading 6"/>
    <w:basedOn w:val="Normal"/>
    <w:next w:val="Normal"/>
    <w:link w:val="Titre6Car"/>
    <w:uiPriority w:val="9"/>
    <w:semiHidden/>
    <w:unhideWhenUsed/>
    <w:qFormat/>
    <w:rsid w:val="009C3F69"/>
    <w:pPr>
      <w:keepNext/>
      <w:keepLines/>
      <w:spacing w:before="200" w:line="240" w:lineRule="auto"/>
      <w:jc w:val="left"/>
      <w:outlineLvl w:val="5"/>
    </w:pPr>
    <w:rPr>
      <w:rFonts w:ascii="Cambria" w:eastAsia="Times New Roman" w:hAnsi="Cambria" w:cs="Times New Roman"/>
      <w:i/>
      <w:iCs/>
      <w:color w:val="243F60"/>
      <w:sz w:val="24"/>
      <w:szCs w:val="24"/>
      <w:lang w:val="en-US"/>
    </w:rPr>
  </w:style>
  <w:style w:type="paragraph" w:styleId="Titre7">
    <w:name w:val="heading 7"/>
    <w:basedOn w:val="Normal"/>
    <w:next w:val="Normal"/>
    <w:link w:val="Titre7Car"/>
    <w:uiPriority w:val="1"/>
    <w:semiHidden/>
    <w:unhideWhenUsed/>
    <w:qFormat/>
    <w:rsid w:val="00FC2A44"/>
    <w:pPr>
      <w:keepNext/>
      <w:keepLines/>
      <w:spacing w:before="200"/>
      <w:outlineLvl w:val="6"/>
    </w:pPr>
    <w:rPr>
      <w:rFonts w:ascii="Cambria" w:eastAsia="Times New Roman" w:hAnsi="Cambria" w:cs="Times New Roman"/>
      <w:i/>
      <w:iCs/>
      <w:color w:val="404040"/>
      <w:lang w:eastAsia="fr-FR"/>
    </w:rPr>
  </w:style>
  <w:style w:type="paragraph" w:styleId="Titre8">
    <w:name w:val="heading 8"/>
    <w:basedOn w:val="Normal"/>
    <w:next w:val="Normal"/>
    <w:link w:val="Titre8Car"/>
    <w:uiPriority w:val="9"/>
    <w:semiHidden/>
    <w:unhideWhenUsed/>
    <w:qFormat/>
    <w:rsid w:val="009C3F69"/>
    <w:pPr>
      <w:spacing w:line="240" w:lineRule="auto"/>
      <w:jc w:val="left"/>
      <w:outlineLvl w:val="7"/>
    </w:pPr>
    <w:rPr>
      <w:rFonts w:ascii="Calibri" w:eastAsia="Times New Roman" w:hAnsi="Calibri" w:cs="Times New Roman"/>
      <w:i/>
      <w:iCs/>
      <w:sz w:val="24"/>
      <w:szCs w:val="24"/>
      <w:lang w:val="en-US"/>
    </w:rPr>
  </w:style>
  <w:style w:type="paragraph" w:styleId="Titre9">
    <w:name w:val="heading 9"/>
    <w:basedOn w:val="Normal"/>
    <w:next w:val="Normal"/>
    <w:link w:val="Titre9Car"/>
    <w:uiPriority w:val="9"/>
    <w:semiHidden/>
    <w:unhideWhenUsed/>
    <w:qFormat/>
    <w:rsid w:val="009C3F69"/>
    <w:pPr>
      <w:spacing w:line="240" w:lineRule="auto"/>
      <w:jc w:val="left"/>
      <w:outlineLvl w:val="8"/>
    </w:pPr>
    <w:rPr>
      <w:rFonts w:ascii="Cambria" w:eastAsia="Times New Roman" w:hAnsi="Cambria" w:cs="Times New Roman"/>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2F689B"/>
    <w:rPr>
      <w:rFonts w:asciiTheme="majorHAnsi" w:eastAsiaTheme="majorEastAsia" w:hAnsiTheme="majorHAnsi" w:cstheme="majorBidi"/>
      <w:b/>
      <w:bCs/>
      <w:color w:val="365F91" w:themeColor="accent1" w:themeShade="BF"/>
      <w:sz w:val="28"/>
      <w:szCs w:val="28"/>
      <w:lang w:eastAsia="fr-FR"/>
    </w:rPr>
  </w:style>
  <w:style w:type="character" w:customStyle="1" w:styleId="Titre2Car">
    <w:name w:val="Titre 2 Car"/>
    <w:basedOn w:val="Policepardfaut"/>
    <w:link w:val="Titre2"/>
    <w:uiPriority w:val="9"/>
    <w:rsid w:val="002F689B"/>
    <w:rPr>
      <w:rFonts w:asciiTheme="majorHAnsi" w:eastAsiaTheme="majorEastAsia" w:hAnsiTheme="majorHAnsi" w:cstheme="majorBidi"/>
      <w:b/>
      <w:bCs/>
      <w:color w:val="4F81BD" w:themeColor="accent1"/>
      <w:sz w:val="24"/>
      <w:szCs w:val="24"/>
      <w:lang w:eastAsia="fr-FR"/>
    </w:rPr>
  </w:style>
  <w:style w:type="table" w:styleId="Grilledutableau">
    <w:name w:val="Table Grid"/>
    <w:basedOn w:val="TableauNormal"/>
    <w:uiPriority w:val="59"/>
    <w:rsid w:val="002F689B"/>
    <w:pPr>
      <w:spacing w:after="0" w:line="240" w:lineRule="auto"/>
      <w:jc w:val="lowKashida"/>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aliases w:val="List Paragraph (bulleted list),Bullet 1 List,Numbered paragraph,List Paragraph-ExecSummary,References,Bullets,Paragraphe de liste1,Paragraphe de liste numéro,Liste 1,Numbered List Paragraph,ReferencesCxSpLast,Paragraphe de liste11"/>
    <w:basedOn w:val="Normal"/>
    <w:link w:val="ParagraphedelisteCar"/>
    <w:uiPriority w:val="34"/>
    <w:qFormat/>
    <w:rsid w:val="002F689B"/>
    <w:pPr>
      <w:spacing w:after="200"/>
      <w:ind w:left="720"/>
      <w:contextualSpacing/>
      <w:jc w:val="left"/>
    </w:pPr>
    <w:rPr>
      <w:rFonts w:eastAsiaTheme="minorEastAsia"/>
      <w:lang w:eastAsia="fr-FR"/>
    </w:rPr>
  </w:style>
  <w:style w:type="paragraph" w:styleId="Sansinterligne">
    <w:name w:val="No Spacing"/>
    <w:link w:val="SansinterligneCar"/>
    <w:uiPriority w:val="1"/>
    <w:qFormat/>
    <w:rsid w:val="002F689B"/>
    <w:pPr>
      <w:spacing w:after="0" w:line="240" w:lineRule="auto"/>
    </w:pPr>
    <w:rPr>
      <w:rFonts w:eastAsiaTheme="minorEastAsia"/>
      <w:lang w:eastAsia="fr-FR"/>
    </w:rPr>
  </w:style>
  <w:style w:type="character" w:customStyle="1" w:styleId="SansinterligneCar">
    <w:name w:val="Sans interligne Car"/>
    <w:basedOn w:val="Policepardfaut"/>
    <w:link w:val="Sansinterligne"/>
    <w:rsid w:val="002F689B"/>
    <w:rPr>
      <w:rFonts w:eastAsiaTheme="minorEastAsia"/>
      <w:lang w:eastAsia="fr-FR"/>
    </w:rPr>
  </w:style>
  <w:style w:type="paragraph" w:styleId="Pieddepage">
    <w:name w:val="footer"/>
    <w:basedOn w:val="Normal"/>
    <w:link w:val="PieddepageCar"/>
    <w:uiPriority w:val="99"/>
    <w:unhideWhenUsed/>
    <w:rsid w:val="002F689B"/>
    <w:pPr>
      <w:tabs>
        <w:tab w:val="center" w:pos="4536"/>
        <w:tab w:val="right" w:pos="9072"/>
      </w:tabs>
      <w:spacing w:line="240" w:lineRule="auto"/>
    </w:pPr>
  </w:style>
  <w:style w:type="character" w:customStyle="1" w:styleId="PieddepageCar">
    <w:name w:val="Pied de page Car"/>
    <w:basedOn w:val="Policepardfaut"/>
    <w:link w:val="Pieddepage"/>
    <w:uiPriority w:val="99"/>
    <w:rsid w:val="002F689B"/>
  </w:style>
  <w:style w:type="paragraph" w:customStyle="1" w:styleId="Default">
    <w:name w:val="Default"/>
    <w:rsid w:val="002F689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ParagraphedelisteCar">
    <w:name w:val="Paragraphe de liste Car"/>
    <w:aliases w:val="List Paragraph (bulleted list) Car,Bullet 1 List Car,Numbered paragraph Car,List Paragraph-ExecSummary Car,References Car,Bullets Car,Paragraphe de liste1 Car,Paragraphe de liste numéro Car,Liste 1 Car,Numbered List Paragraph Car"/>
    <w:link w:val="Paragraphedeliste"/>
    <w:uiPriority w:val="34"/>
    <w:qFormat/>
    <w:locked/>
    <w:rsid w:val="002F689B"/>
    <w:rPr>
      <w:rFonts w:eastAsiaTheme="minorEastAsia"/>
      <w:lang w:eastAsia="fr-FR"/>
    </w:rPr>
  </w:style>
  <w:style w:type="paragraph" w:styleId="Sous-titre">
    <w:name w:val="Subtitle"/>
    <w:basedOn w:val="Normal"/>
    <w:link w:val="Sous-titreCar"/>
    <w:qFormat/>
    <w:rsid w:val="002F689B"/>
    <w:pPr>
      <w:spacing w:line="240" w:lineRule="auto"/>
      <w:jc w:val="left"/>
    </w:pPr>
    <w:rPr>
      <w:rFonts w:ascii="Times New Roman" w:eastAsia="Times New Roman" w:hAnsi="Times New Roman" w:cs="Times New Roman"/>
      <w:sz w:val="28"/>
      <w:szCs w:val="28"/>
      <w:lang w:eastAsia="fr-FR"/>
    </w:rPr>
  </w:style>
  <w:style w:type="character" w:customStyle="1" w:styleId="Sous-titreCar">
    <w:name w:val="Sous-titre Car"/>
    <w:basedOn w:val="Policepardfaut"/>
    <w:link w:val="Sous-titre"/>
    <w:rsid w:val="002F689B"/>
    <w:rPr>
      <w:rFonts w:ascii="Times New Roman" w:eastAsia="Times New Roman" w:hAnsi="Times New Roman" w:cs="Times New Roman"/>
      <w:sz w:val="28"/>
      <w:szCs w:val="28"/>
      <w:lang w:eastAsia="fr-FR"/>
    </w:rPr>
  </w:style>
  <w:style w:type="character" w:customStyle="1" w:styleId="Memocharstyle">
    <w:name w:val="Memo char style"/>
    <w:rsid w:val="002F689B"/>
    <w:rPr>
      <w:rFonts w:ascii="Arial" w:hAnsi="Arial"/>
      <w:b/>
      <w:sz w:val="20"/>
      <w:lang w:val="en-GB"/>
    </w:rPr>
  </w:style>
  <w:style w:type="paragraph" w:styleId="Textedebulles">
    <w:name w:val="Balloon Text"/>
    <w:basedOn w:val="Normal"/>
    <w:link w:val="TextedebullesCar"/>
    <w:uiPriority w:val="99"/>
    <w:semiHidden/>
    <w:unhideWhenUsed/>
    <w:rsid w:val="002F689B"/>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F689B"/>
    <w:rPr>
      <w:rFonts w:ascii="Tahoma" w:hAnsi="Tahoma" w:cs="Tahoma"/>
      <w:sz w:val="16"/>
      <w:szCs w:val="16"/>
    </w:rPr>
  </w:style>
  <w:style w:type="paragraph" w:styleId="Liste2">
    <w:name w:val="List 2"/>
    <w:basedOn w:val="Normal"/>
    <w:uiPriority w:val="99"/>
    <w:rsid w:val="00563D8D"/>
    <w:pPr>
      <w:widowControl w:val="0"/>
      <w:suppressAutoHyphens/>
      <w:spacing w:before="120" w:beforeAutospacing="1" w:after="120" w:afterAutospacing="1" w:line="240" w:lineRule="auto"/>
      <w:ind w:left="566" w:hanging="283"/>
      <w:jc w:val="both"/>
    </w:pPr>
    <w:rPr>
      <w:rFonts w:ascii="Times New Roman" w:eastAsia="SimSun" w:hAnsi="Times New Roman" w:cs="Times New Roman"/>
      <w:kern w:val="1"/>
      <w:sz w:val="24"/>
      <w:szCs w:val="24"/>
      <w:lang w:val="it-IT" w:eastAsia="hi-IN" w:bidi="hi-IN"/>
    </w:rPr>
  </w:style>
  <w:style w:type="character" w:customStyle="1" w:styleId="hps">
    <w:name w:val="hps"/>
    <w:basedOn w:val="Policepardfaut"/>
    <w:rsid w:val="00563D8D"/>
  </w:style>
  <w:style w:type="paragraph" w:styleId="Listenumros">
    <w:name w:val="List Number"/>
    <w:basedOn w:val="Normal"/>
    <w:uiPriority w:val="99"/>
    <w:unhideWhenUsed/>
    <w:rsid w:val="00563D8D"/>
    <w:pPr>
      <w:numPr>
        <w:numId w:val="1"/>
      </w:numPr>
      <w:spacing w:line="240" w:lineRule="auto"/>
      <w:contextualSpacing/>
      <w:jc w:val="left"/>
    </w:pPr>
    <w:rPr>
      <w:rFonts w:ascii="Times New Roman" w:eastAsia="SimSun" w:hAnsi="Times New Roman" w:cs="Times New Roman"/>
      <w:sz w:val="24"/>
      <w:szCs w:val="24"/>
      <w:lang w:val="en-US" w:eastAsia="zh-CN"/>
    </w:rPr>
  </w:style>
  <w:style w:type="paragraph" w:styleId="Corpsdetexte">
    <w:name w:val="Body Text"/>
    <w:basedOn w:val="Normal"/>
    <w:link w:val="CorpsdetexteCar"/>
    <w:uiPriority w:val="1"/>
    <w:qFormat/>
    <w:rsid w:val="00563D8D"/>
    <w:pPr>
      <w:autoSpaceDE w:val="0"/>
      <w:autoSpaceDN w:val="0"/>
      <w:spacing w:after="120" w:line="240" w:lineRule="auto"/>
      <w:jc w:val="both"/>
    </w:pPr>
    <w:rPr>
      <w:rFonts w:ascii="Garamond" w:eastAsia="Times New Roman" w:hAnsi="Garamond" w:cs="Times New Roman"/>
      <w:sz w:val="28"/>
      <w:lang w:eastAsia="fr-FR"/>
    </w:rPr>
  </w:style>
  <w:style w:type="character" w:customStyle="1" w:styleId="CorpsdetexteCar">
    <w:name w:val="Corps de texte Car"/>
    <w:basedOn w:val="Policepardfaut"/>
    <w:link w:val="Corpsdetexte"/>
    <w:uiPriority w:val="1"/>
    <w:rsid w:val="00563D8D"/>
    <w:rPr>
      <w:rFonts w:ascii="Garamond" w:eastAsia="Times New Roman" w:hAnsi="Garamond" w:cs="Times New Roman"/>
      <w:sz w:val="28"/>
      <w:lang w:eastAsia="fr-FR"/>
    </w:rPr>
  </w:style>
  <w:style w:type="paragraph" w:styleId="Lgende">
    <w:name w:val="caption"/>
    <w:basedOn w:val="Normal"/>
    <w:next w:val="Normal"/>
    <w:uiPriority w:val="35"/>
    <w:unhideWhenUsed/>
    <w:qFormat/>
    <w:rsid w:val="00563D8D"/>
    <w:pPr>
      <w:spacing w:after="200" w:line="240" w:lineRule="auto"/>
      <w:jc w:val="left"/>
    </w:pPr>
    <w:rPr>
      <w:rFonts w:ascii="Times New Roman" w:eastAsia="SimSun" w:hAnsi="Times New Roman" w:cs="Times New Roman"/>
      <w:b/>
      <w:bCs/>
      <w:color w:val="4F81BD" w:themeColor="accent1"/>
      <w:sz w:val="18"/>
      <w:szCs w:val="18"/>
      <w:lang w:val="en-US" w:eastAsia="zh-CN"/>
    </w:rPr>
  </w:style>
  <w:style w:type="paragraph" w:styleId="TM1">
    <w:name w:val="toc 1"/>
    <w:basedOn w:val="Normal"/>
    <w:next w:val="Normal"/>
    <w:autoRedefine/>
    <w:uiPriority w:val="39"/>
    <w:unhideWhenUsed/>
    <w:qFormat/>
    <w:rsid w:val="009667FD"/>
    <w:pPr>
      <w:spacing w:before="120"/>
      <w:jc w:val="left"/>
    </w:pPr>
    <w:rPr>
      <w:rFonts w:cs="Times New Roman"/>
      <w:b/>
      <w:bCs/>
      <w:i/>
      <w:iCs/>
      <w:sz w:val="24"/>
      <w:szCs w:val="28"/>
    </w:rPr>
  </w:style>
  <w:style w:type="paragraph" w:styleId="TM2">
    <w:name w:val="toc 2"/>
    <w:basedOn w:val="Normal"/>
    <w:next w:val="Normal"/>
    <w:autoRedefine/>
    <w:uiPriority w:val="39"/>
    <w:unhideWhenUsed/>
    <w:qFormat/>
    <w:rsid w:val="00791E18"/>
    <w:pPr>
      <w:spacing w:before="120"/>
      <w:ind w:left="220"/>
      <w:jc w:val="left"/>
    </w:pPr>
    <w:rPr>
      <w:rFonts w:cs="Times New Roman"/>
      <w:b/>
      <w:bCs/>
      <w:szCs w:val="26"/>
    </w:rPr>
  </w:style>
  <w:style w:type="character" w:styleId="Lienhypertexte">
    <w:name w:val="Hyperlink"/>
    <w:basedOn w:val="Policepardfaut"/>
    <w:uiPriority w:val="99"/>
    <w:unhideWhenUsed/>
    <w:rsid w:val="00563D8D"/>
    <w:rPr>
      <w:color w:val="0000FF" w:themeColor="hyperlink"/>
      <w:u w:val="single"/>
    </w:rPr>
  </w:style>
  <w:style w:type="character" w:customStyle="1" w:styleId="Titre3Car">
    <w:name w:val="Titre 3 Car"/>
    <w:aliases w:val="Centered Car"/>
    <w:basedOn w:val="Policepardfaut"/>
    <w:link w:val="Titre3"/>
    <w:uiPriority w:val="9"/>
    <w:rsid w:val="00241732"/>
    <w:rPr>
      <w:rFonts w:asciiTheme="majorHAnsi" w:eastAsiaTheme="majorEastAsia" w:hAnsiTheme="majorHAnsi" w:cstheme="majorBidi"/>
      <w:b/>
      <w:bCs/>
      <w:color w:val="4F81BD" w:themeColor="accent1"/>
      <w:lang w:eastAsia="fr-FR"/>
    </w:rPr>
  </w:style>
  <w:style w:type="character" w:customStyle="1" w:styleId="Titre4Car">
    <w:name w:val="Titre 4 Car"/>
    <w:aliases w:val="Centred Car,Cen. Car"/>
    <w:basedOn w:val="Policepardfaut"/>
    <w:link w:val="Titre4"/>
    <w:uiPriority w:val="9"/>
    <w:rsid w:val="00241732"/>
    <w:rPr>
      <w:rFonts w:asciiTheme="majorHAnsi" w:eastAsiaTheme="majorEastAsia" w:hAnsiTheme="majorHAnsi" w:cstheme="majorBidi"/>
      <w:b/>
      <w:bCs/>
      <w:i/>
      <w:iCs/>
      <w:color w:val="4F81BD" w:themeColor="accent1"/>
      <w:lang w:eastAsia="fr-FR"/>
    </w:rPr>
  </w:style>
  <w:style w:type="paragraph" w:styleId="Notedebasdepage">
    <w:name w:val="footnote text"/>
    <w:aliases w:val="Footnote Text Char,Footnote Text Char1 Char,Footnote Text Char Char Char1,Footnote Text Char1 Char Char Char1,Footnote Text Char1 Char1 Char,Footnote Text Char Char Char Char,Footnote Text Char1 Char Char Char Char,footnote text,fn,f"/>
    <w:basedOn w:val="Normal"/>
    <w:link w:val="NotedebasdepageCar"/>
    <w:uiPriority w:val="99"/>
    <w:unhideWhenUsed/>
    <w:qFormat/>
    <w:rsid w:val="00241732"/>
    <w:pPr>
      <w:spacing w:line="240" w:lineRule="auto"/>
      <w:jc w:val="both"/>
    </w:pPr>
    <w:rPr>
      <w:rFonts w:asciiTheme="majorHAnsi" w:eastAsiaTheme="minorEastAsia" w:hAnsiTheme="majorHAnsi"/>
      <w:sz w:val="18"/>
      <w:szCs w:val="24"/>
      <w:lang w:eastAsia="fr-FR"/>
    </w:rPr>
  </w:style>
  <w:style w:type="character" w:customStyle="1" w:styleId="NotedebasdepageCar">
    <w:name w:val="Note de bas de page Car"/>
    <w:aliases w:val="Footnote Text Char Car,Footnote Text Char1 Char Car,Footnote Text Char Char Char1 Car,Footnote Text Char1 Char Char Char1 Car,Footnote Text Char1 Char1 Char Car,Footnote Text Char Char Char Char Car,footnote text Car,fn Car,f Car"/>
    <w:basedOn w:val="Policepardfaut"/>
    <w:link w:val="Notedebasdepage"/>
    <w:uiPriority w:val="99"/>
    <w:rsid w:val="00241732"/>
    <w:rPr>
      <w:rFonts w:asciiTheme="majorHAnsi" w:eastAsiaTheme="minorEastAsia" w:hAnsiTheme="majorHAnsi"/>
      <w:sz w:val="18"/>
      <w:szCs w:val="24"/>
      <w:lang w:eastAsia="fr-FR"/>
    </w:rPr>
  </w:style>
  <w:style w:type="character" w:styleId="Appelnotedebasdep">
    <w:name w:val="footnote reference"/>
    <w:aliases w:val="Ref,de nota al pie,16 Point,Superscript 6 Point,Ref Char Car Char Car Char Car,de nota al pie Char Car Char Car Char Car,16 Point Char Car Char Car Char Car,Superscript 6 Point Char Car Char Car Char Car,Appel note de bas de page"/>
    <w:basedOn w:val="Policepardfaut"/>
    <w:link w:val="RefCharCarCharCarChar"/>
    <w:uiPriority w:val="99"/>
    <w:unhideWhenUsed/>
    <w:qFormat/>
    <w:rsid w:val="00241732"/>
    <w:rPr>
      <w:vertAlign w:val="superscript"/>
    </w:rPr>
  </w:style>
  <w:style w:type="paragraph" w:customStyle="1" w:styleId="RefCharCarCharCarChar">
    <w:name w:val="Ref Char Car Char Car Char"/>
    <w:aliases w:val="de nota al pie Char Car Char Car Char,16 Point Char Car Char Car Char,Superscript 6 Point Char Car Char Car Char,ftref Char Car Char Car Char,BVI fnr Char Car Char Car Char,Ref Car Char"/>
    <w:basedOn w:val="Normal"/>
    <w:link w:val="Appelnotedebasdep"/>
    <w:uiPriority w:val="99"/>
    <w:rsid w:val="00241732"/>
    <w:pPr>
      <w:spacing w:after="160" w:line="240" w:lineRule="exact"/>
      <w:jc w:val="left"/>
    </w:pPr>
    <w:rPr>
      <w:vertAlign w:val="superscript"/>
    </w:rPr>
  </w:style>
  <w:style w:type="paragraph" w:customStyle="1" w:styleId="StyleOutlinenumbered">
    <w:name w:val="Style Outline numbered"/>
    <w:basedOn w:val="Normal"/>
    <w:link w:val="StyleOutlinenumberedChar"/>
    <w:rsid w:val="00241732"/>
    <w:pPr>
      <w:spacing w:before="120" w:after="120" w:line="240" w:lineRule="auto"/>
      <w:ind w:left="567" w:hanging="567"/>
      <w:jc w:val="center"/>
    </w:pPr>
    <w:rPr>
      <w:rFonts w:ascii="Times New Roman" w:eastAsia="PMingLiU" w:hAnsi="Times New Roman" w:cs="Times New Roman"/>
      <w:sz w:val="23"/>
      <w:szCs w:val="24"/>
      <w:lang w:eastAsia="zh-TW"/>
    </w:rPr>
  </w:style>
  <w:style w:type="character" w:customStyle="1" w:styleId="StyleOutlinenumberedChar">
    <w:name w:val="Style Outline numbered Char"/>
    <w:link w:val="StyleOutlinenumbered"/>
    <w:rsid w:val="00241732"/>
    <w:rPr>
      <w:rFonts w:ascii="Times New Roman" w:eastAsia="PMingLiU" w:hAnsi="Times New Roman" w:cs="Times New Roman"/>
      <w:sz w:val="23"/>
      <w:szCs w:val="24"/>
      <w:lang w:eastAsia="zh-TW"/>
    </w:rPr>
  </w:style>
  <w:style w:type="paragraph" w:customStyle="1" w:styleId="IFADparagraphnumbering">
    <w:name w:val="IFAD paragraph numbering"/>
    <w:basedOn w:val="Normal"/>
    <w:link w:val="IFADparagraphnumberingChar"/>
    <w:qFormat/>
    <w:rsid w:val="00241732"/>
    <w:pPr>
      <w:widowControl w:val="0"/>
      <w:suppressAutoHyphens/>
      <w:spacing w:before="120" w:after="120" w:line="240" w:lineRule="auto"/>
      <w:ind w:left="720" w:hanging="360"/>
      <w:jc w:val="both"/>
    </w:pPr>
    <w:rPr>
      <w:rFonts w:ascii="Arial" w:eastAsia="MS Mincho" w:hAnsi="Arial" w:cs="Times New Roman"/>
      <w:bCs/>
      <w:kern w:val="2"/>
      <w:sz w:val="20"/>
      <w:lang w:eastAsia="fr-FR"/>
    </w:rPr>
  </w:style>
  <w:style w:type="character" w:customStyle="1" w:styleId="IFADparagraphnumberingChar">
    <w:name w:val="IFAD paragraph numbering Char"/>
    <w:link w:val="IFADparagraphnumbering"/>
    <w:locked/>
    <w:rsid w:val="00241732"/>
    <w:rPr>
      <w:rFonts w:ascii="Arial" w:eastAsia="MS Mincho" w:hAnsi="Arial" w:cs="Times New Roman"/>
      <w:bCs/>
      <w:kern w:val="2"/>
      <w:sz w:val="20"/>
      <w:lang w:eastAsia="fr-FR"/>
    </w:rPr>
  </w:style>
  <w:style w:type="table" w:styleId="Grilleclaire-Accent3">
    <w:name w:val="Light Grid Accent 3"/>
    <w:basedOn w:val="TableauNormal"/>
    <w:uiPriority w:val="62"/>
    <w:rsid w:val="00241732"/>
    <w:pPr>
      <w:spacing w:after="0" w:line="240" w:lineRule="auto"/>
      <w:jc w:val="both"/>
    </w:pPr>
    <w:rPr>
      <w:rFonts w:eastAsiaTheme="minorEastAsia"/>
      <w:lang w:eastAsia="fr-F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TM3">
    <w:name w:val="toc 3"/>
    <w:basedOn w:val="Normal"/>
    <w:next w:val="Normal"/>
    <w:autoRedefine/>
    <w:uiPriority w:val="39"/>
    <w:unhideWhenUsed/>
    <w:qFormat/>
    <w:rsid w:val="00241732"/>
    <w:pPr>
      <w:ind w:left="440"/>
      <w:jc w:val="left"/>
    </w:pPr>
    <w:rPr>
      <w:rFonts w:cs="Times New Roman"/>
      <w:sz w:val="20"/>
      <w:szCs w:val="24"/>
    </w:rPr>
  </w:style>
  <w:style w:type="paragraph" w:styleId="TM4">
    <w:name w:val="toc 4"/>
    <w:basedOn w:val="Normal"/>
    <w:next w:val="Normal"/>
    <w:autoRedefine/>
    <w:uiPriority w:val="39"/>
    <w:unhideWhenUsed/>
    <w:rsid w:val="00AA21FB"/>
    <w:pPr>
      <w:ind w:left="660"/>
      <w:jc w:val="left"/>
    </w:pPr>
    <w:rPr>
      <w:rFonts w:cs="Times New Roman"/>
      <w:sz w:val="20"/>
      <w:szCs w:val="24"/>
    </w:rPr>
  </w:style>
  <w:style w:type="paragraph" w:customStyle="1" w:styleId="ParagraphNumbering">
    <w:name w:val="Paragraph Numbering"/>
    <w:basedOn w:val="Normal"/>
    <w:rsid w:val="00AA21FB"/>
    <w:pPr>
      <w:numPr>
        <w:numId w:val="2"/>
      </w:numPr>
      <w:spacing w:before="120" w:after="240" w:line="240" w:lineRule="auto"/>
      <w:jc w:val="both"/>
    </w:pPr>
    <w:rPr>
      <w:rFonts w:ascii="Times New Roman" w:eastAsia="Times New Roman" w:hAnsi="Times New Roman" w:cs="Times New Roman"/>
      <w:sz w:val="24"/>
      <w:szCs w:val="24"/>
    </w:rPr>
  </w:style>
  <w:style w:type="paragraph" w:styleId="Titre">
    <w:name w:val="Title"/>
    <w:basedOn w:val="Normal"/>
    <w:link w:val="TitreCar"/>
    <w:qFormat/>
    <w:rsid w:val="003A032A"/>
    <w:pPr>
      <w:spacing w:line="240" w:lineRule="auto"/>
      <w:jc w:val="center"/>
    </w:pPr>
    <w:rPr>
      <w:rFonts w:ascii="Times New Roman" w:eastAsia="Times New Roman" w:hAnsi="Times New Roman" w:cs="Times New Roman"/>
      <w:b/>
      <w:bCs/>
      <w:sz w:val="32"/>
      <w:szCs w:val="32"/>
      <w:u w:val="single"/>
      <w:lang w:eastAsia="fr-FR"/>
    </w:rPr>
  </w:style>
  <w:style w:type="character" w:customStyle="1" w:styleId="TitreCar">
    <w:name w:val="Titre Car"/>
    <w:basedOn w:val="Policepardfaut"/>
    <w:link w:val="Titre"/>
    <w:rsid w:val="003A032A"/>
    <w:rPr>
      <w:rFonts w:ascii="Times New Roman" w:eastAsia="Times New Roman" w:hAnsi="Times New Roman" w:cs="Times New Roman"/>
      <w:b/>
      <w:bCs/>
      <w:sz w:val="32"/>
      <w:szCs w:val="32"/>
      <w:u w:val="single"/>
      <w:lang w:eastAsia="fr-FR"/>
    </w:rPr>
  </w:style>
  <w:style w:type="paragraph" w:styleId="NormalWeb">
    <w:name w:val="Normal (Web)"/>
    <w:basedOn w:val="Normal"/>
    <w:link w:val="NormalWebCar"/>
    <w:uiPriority w:val="99"/>
    <w:semiHidden/>
    <w:unhideWhenUsed/>
    <w:rsid w:val="00D50451"/>
    <w:rPr>
      <w:rFonts w:ascii="Times New Roman" w:hAnsi="Times New Roman" w:cs="Times New Roman"/>
      <w:sz w:val="24"/>
      <w:szCs w:val="24"/>
    </w:rPr>
  </w:style>
  <w:style w:type="character" w:customStyle="1" w:styleId="apple-converted-space">
    <w:name w:val="apple-converted-space"/>
    <w:basedOn w:val="Policepardfaut"/>
    <w:rsid w:val="00D50451"/>
  </w:style>
  <w:style w:type="character" w:styleId="Emphaseintense">
    <w:name w:val="Intense Emphasis"/>
    <w:basedOn w:val="Policepardfaut"/>
    <w:uiPriority w:val="21"/>
    <w:qFormat/>
    <w:rsid w:val="004648F2"/>
    <w:rPr>
      <w:b/>
      <w:bCs/>
      <w:i/>
      <w:iCs/>
      <w:color w:val="4F81BD" w:themeColor="accent1"/>
    </w:rPr>
  </w:style>
  <w:style w:type="character" w:customStyle="1" w:styleId="il">
    <w:name w:val="il"/>
    <w:basedOn w:val="Policepardfaut"/>
    <w:rsid w:val="00134468"/>
  </w:style>
  <w:style w:type="character" w:styleId="Titredulivre">
    <w:name w:val="Book Title"/>
    <w:basedOn w:val="Policepardfaut"/>
    <w:uiPriority w:val="33"/>
    <w:qFormat/>
    <w:rsid w:val="0043783F"/>
    <w:rPr>
      <w:b/>
      <w:bCs/>
      <w:smallCaps/>
      <w:spacing w:val="5"/>
    </w:rPr>
  </w:style>
  <w:style w:type="character" w:styleId="Marquedecommentaire">
    <w:name w:val="annotation reference"/>
    <w:uiPriority w:val="99"/>
    <w:semiHidden/>
    <w:unhideWhenUsed/>
    <w:rsid w:val="00C4569E"/>
    <w:rPr>
      <w:sz w:val="16"/>
      <w:szCs w:val="16"/>
    </w:rPr>
  </w:style>
  <w:style w:type="character" w:styleId="Accentuation">
    <w:name w:val="Emphasis"/>
    <w:basedOn w:val="Policepardfaut"/>
    <w:uiPriority w:val="20"/>
    <w:qFormat/>
    <w:rsid w:val="009347E6"/>
    <w:rPr>
      <w:i/>
      <w:iCs/>
    </w:rPr>
  </w:style>
  <w:style w:type="table" w:styleId="Grilleclaire">
    <w:name w:val="Light Grid"/>
    <w:basedOn w:val="TableauNormal"/>
    <w:uiPriority w:val="62"/>
    <w:rsid w:val="003F1E3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Trameclaire-Accent1">
    <w:name w:val="Light Shading Accent 1"/>
    <w:basedOn w:val="TableauNormal"/>
    <w:uiPriority w:val="60"/>
    <w:rsid w:val="003F1E3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M5">
    <w:name w:val="toc 5"/>
    <w:basedOn w:val="Normal"/>
    <w:next w:val="Normal"/>
    <w:autoRedefine/>
    <w:uiPriority w:val="39"/>
    <w:unhideWhenUsed/>
    <w:rsid w:val="00CE3DC7"/>
    <w:pPr>
      <w:ind w:left="880"/>
      <w:jc w:val="left"/>
    </w:pPr>
    <w:rPr>
      <w:rFonts w:cs="Times New Roman"/>
      <w:sz w:val="20"/>
      <w:szCs w:val="24"/>
    </w:rPr>
  </w:style>
  <w:style w:type="paragraph" w:styleId="TM6">
    <w:name w:val="toc 6"/>
    <w:basedOn w:val="Normal"/>
    <w:next w:val="Normal"/>
    <w:autoRedefine/>
    <w:uiPriority w:val="39"/>
    <w:unhideWhenUsed/>
    <w:rsid w:val="00CE3DC7"/>
    <w:pPr>
      <w:ind w:left="1100"/>
      <w:jc w:val="left"/>
    </w:pPr>
    <w:rPr>
      <w:rFonts w:cs="Times New Roman"/>
      <w:sz w:val="20"/>
      <w:szCs w:val="24"/>
    </w:rPr>
  </w:style>
  <w:style w:type="paragraph" w:styleId="TM7">
    <w:name w:val="toc 7"/>
    <w:basedOn w:val="Normal"/>
    <w:next w:val="Normal"/>
    <w:autoRedefine/>
    <w:uiPriority w:val="39"/>
    <w:unhideWhenUsed/>
    <w:rsid w:val="00CE3DC7"/>
    <w:pPr>
      <w:ind w:left="1320"/>
      <w:jc w:val="left"/>
    </w:pPr>
    <w:rPr>
      <w:rFonts w:cs="Times New Roman"/>
      <w:sz w:val="20"/>
      <w:szCs w:val="24"/>
    </w:rPr>
  </w:style>
  <w:style w:type="paragraph" w:styleId="TM8">
    <w:name w:val="toc 8"/>
    <w:basedOn w:val="Normal"/>
    <w:next w:val="Normal"/>
    <w:autoRedefine/>
    <w:uiPriority w:val="39"/>
    <w:unhideWhenUsed/>
    <w:rsid w:val="00CE3DC7"/>
    <w:pPr>
      <w:ind w:left="1540"/>
      <w:jc w:val="left"/>
    </w:pPr>
    <w:rPr>
      <w:rFonts w:cs="Times New Roman"/>
      <w:sz w:val="20"/>
      <w:szCs w:val="24"/>
    </w:rPr>
  </w:style>
  <w:style w:type="paragraph" w:styleId="TM9">
    <w:name w:val="toc 9"/>
    <w:basedOn w:val="Normal"/>
    <w:next w:val="Normal"/>
    <w:autoRedefine/>
    <w:uiPriority w:val="39"/>
    <w:unhideWhenUsed/>
    <w:rsid w:val="00CE3DC7"/>
    <w:pPr>
      <w:ind w:left="1760"/>
      <w:jc w:val="left"/>
    </w:pPr>
    <w:rPr>
      <w:rFonts w:cs="Times New Roman"/>
      <w:sz w:val="20"/>
      <w:szCs w:val="24"/>
    </w:rPr>
  </w:style>
  <w:style w:type="paragraph" w:styleId="En-tte">
    <w:name w:val="header"/>
    <w:basedOn w:val="Normal"/>
    <w:link w:val="En-tteCar"/>
    <w:uiPriority w:val="99"/>
    <w:unhideWhenUsed/>
    <w:rsid w:val="009667FD"/>
    <w:pPr>
      <w:tabs>
        <w:tab w:val="center" w:pos="4536"/>
        <w:tab w:val="right" w:pos="9072"/>
      </w:tabs>
      <w:spacing w:line="240" w:lineRule="auto"/>
    </w:pPr>
  </w:style>
  <w:style w:type="character" w:customStyle="1" w:styleId="En-tteCar">
    <w:name w:val="En-tête Car"/>
    <w:basedOn w:val="Policepardfaut"/>
    <w:link w:val="En-tte"/>
    <w:uiPriority w:val="99"/>
    <w:rsid w:val="009667FD"/>
  </w:style>
  <w:style w:type="paragraph" w:styleId="Commentaire">
    <w:name w:val="annotation text"/>
    <w:basedOn w:val="Normal"/>
    <w:link w:val="CommentaireCar"/>
    <w:uiPriority w:val="99"/>
    <w:semiHidden/>
    <w:unhideWhenUsed/>
    <w:rsid w:val="00F33DC9"/>
    <w:pPr>
      <w:spacing w:line="240" w:lineRule="auto"/>
    </w:pPr>
    <w:rPr>
      <w:sz w:val="20"/>
      <w:szCs w:val="20"/>
    </w:rPr>
  </w:style>
  <w:style w:type="character" w:customStyle="1" w:styleId="CommentaireCar">
    <w:name w:val="Commentaire Car"/>
    <w:basedOn w:val="Policepardfaut"/>
    <w:link w:val="Commentaire"/>
    <w:uiPriority w:val="99"/>
    <w:semiHidden/>
    <w:rsid w:val="00F33DC9"/>
    <w:rPr>
      <w:sz w:val="20"/>
      <w:szCs w:val="20"/>
    </w:rPr>
  </w:style>
  <w:style w:type="paragraph" w:styleId="Objetducommentaire">
    <w:name w:val="annotation subject"/>
    <w:basedOn w:val="Commentaire"/>
    <w:next w:val="Commentaire"/>
    <w:link w:val="ObjetducommentaireCar"/>
    <w:uiPriority w:val="99"/>
    <w:semiHidden/>
    <w:unhideWhenUsed/>
    <w:rsid w:val="00F33DC9"/>
    <w:rPr>
      <w:b/>
      <w:bCs/>
    </w:rPr>
  </w:style>
  <w:style w:type="character" w:customStyle="1" w:styleId="ObjetducommentaireCar">
    <w:name w:val="Objet du commentaire Car"/>
    <w:basedOn w:val="CommentaireCar"/>
    <w:link w:val="Objetducommentaire"/>
    <w:uiPriority w:val="99"/>
    <w:semiHidden/>
    <w:rsid w:val="00F33DC9"/>
    <w:rPr>
      <w:b/>
      <w:bCs/>
      <w:sz w:val="20"/>
      <w:szCs w:val="20"/>
    </w:rPr>
  </w:style>
  <w:style w:type="paragraph" w:styleId="Rvision">
    <w:name w:val="Revision"/>
    <w:hidden/>
    <w:uiPriority w:val="99"/>
    <w:semiHidden/>
    <w:rsid w:val="00F33DC9"/>
    <w:pPr>
      <w:spacing w:after="0" w:line="240" w:lineRule="auto"/>
    </w:pPr>
  </w:style>
  <w:style w:type="paragraph" w:styleId="Retraitcorpsdetexte3">
    <w:name w:val="Body Text Indent 3"/>
    <w:basedOn w:val="Normal"/>
    <w:link w:val="Retraitcorpsdetexte3Car"/>
    <w:semiHidden/>
    <w:unhideWhenUsed/>
    <w:rsid w:val="009C3F69"/>
    <w:pPr>
      <w:spacing w:after="120"/>
      <w:ind w:left="283"/>
    </w:pPr>
    <w:rPr>
      <w:sz w:val="16"/>
      <w:szCs w:val="16"/>
    </w:rPr>
  </w:style>
  <w:style w:type="character" w:customStyle="1" w:styleId="Retraitcorpsdetexte3Car">
    <w:name w:val="Retrait corps de texte 3 Car"/>
    <w:basedOn w:val="Policepardfaut"/>
    <w:link w:val="Retraitcorpsdetexte3"/>
    <w:semiHidden/>
    <w:rsid w:val="009C3F69"/>
    <w:rPr>
      <w:sz w:val="16"/>
      <w:szCs w:val="16"/>
    </w:rPr>
  </w:style>
  <w:style w:type="character" w:customStyle="1" w:styleId="Titre6Car">
    <w:name w:val="Titre 6 Car"/>
    <w:basedOn w:val="Policepardfaut"/>
    <w:link w:val="Titre6"/>
    <w:uiPriority w:val="9"/>
    <w:semiHidden/>
    <w:rsid w:val="009C3F69"/>
    <w:rPr>
      <w:rFonts w:ascii="Cambria" w:eastAsia="Times New Roman" w:hAnsi="Cambria" w:cs="Times New Roman"/>
      <w:i/>
      <w:iCs/>
      <w:color w:val="243F60"/>
      <w:sz w:val="24"/>
      <w:szCs w:val="24"/>
      <w:lang w:val="en-US"/>
    </w:rPr>
  </w:style>
  <w:style w:type="character" w:customStyle="1" w:styleId="Titre8Car">
    <w:name w:val="Titre 8 Car"/>
    <w:basedOn w:val="Policepardfaut"/>
    <w:link w:val="Titre8"/>
    <w:uiPriority w:val="9"/>
    <w:semiHidden/>
    <w:rsid w:val="009C3F69"/>
    <w:rPr>
      <w:rFonts w:ascii="Calibri" w:eastAsia="Times New Roman" w:hAnsi="Calibri" w:cs="Times New Roman"/>
      <w:i/>
      <w:iCs/>
      <w:sz w:val="24"/>
      <w:szCs w:val="24"/>
      <w:lang w:val="en-US"/>
    </w:rPr>
  </w:style>
  <w:style w:type="character" w:customStyle="1" w:styleId="Titre9Car">
    <w:name w:val="Titre 9 Car"/>
    <w:basedOn w:val="Policepardfaut"/>
    <w:link w:val="Titre9"/>
    <w:uiPriority w:val="9"/>
    <w:semiHidden/>
    <w:rsid w:val="009C3F69"/>
    <w:rPr>
      <w:rFonts w:ascii="Cambria" w:eastAsia="Times New Roman" w:hAnsi="Cambria" w:cs="Times New Roman"/>
      <w:lang w:val="en-US"/>
    </w:rPr>
  </w:style>
  <w:style w:type="paragraph" w:styleId="En-ttedetabledesmatires">
    <w:name w:val="TOC Heading"/>
    <w:basedOn w:val="Titre1"/>
    <w:next w:val="Normal"/>
    <w:uiPriority w:val="39"/>
    <w:unhideWhenUsed/>
    <w:qFormat/>
    <w:rsid w:val="009C3F69"/>
    <w:pPr>
      <w:keepLines w:val="0"/>
      <w:spacing w:before="0" w:line="240" w:lineRule="auto"/>
      <w:outlineLvl w:val="9"/>
    </w:pPr>
    <w:rPr>
      <w:rFonts w:ascii="Cambria" w:eastAsia="Times New Roman" w:hAnsi="Cambria" w:cs="Times New Roman"/>
      <w:color w:val="auto"/>
      <w:kern w:val="32"/>
      <w:sz w:val="32"/>
      <w:szCs w:val="32"/>
      <w:lang w:val="en-US" w:eastAsia="en-US"/>
    </w:rPr>
  </w:style>
  <w:style w:type="paragraph" w:customStyle="1" w:styleId="Style3">
    <w:name w:val="Style3"/>
    <w:basedOn w:val="Titre6"/>
    <w:link w:val="Style3Char"/>
    <w:qFormat/>
    <w:rsid w:val="009C3F69"/>
    <w:pPr>
      <w:keepNext w:val="0"/>
      <w:keepLines w:val="0"/>
      <w:spacing w:before="0"/>
      <w:ind w:left="1080" w:hanging="1080"/>
      <w:jc w:val="center"/>
    </w:pPr>
    <w:rPr>
      <w:rFonts w:ascii="Times New Roman" w:hAnsi="Times New Roman"/>
      <w:i w:val="0"/>
      <w:iCs w:val="0"/>
      <w:color w:val="auto"/>
    </w:rPr>
  </w:style>
  <w:style w:type="character" w:customStyle="1" w:styleId="Style3Char">
    <w:name w:val="Style3 Char"/>
    <w:link w:val="Style3"/>
    <w:rsid w:val="009C3F69"/>
    <w:rPr>
      <w:rFonts w:ascii="Times New Roman" w:eastAsia="Times New Roman" w:hAnsi="Times New Roman" w:cs="Times New Roman"/>
      <w:sz w:val="24"/>
      <w:szCs w:val="24"/>
      <w:lang w:val="en-US"/>
    </w:rPr>
  </w:style>
  <w:style w:type="table" w:styleId="Tramemoyenne2-Accent3">
    <w:name w:val="Medium Shading 2 Accent 3"/>
    <w:basedOn w:val="TableauNormal"/>
    <w:uiPriority w:val="64"/>
    <w:rsid w:val="009C3F6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9C3F6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9C3F6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1-Accent3">
    <w:name w:val="Medium Shading 1 Accent 3"/>
    <w:basedOn w:val="TableauNormal"/>
    <w:uiPriority w:val="63"/>
    <w:rsid w:val="008B3A9B"/>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customStyle="1" w:styleId="Titre5Car">
    <w:name w:val="Titre 5 Car"/>
    <w:basedOn w:val="Policepardfaut"/>
    <w:link w:val="Titre5"/>
    <w:uiPriority w:val="1"/>
    <w:semiHidden/>
    <w:rsid w:val="00FC2A44"/>
    <w:rPr>
      <w:rFonts w:ascii="Cambria" w:eastAsia="Times New Roman" w:hAnsi="Cambria" w:cs="Times New Roman"/>
      <w:b/>
      <w:i/>
      <w:lang w:eastAsia="fr-FR"/>
    </w:rPr>
  </w:style>
  <w:style w:type="paragraph" w:customStyle="1" w:styleId="Titre71">
    <w:name w:val="Titre 71"/>
    <w:basedOn w:val="Normal"/>
    <w:next w:val="Normal"/>
    <w:uiPriority w:val="1"/>
    <w:semiHidden/>
    <w:unhideWhenUsed/>
    <w:qFormat/>
    <w:rsid w:val="00FC2A44"/>
    <w:pPr>
      <w:keepNext/>
      <w:keepLines/>
      <w:tabs>
        <w:tab w:val="num" w:pos="360"/>
      </w:tabs>
      <w:spacing w:after="200"/>
      <w:ind w:left="360" w:hanging="360"/>
      <w:jc w:val="left"/>
      <w:outlineLvl w:val="6"/>
    </w:pPr>
    <w:rPr>
      <w:rFonts w:ascii="Cambria" w:eastAsia="Times New Roman" w:hAnsi="Cambria" w:cs="Times New Roman"/>
      <w:i/>
      <w:iCs/>
      <w:color w:val="404040"/>
      <w:lang w:eastAsia="fr-FR"/>
    </w:rPr>
  </w:style>
  <w:style w:type="numbering" w:customStyle="1" w:styleId="Aucuneliste1">
    <w:name w:val="Aucune liste1"/>
    <w:next w:val="Aucuneliste"/>
    <w:uiPriority w:val="99"/>
    <w:semiHidden/>
    <w:unhideWhenUsed/>
    <w:rsid w:val="00FC2A44"/>
  </w:style>
  <w:style w:type="character" w:customStyle="1" w:styleId="Titre7Car">
    <w:name w:val="Titre 7 Car"/>
    <w:basedOn w:val="Policepardfaut"/>
    <w:link w:val="Titre7"/>
    <w:uiPriority w:val="1"/>
    <w:semiHidden/>
    <w:rsid w:val="00FC2A44"/>
    <w:rPr>
      <w:rFonts w:ascii="Cambria" w:eastAsia="Times New Roman" w:hAnsi="Cambria" w:cs="Times New Roman"/>
      <w:i/>
      <w:iCs/>
      <w:color w:val="404040"/>
      <w:lang w:eastAsia="fr-FR"/>
    </w:rPr>
  </w:style>
  <w:style w:type="character" w:styleId="Lienhypertextesuivivisit">
    <w:name w:val="FollowedHyperlink"/>
    <w:basedOn w:val="Policepardfaut"/>
    <w:uiPriority w:val="99"/>
    <w:semiHidden/>
    <w:unhideWhenUsed/>
    <w:rsid w:val="00FC2A44"/>
    <w:rPr>
      <w:color w:val="800080"/>
      <w:u w:val="single"/>
    </w:rPr>
  </w:style>
  <w:style w:type="character" w:customStyle="1" w:styleId="Titre4Car1">
    <w:name w:val="Titre 4 Car1"/>
    <w:aliases w:val="Cen. Car1,Centred Car1"/>
    <w:basedOn w:val="Policepardfaut"/>
    <w:uiPriority w:val="9"/>
    <w:semiHidden/>
    <w:rsid w:val="00FC2A44"/>
    <w:rPr>
      <w:rFonts w:ascii="Cambria" w:eastAsia="Times New Roman" w:hAnsi="Cambria" w:cs="Times New Roman"/>
      <w:b/>
      <w:bCs/>
      <w:i/>
      <w:iCs/>
      <w:color w:val="4F81BD"/>
      <w:sz w:val="22"/>
      <w:szCs w:val="22"/>
    </w:rPr>
  </w:style>
  <w:style w:type="character" w:customStyle="1" w:styleId="NormalWebCar">
    <w:name w:val="Normal (Web) Car"/>
    <w:basedOn w:val="Policepardfaut"/>
    <w:link w:val="NormalWeb"/>
    <w:semiHidden/>
    <w:locked/>
    <w:rsid w:val="00FC2A44"/>
    <w:rPr>
      <w:rFonts w:ascii="Times New Roman" w:hAnsi="Times New Roman" w:cs="Times New Roman"/>
      <w:sz w:val="24"/>
      <w:szCs w:val="24"/>
    </w:rPr>
  </w:style>
  <w:style w:type="paragraph" w:styleId="Tabledesillustrations">
    <w:name w:val="table of figures"/>
    <w:basedOn w:val="Normal"/>
    <w:next w:val="Normal"/>
    <w:uiPriority w:val="99"/>
    <w:unhideWhenUsed/>
    <w:rsid w:val="00FC2A44"/>
    <w:pPr>
      <w:jc w:val="left"/>
    </w:pPr>
    <w:rPr>
      <w:rFonts w:ascii="Calibri" w:eastAsia="Times New Roman" w:hAnsi="Calibri" w:cs="Arial"/>
      <w:lang w:eastAsia="fr-FR"/>
    </w:rPr>
  </w:style>
  <w:style w:type="paragraph" w:styleId="Notedefin">
    <w:name w:val="endnote text"/>
    <w:basedOn w:val="Normal"/>
    <w:link w:val="NotedefinCar"/>
    <w:uiPriority w:val="99"/>
    <w:semiHidden/>
    <w:unhideWhenUsed/>
    <w:rsid w:val="00FC2A44"/>
    <w:pPr>
      <w:spacing w:after="200"/>
      <w:jc w:val="left"/>
    </w:pPr>
    <w:rPr>
      <w:rFonts w:ascii="Calibri" w:eastAsia="Calibri" w:hAnsi="Calibri" w:cs="Arial"/>
      <w:sz w:val="20"/>
      <w:szCs w:val="20"/>
      <w:lang w:eastAsia="fr-FR"/>
    </w:rPr>
  </w:style>
  <w:style w:type="character" w:customStyle="1" w:styleId="NotedefinCar">
    <w:name w:val="Note de fin Car"/>
    <w:basedOn w:val="Policepardfaut"/>
    <w:link w:val="Notedefin"/>
    <w:uiPriority w:val="99"/>
    <w:semiHidden/>
    <w:rsid w:val="00FC2A44"/>
    <w:rPr>
      <w:rFonts w:ascii="Calibri" w:eastAsia="Calibri" w:hAnsi="Calibri" w:cs="Arial"/>
      <w:sz w:val="20"/>
      <w:szCs w:val="20"/>
      <w:lang w:eastAsia="fr-FR"/>
    </w:rPr>
  </w:style>
  <w:style w:type="paragraph" w:styleId="Listepuces3">
    <w:name w:val="List Bullet 3"/>
    <w:basedOn w:val="Normal"/>
    <w:semiHidden/>
    <w:unhideWhenUsed/>
    <w:rsid w:val="00FC2A44"/>
    <w:pPr>
      <w:numPr>
        <w:numId w:val="3"/>
      </w:numPr>
      <w:spacing w:line="240" w:lineRule="auto"/>
      <w:contextualSpacing/>
      <w:jc w:val="left"/>
    </w:pPr>
    <w:rPr>
      <w:rFonts w:ascii="Times New Roman" w:eastAsia="Times New Roman" w:hAnsi="Times New Roman" w:cs="Times New Roman"/>
      <w:sz w:val="24"/>
      <w:szCs w:val="24"/>
      <w:lang w:val="en-US" w:eastAsia="fr-FR"/>
    </w:rPr>
  </w:style>
  <w:style w:type="paragraph" w:styleId="Retraitcorpsdetexte2">
    <w:name w:val="Body Text Indent 2"/>
    <w:basedOn w:val="Normal"/>
    <w:link w:val="Retraitcorpsdetexte2Car"/>
    <w:semiHidden/>
    <w:unhideWhenUsed/>
    <w:rsid w:val="00FC2A44"/>
    <w:pPr>
      <w:spacing w:line="240" w:lineRule="auto"/>
      <w:ind w:firstLine="709"/>
      <w:jc w:val="both"/>
    </w:pPr>
    <w:rPr>
      <w:rFonts w:ascii="Times New Roman" w:eastAsia="Times New Roman" w:hAnsi="Times New Roman" w:cs="Times New Roman"/>
      <w:sz w:val="28"/>
      <w:szCs w:val="28"/>
      <w:lang w:eastAsia="fr-FR"/>
    </w:rPr>
  </w:style>
  <w:style w:type="character" w:customStyle="1" w:styleId="Retraitcorpsdetexte2Car">
    <w:name w:val="Retrait corps de texte 2 Car"/>
    <w:basedOn w:val="Policepardfaut"/>
    <w:link w:val="Retraitcorpsdetexte2"/>
    <w:semiHidden/>
    <w:rsid w:val="00FC2A44"/>
    <w:rPr>
      <w:rFonts w:ascii="Times New Roman" w:eastAsia="Times New Roman" w:hAnsi="Times New Roman" w:cs="Times New Roman"/>
      <w:sz w:val="28"/>
      <w:szCs w:val="28"/>
      <w:lang w:eastAsia="fr-FR"/>
    </w:rPr>
  </w:style>
  <w:style w:type="paragraph" w:customStyle="1" w:styleId="CarCarCarCar">
    <w:name w:val="Car Car Car Car"/>
    <w:basedOn w:val="Normal"/>
    <w:semiHidden/>
    <w:rsid w:val="00FC2A44"/>
    <w:pPr>
      <w:spacing w:after="160" w:line="240" w:lineRule="exact"/>
      <w:ind w:left="539" w:firstLine="578"/>
      <w:jc w:val="left"/>
    </w:pPr>
    <w:rPr>
      <w:rFonts w:ascii="Verdana" w:eastAsia="Times New Roman" w:hAnsi="Verdana" w:cs="Times New Roman"/>
      <w:sz w:val="20"/>
      <w:szCs w:val="20"/>
      <w:lang w:val="en-US" w:eastAsia="fr-FR"/>
    </w:rPr>
  </w:style>
  <w:style w:type="paragraph" w:customStyle="1" w:styleId="Sansinterligne1">
    <w:name w:val="Sans interligne1"/>
    <w:uiPriority w:val="1"/>
    <w:qFormat/>
    <w:rsid w:val="00FC2A44"/>
    <w:pPr>
      <w:spacing w:after="0" w:line="240" w:lineRule="auto"/>
    </w:pPr>
    <w:rPr>
      <w:rFonts w:ascii="Calibri" w:eastAsia="Calibri" w:hAnsi="Calibri" w:cs="Arial"/>
      <w:lang w:eastAsia="fr-FR"/>
    </w:rPr>
  </w:style>
  <w:style w:type="paragraph" w:customStyle="1" w:styleId="Tabletext2006GL">
    <w:name w:val="Table text 2006GL"/>
    <w:basedOn w:val="Default"/>
    <w:next w:val="Default"/>
    <w:uiPriority w:val="99"/>
    <w:rsid w:val="00FC2A44"/>
    <w:rPr>
      <w:rFonts w:eastAsia="Calibri"/>
      <w:color w:val="auto"/>
      <w:lang w:eastAsia="fr-FR"/>
    </w:rPr>
  </w:style>
  <w:style w:type="paragraph" w:customStyle="1" w:styleId="Tabledata2006GL">
    <w:name w:val="Table data 2006GL"/>
    <w:basedOn w:val="Default"/>
    <w:next w:val="Default"/>
    <w:rsid w:val="00FC2A44"/>
    <w:rPr>
      <w:rFonts w:eastAsia="MS Mincho"/>
      <w:color w:val="auto"/>
      <w:lang w:val="en-US" w:eastAsia="ja-JP"/>
    </w:rPr>
  </w:style>
  <w:style w:type="paragraph" w:customStyle="1" w:styleId="EquationdefinitionLUCFGP">
    <w:name w:val="Equation definition LUCFGP"/>
    <w:basedOn w:val="Normal"/>
    <w:rsid w:val="00FC2A44"/>
    <w:pPr>
      <w:tabs>
        <w:tab w:val="left" w:pos="567"/>
      </w:tabs>
      <w:spacing w:after="120" w:line="240" w:lineRule="auto"/>
      <w:ind w:left="924" w:hanging="357"/>
      <w:jc w:val="both"/>
    </w:pPr>
    <w:rPr>
      <w:rFonts w:ascii="Times New Roman" w:eastAsia="SimSun" w:hAnsi="Times New Roman" w:cs="Times New Roman"/>
      <w:sz w:val="20"/>
      <w:szCs w:val="20"/>
      <w:lang w:val="en-GB" w:eastAsia="zh-CN"/>
    </w:rPr>
  </w:style>
  <w:style w:type="paragraph" w:customStyle="1" w:styleId="Equationdefinition2006GL">
    <w:name w:val="Equation definition 2006GL"/>
    <w:basedOn w:val="Default"/>
    <w:next w:val="Default"/>
    <w:uiPriority w:val="99"/>
    <w:rsid w:val="00FC2A44"/>
    <w:rPr>
      <w:rFonts w:eastAsia="MS Mincho"/>
      <w:color w:val="auto"/>
      <w:lang w:val="en-US" w:eastAsia="ja-JP"/>
    </w:rPr>
  </w:style>
  <w:style w:type="paragraph" w:customStyle="1" w:styleId="Titre31">
    <w:name w:val="Titre 31"/>
    <w:basedOn w:val="Default"/>
    <w:next w:val="Default"/>
    <w:uiPriority w:val="99"/>
    <w:rsid w:val="00FC2A44"/>
    <w:rPr>
      <w:rFonts w:eastAsia="Times New Roman"/>
      <w:color w:val="auto"/>
      <w:lang w:val="en-US"/>
    </w:rPr>
  </w:style>
  <w:style w:type="paragraph" w:customStyle="1" w:styleId="Titre81">
    <w:name w:val="Titre 81"/>
    <w:basedOn w:val="Default"/>
    <w:next w:val="Default"/>
    <w:uiPriority w:val="99"/>
    <w:rsid w:val="00FC2A44"/>
    <w:rPr>
      <w:rFonts w:eastAsia="Times New Roman"/>
      <w:color w:val="auto"/>
      <w:lang w:val="en-US"/>
    </w:rPr>
  </w:style>
  <w:style w:type="paragraph" w:customStyle="1" w:styleId="Titre61">
    <w:name w:val="Titre 61"/>
    <w:basedOn w:val="Default"/>
    <w:next w:val="Default"/>
    <w:uiPriority w:val="99"/>
    <w:rsid w:val="00FC2A44"/>
    <w:rPr>
      <w:rFonts w:eastAsia="Times New Roman"/>
      <w:color w:val="auto"/>
      <w:lang w:val="en-US"/>
    </w:rPr>
  </w:style>
  <w:style w:type="paragraph" w:customStyle="1" w:styleId="CAADPTitle01">
    <w:name w:val="CAADP Title01"/>
    <w:basedOn w:val="Normal"/>
    <w:rsid w:val="00FC2A44"/>
    <w:pPr>
      <w:keepNext/>
      <w:widowControl w:val="0"/>
      <w:numPr>
        <w:numId w:val="4"/>
      </w:numPr>
      <w:suppressAutoHyphens/>
      <w:snapToGrid w:val="0"/>
      <w:spacing w:before="360" w:after="240" w:line="240" w:lineRule="auto"/>
      <w:jc w:val="left"/>
      <w:outlineLvl w:val="0"/>
    </w:pPr>
    <w:rPr>
      <w:rFonts w:ascii="Times New Roman" w:eastAsia="Times New Roman" w:hAnsi="Times New Roman" w:cs="Times New Roman"/>
      <w:b/>
      <w:spacing w:val="-3"/>
      <w:lang w:val="en-GB" w:eastAsia="fr-FR"/>
    </w:rPr>
  </w:style>
  <w:style w:type="paragraph" w:customStyle="1" w:styleId="CAADPTitle02">
    <w:name w:val="CAADP Title02"/>
    <w:basedOn w:val="Titre2"/>
    <w:rsid w:val="00FC2A44"/>
    <w:pPr>
      <w:keepLines w:val="0"/>
      <w:numPr>
        <w:ilvl w:val="1"/>
        <w:numId w:val="4"/>
      </w:numPr>
      <w:spacing w:before="120" w:after="240" w:line="240" w:lineRule="auto"/>
      <w:jc w:val="both"/>
    </w:pPr>
    <w:rPr>
      <w:rFonts w:ascii="Times New Roman" w:eastAsia="PMingLiU" w:hAnsi="Times New Roman" w:cs="Times New Roman"/>
      <w:bCs w:val="0"/>
      <w:color w:val="auto"/>
      <w:sz w:val="22"/>
      <w:szCs w:val="22"/>
      <w:lang w:val="en-GB" w:eastAsia="zh-TW"/>
    </w:rPr>
  </w:style>
  <w:style w:type="paragraph" w:customStyle="1" w:styleId="CAADPTitle03">
    <w:name w:val="CAADP Title03"/>
    <w:basedOn w:val="Normal"/>
    <w:rsid w:val="00FC2A44"/>
    <w:pPr>
      <w:numPr>
        <w:ilvl w:val="2"/>
        <w:numId w:val="4"/>
      </w:numPr>
      <w:spacing w:line="240" w:lineRule="auto"/>
      <w:jc w:val="both"/>
    </w:pPr>
    <w:rPr>
      <w:rFonts w:ascii="Times New Roman" w:eastAsia="Times New Roman" w:hAnsi="Times New Roman" w:cs="Times New Roman"/>
      <w:b/>
      <w:i/>
      <w:szCs w:val="24"/>
      <w:lang w:eastAsia="fr-FR"/>
    </w:rPr>
  </w:style>
  <w:style w:type="paragraph" w:customStyle="1" w:styleId="CAADPTitle04">
    <w:name w:val="CAADP Title04"/>
    <w:basedOn w:val="Normal"/>
    <w:rsid w:val="00FC2A44"/>
    <w:pPr>
      <w:numPr>
        <w:ilvl w:val="3"/>
        <w:numId w:val="4"/>
      </w:numPr>
      <w:spacing w:line="240" w:lineRule="auto"/>
      <w:jc w:val="both"/>
    </w:pPr>
    <w:rPr>
      <w:rFonts w:ascii="Times New Roman" w:eastAsia="Times New Roman" w:hAnsi="Times New Roman" w:cs="Times New Roman"/>
      <w:szCs w:val="24"/>
      <w:lang w:eastAsia="fr-FR"/>
    </w:rPr>
  </w:style>
  <w:style w:type="paragraph" w:customStyle="1" w:styleId="TableTitle2006GL">
    <w:name w:val="Table Title 2006GL"/>
    <w:basedOn w:val="Default"/>
    <w:next w:val="Default"/>
    <w:uiPriority w:val="99"/>
    <w:rsid w:val="00FC2A44"/>
    <w:rPr>
      <w:rFonts w:eastAsia="Calibri"/>
      <w:color w:val="auto"/>
    </w:rPr>
  </w:style>
  <w:style w:type="paragraph" w:customStyle="1" w:styleId="Tablecolhead2006GL">
    <w:name w:val="Table col head 2006GL"/>
    <w:basedOn w:val="Default"/>
    <w:next w:val="Default"/>
    <w:uiPriority w:val="99"/>
    <w:rsid w:val="00FC2A44"/>
    <w:rPr>
      <w:rFonts w:eastAsia="Calibri"/>
      <w:color w:val="auto"/>
    </w:rPr>
  </w:style>
  <w:style w:type="paragraph" w:customStyle="1" w:styleId="xl70">
    <w:name w:val="xl70"/>
    <w:basedOn w:val="Normal"/>
    <w:rsid w:val="00FC2A44"/>
    <w:pPr>
      <w:spacing w:before="100" w:beforeAutospacing="1" w:after="100" w:afterAutospacing="1" w:line="240" w:lineRule="auto"/>
      <w:jc w:val="left"/>
    </w:pPr>
    <w:rPr>
      <w:rFonts w:ascii="Arial" w:eastAsia="Times New Roman" w:hAnsi="Arial" w:cs="Arial"/>
      <w:sz w:val="20"/>
      <w:szCs w:val="20"/>
      <w:lang w:eastAsia="fr-FR"/>
    </w:rPr>
  </w:style>
  <w:style w:type="paragraph" w:customStyle="1" w:styleId="xl71">
    <w:name w:val="xl71"/>
    <w:basedOn w:val="Normal"/>
    <w:rsid w:val="00FC2A44"/>
    <w:pPr>
      <w:pBdr>
        <w:top w:val="single" w:sz="4" w:space="0" w:color="auto"/>
        <w:left w:val="single" w:sz="4" w:space="0" w:color="auto"/>
        <w:bottom w:val="single" w:sz="4" w:space="0" w:color="auto"/>
        <w:right w:val="single" w:sz="4" w:space="0" w:color="auto"/>
      </w:pBdr>
      <w:shd w:val="clear" w:color="auto" w:fill="5987D6"/>
      <w:spacing w:before="100" w:beforeAutospacing="1" w:after="100" w:afterAutospacing="1" w:line="240" w:lineRule="auto"/>
      <w:jc w:val="center"/>
    </w:pPr>
    <w:rPr>
      <w:rFonts w:ascii="Arial" w:eastAsia="Times New Roman" w:hAnsi="Arial" w:cs="Arial"/>
      <w:color w:val="FFFFFF"/>
      <w:sz w:val="16"/>
      <w:szCs w:val="16"/>
      <w:lang w:eastAsia="fr-FR"/>
    </w:rPr>
  </w:style>
  <w:style w:type="paragraph" w:customStyle="1" w:styleId="xl72">
    <w:name w:val="xl72"/>
    <w:basedOn w:val="Normal"/>
    <w:rsid w:val="00FC2A44"/>
    <w:pPr>
      <w:pBdr>
        <w:top w:val="single" w:sz="4" w:space="0" w:color="auto"/>
        <w:left w:val="single" w:sz="4" w:space="0" w:color="auto"/>
        <w:bottom w:val="single" w:sz="4" w:space="0" w:color="auto"/>
        <w:right w:val="single" w:sz="4" w:space="0" w:color="auto"/>
      </w:pBdr>
      <w:shd w:val="clear" w:color="auto" w:fill="D3D3D3"/>
      <w:spacing w:before="100" w:beforeAutospacing="1" w:after="100" w:afterAutospacing="1" w:line="240" w:lineRule="auto"/>
      <w:jc w:val="left"/>
    </w:pPr>
    <w:rPr>
      <w:rFonts w:ascii="Microsoft Sans Serif" w:eastAsia="Times New Roman" w:hAnsi="Microsoft Sans Serif" w:cs="Microsoft Sans Serif"/>
      <w:b/>
      <w:bCs/>
      <w:color w:val="000000"/>
      <w:sz w:val="16"/>
      <w:szCs w:val="16"/>
      <w:lang w:eastAsia="fr-FR"/>
    </w:rPr>
  </w:style>
  <w:style w:type="paragraph" w:customStyle="1" w:styleId="xl73">
    <w:name w:val="xl73"/>
    <w:basedOn w:val="Normal"/>
    <w:rsid w:val="00FC2A44"/>
    <w:pPr>
      <w:pBdr>
        <w:top w:val="single" w:sz="4" w:space="0" w:color="auto"/>
        <w:left w:val="single" w:sz="4" w:space="0" w:color="auto"/>
        <w:bottom w:val="single" w:sz="4" w:space="0" w:color="auto"/>
        <w:right w:val="single" w:sz="4" w:space="0" w:color="auto"/>
      </w:pBdr>
      <w:shd w:val="clear" w:color="auto" w:fill="D3D3D3"/>
      <w:spacing w:before="100" w:beforeAutospacing="1" w:after="100" w:afterAutospacing="1" w:line="240" w:lineRule="auto"/>
      <w:jc w:val="left"/>
    </w:pPr>
    <w:rPr>
      <w:rFonts w:ascii="Microsoft Sans Serif" w:eastAsia="Times New Roman" w:hAnsi="Microsoft Sans Serif" w:cs="Microsoft Sans Serif"/>
      <w:color w:val="000000"/>
      <w:sz w:val="16"/>
      <w:szCs w:val="16"/>
      <w:lang w:eastAsia="fr-FR"/>
    </w:rPr>
  </w:style>
  <w:style w:type="paragraph" w:customStyle="1" w:styleId="xl74">
    <w:name w:val="xl74"/>
    <w:basedOn w:val="Normal"/>
    <w:rsid w:val="00FC2A44"/>
    <w:pPr>
      <w:pBdr>
        <w:top w:val="single" w:sz="4" w:space="0" w:color="auto"/>
        <w:left w:val="single" w:sz="4" w:space="0" w:color="auto"/>
        <w:bottom w:val="single" w:sz="4" w:space="0" w:color="auto"/>
        <w:right w:val="single" w:sz="4" w:space="0" w:color="auto"/>
      </w:pBdr>
      <w:shd w:val="clear" w:color="auto" w:fill="90EE90"/>
      <w:spacing w:before="100" w:beforeAutospacing="1" w:after="100" w:afterAutospacing="1" w:line="240" w:lineRule="auto"/>
      <w:jc w:val="right"/>
    </w:pPr>
    <w:rPr>
      <w:rFonts w:ascii="Microsoft Sans Serif" w:eastAsia="Times New Roman" w:hAnsi="Microsoft Sans Serif" w:cs="Microsoft Sans Serif"/>
      <w:color w:val="000000"/>
      <w:sz w:val="16"/>
      <w:szCs w:val="16"/>
      <w:lang w:eastAsia="fr-FR"/>
    </w:rPr>
  </w:style>
  <w:style w:type="paragraph" w:customStyle="1" w:styleId="xl75">
    <w:name w:val="xl75"/>
    <w:basedOn w:val="Normal"/>
    <w:rsid w:val="00FC2A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Microsoft Sans Serif" w:eastAsia="Times New Roman" w:hAnsi="Microsoft Sans Serif" w:cs="Microsoft Sans Serif"/>
      <w:color w:val="000000"/>
      <w:sz w:val="16"/>
      <w:szCs w:val="16"/>
      <w:lang w:eastAsia="fr-FR"/>
    </w:rPr>
  </w:style>
  <w:style w:type="paragraph" w:customStyle="1" w:styleId="xl76">
    <w:name w:val="xl76"/>
    <w:basedOn w:val="Normal"/>
    <w:rsid w:val="00FC2A44"/>
    <w:pPr>
      <w:pBdr>
        <w:top w:val="single" w:sz="4" w:space="0" w:color="auto"/>
        <w:left w:val="single" w:sz="4" w:space="0" w:color="auto"/>
        <w:bottom w:val="single" w:sz="4" w:space="0" w:color="auto"/>
        <w:right w:val="single" w:sz="4" w:space="0" w:color="auto"/>
      </w:pBdr>
      <w:shd w:val="clear" w:color="auto" w:fill="D3D3D3"/>
      <w:spacing w:before="100" w:beforeAutospacing="1" w:after="100" w:afterAutospacing="1" w:line="240" w:lineRule="auto"/>
      <w:jc w:val="right"/>
    </w:pPr>
    <w:rPr>
      <w:rFonts w:ascii="Microsoft Sans Serif" w:eastAsia="Times New Roman" w:hAnsi="Microsoft Sans Serif" w:cs="Microsoft Sans Serif"/>
      <w:color w:val="000000"/>
      <w:sz w:val="16"/>
      <w:szCs w:val="16"/>
      <w:lang w:eastAsia="fr-FR"/>
    </w:rPr>
  </w:style>
  <w:style w:type="paragraph" w:customStyle="1" w:styleId="xl77">
    <w:name w:val="xl77"/>
    <w:basedOn w:val="Normal"/>
    <w:rsid w:val="00FC2A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Microsoft Sans Serif" w:eastAsia="Times New Roman" w:hAnsi="Microsoft Sans Serif" w:cs="Microsoft Sans Serif"/>
      <w:color w:val="000000"/>
      <w:sz w:val="16"/>
      <w:szCs w:val="16"/>
      <w:lang w:eastAsia="fr-FR"/>
    </w:rPr>
  </w:style>
  <w:style w:type="paragraph" w:customStyle="1" w:styleId="xl78">
    <w:name w:val="xl78"/>
    <w:basedOn w:val="Normal"/>
    <w:rsid w:val="00FC2A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Microsoft Sans Serif" w:eastAsia="Times New Roman" w:hAnsi="Microsoft Sans Serif" w:cs="Microsoft Sans Serif"/>
      <w:color w:val="000000"/>
      <w:sz w:val="16"/>
      <w:szCs w:val="16"/>
      <w:lang w:eastAsia="fr-FR"/>
    </w:rPr>
  </w:style>
  <w:style w:type="paragraph" w:customStyle="1" w:styleId="xl79">
    <w:name w:val="xl79"/>
    <w:basedOn w:val="Normal"/>
    <w:rsid w:val="00FC2A44"/>
    <w:pPr>
      <w:pBdr>
        <w:top w:val="single" w:sz="4" w:space="0" w:color="auto"/>
        <w:left w:val="single" w:sz="4" w:space="0" w:color="auto"/>
        <w:bottom w:val="single" w:sz="4" w:space="0" w:color="auto"/>
        <w:right w:val="single" w:sz="4" w:space="0" w:color="auto"/>
      </w:pBdr>
      <w:shd w:val="clear" w:color="auto" w:fill="90EE90"/>
      <w:spacing w:before="100" w:beforeAutospacing="1" w:after="100" w:afterAutospacing="1" w:line="240" w:lineRule="auto"/>
      <w:jc w:val="right"/>
    </w:pPr>
    <w:rPr>
      <w:rFonts w:ascii="Microsoft Sans Serif" w:eastAsia="Times New Roman" w:hAnsi="Microsoft Sans Serif" w:cs="Microsoft Sans Serif"/>
      <w:color w:val="000000"/>
      <w:sz w:val="16"/>
      <w:szCs w:val="16"/>
      <w:lang w:eastAsia="fr-FR"/>
    </w:rPr>
  </w:style>
  <w:style w:type="paragraph" w:customStyle="1" w:styleId="xl80">
    <w:name w:val="xl80"/>
    <w:basedOn w:val="Normal"/>
    <w:rsid w:val="00FC2A44"/>
    <w:pPr>
      <w:pBdr>
        <w:bottom w:val="single" w:sz="4" w:space="0" w:color="auto"/>
      </w:pBdr>
      <w:spacing w:before="100" w:beforeAutospacing="1" w:after="100" w:afterAutospacing="1" w:line="240" w:lineRule="auto"/>
      <w:jc w:val="left"/>
    </w:pPr>
    <w:rPr>
      <w:rFonts w:ascii="Arial" w:eastAsia="Times New Roman" w:hAnsi="Arial" w:cs="Arial"/>
      <w:sz w:val="20"/>
      <w:szCs w:val="20"/>
      <w:lang w:eastAsia="fr-FR"/>
    </w:rPr>
  </w:style>
  <w:style w:type="paragraph" w:customStyle="1" w:styleId="xl81">
    <w:name w:val="xl81"/>
    <w:basedOn w:val="Normal"/>
    <w:rsid w:val="00FC2A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Microsoft Sans Serif" w:eastAsia="Times New Roman" w:hAnsi="Microsoft Sans Serif" w:cs="Microsoft Sans Serif"/>
      <w:color w:val="000000"/>
      <w:sz w:val="16"/>
      <w:szCs w:val="16"/>
      <w:lang w:eastAsia="fr-FR"/>
    </w:rPr>
  </w:style>
  <w:style w:type="paragraph" w:customStyle="1" w:styleId="xl82">
    <w:name w:val="xl82"/>
    <w:basedOn w:val="Normal"/>
    <w:rsid w:val="00FC2A44"/>
    <w:pPr>
      <w:pBdr>
        <w:top w:val="single" w:sz="4" w:space="0" w:color="auto"/>
        <w:left w:val="single" w:sz="4" w:space="0" w:color="auto"/>
        <w:bottom w:val="single" w:sz="4" w:space="0" w:color="auto"/>
        <w:right w:val="single" w:sz="4" w:space="0" w:color="auto"/>
      </w:pBdr>
      <w:shd w:val="clear" w:color="auto" w:fill="90EE90"/>
      <w:spacing w:before="100" w:beforeAutospacing="1" w:after="100" w:afterAutospacing="1" w:line="240" w:lineRule="auto"/>
      <w:jc w:val="right"/>
    </w:pPr>
    <w:rPr>
      <w:rFonts w:ascii="Microsoft Sans Serif" w:eastAsia="Times New Roman" w:hAnsi="Microsoft Sans Serif" w:cs="Microsoft Sans Serif"/>
      <w:color w:val="000000"/>
      <w:sz w:val="16"/>
      <w:szCs w:val="16"/>
      <w:lang w:eastAsia="fr-FR"/>
    </w:rPr>
  </w:style>
  <w:style w:type="paragraph" w:customStyle="1" w:styleId="xl83">
    <w:name w:val="xl83"/>
    <w:basedOn w:val="Normal"/>
    <w:rsid w:val="00FC2A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Microsoft Sans Serif" w:eastAsia="Times New Roman" w:hAnsi="Microsoft Sans Serif" w:cs="Microsoft Sans Serif"/>
      <w:color w:val="000000"/>
      <w:sz w:val="16"/>
      <w:szCs w:val="16"/>
      <w:lang w:eastAsia="fr-FR"/>
    </w:rPr>
  </w:style>
  <w:style w:type="paragraph" w:customStyle="1" w:styleId="xl84">
    <w:name w:val="xl84"/>
    <w:basedOn w:val="Normal"/>
    <w:rsid w:val="00FC2A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Microsoft Sans Serif" w:eastAsia="Times New Roman" w:hAnsi="Microsoft Sans Serif" w:cs="Microsoft Sans Serif"/>
      <w:color w:val="000000"/>
      <w:sz w:val="16"/>
      <w:szCs w:val="16"/>
      <w:lang w:eastAsia="fr-FR"/>
    </w:rPr>
  </w:style>
  <w:style w:type="paragraph" w:customStyle="1" w:styleId="xl86">
    <w:name w:val="xl86"/>
    <w:basedOn w:val="Normal"/>
    <w:rsid w:val="00FC2A44"/>
    <w:pPr>
      <w:spacing w:before="100" w:beforeAutospacing="1" w:after="100" w:afterAutospacing="1" w:line="240" w:lineRule="auto"/>
      <w:jc w:val="left"/>
    </w:pPr>
    <w:rPr>
      <w:rFonts w:ascii="Arial" w:eastAsia="Times New Roman" w:hAnsi="Arial" w:cs="Arial"/>
      <w:sz w:val="20"/>
      <w:szCs w:val="20"/>
      <w:lang w:eastAsia="fr-FR"/>
    </w:rPr>
  </w:style>
  <w:style w:type="paragraph" w:customStyle="1" w:styleId="xl87">
    <w:name w:val="xl87"/>
    <w:basedOn w:val="Normal"/>
    <w:rsid w:val="00FC2A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Microsoft Sans Serif" w:eastAsia="Times New Roman" w:hAnsi="Microsoft Sans Serif" w:cs="Microsoft Sans Serif"/>
      <w:color w:val="000000"/>
      <w:sz w:val="16"/>
      <w:szCs w:val="16"/>
      <w:lang w:eastAsia="fr-FR"/>
    </w:rPr>
  </w:style>
  <w:style w:type="paragraph" w:customStyle="1" w:styleId="xl88">
    <w:name w:val="xl88"/>
    <w:basedOn w:val="Normal"/>
    <w:rsid w:val="00FC2A44"/>
    <w:pPr>
      <w:pBdr>
        <w:left w:val="single" w:sz="4" w:space="0" w:color="auto"/>
        <w:bottom w:val="single" w:sz="4" w:space="0" w:color="auto"/>
      </w:pBdr>
      <w:shd w:val="clear" w:color="auto" w:fill="5987D6"/>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89">
    <w:name w:val="xl89"/>
    <w:basedOn w:val="Normal"/>
    <w:rsid w:val="00FC2A44"/>
    <w:pPr>
      <w:pBdr>
        <w:bottom w:val="single" w:sz="4" w:space="0" w:color="auto"/>
      </w:pBdr>
      <w:shd w:val="clear" w:color="auto" w:fill="5987D6"/>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90">
    <w:name w:val="xl90"/>
    <w:basedOn w:val="Normal"/>
    <w:rsid w:val="00FC2A44"/>
    <w:pPr>
      <w:pBdr>
        <w:bottom w:val="single" w:sz="4" w:space="0" w:color="auto"/>
        <w:right w:val="single" w:sz="4" w:space="0" w:color="auto"/>
      </w:pBdr>
      <w:shd w:val="clear" w:color="auto" w:fill="5987D6"/>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Heading61">
    <w:name w:val="Heading 61"/>
    <w:basedOn w:val="Default"/>
    <w:next w:val="Default"/>
    <w:uiPriority w:val="99"/>
    <w:rsid w:val="00FC2A44"/>
    <w:rPr>
      <w:rFonts w:eastAsia="Times New Roman"/>
      <w:color w:val="auto"/>
      <w:lang w:val="en-US"/>
    </w:rPr>
  </w:style>
  <w:style w:type="paragraph" w:customStyle="1" w:styleId="Corpsdetexte1">
    <w:name w:val="Corps de texte1"/>
    <w:basedOn w:val="Normal"/>
    <w:next w:val="Normal"/>
    <w:uiPriority w:val="99"/>
    <w:rsid w:val="00FC2A44"/>
    <w:pPr>
      <w:autoSpaceDE w:val="0"/>
      <w:autoSpaceDN w:val="0"/>
      <w:adjustRightInd w:val="0"/>
      <w:spacing w:before="120" w:line="240" w:lineRule="auto"/>
      <w:jc w:val="left"/>
    </w:pPr>
    <w:rPr>
      <w:rFonts w:ascii="DJFONE+Tahoma" w:eastAsia="Calibri" w:hAnsi="DJFONE+Tahoma" w:cs="Times New Roman"/>
      <w:sz w:val="24"/>
      <w:szCs w:val="24"/>
      <w:lang w:val="en-US" w:eastAsia="fr-FR"/>
    </w:rPr>
  </w:style>
  <w:style w:type="character" w:styleId="Appeldenotedefin">
    <w:name w:val="endnote reference"/>
    <w:basedOn w:val="Policepardfaut"/>
    <w:uiPriority w:val="99"/>
    <w:semiHidden/>
    <w:unhideWhenUsed/>
    <w:rsid w:val="00FC2A44"/>
    <w:rPr>
      <w:vertAlign w:val="superscript"/>
    </w:rPr>
  </w:style>
  <w:style w:type="character" w:customStyle="1" w:styleId="Emphaseple1">
    <w:name w:val="Emphase pâle1"/>
    <w:basedOn w:val="Policepardfaut"/>
    <w:uiPriority w:val="19"/>
    <w:qFormat/>
    <w:rsid w:val="00FC2A44"/>
    <w:rPr>
      <w:i/>
      <w:iCs/>
      <w:color w:val="808080"/>
    </w:rPr>
  </w:style>
  <w:style w:type="character" w:customStyle="1" w:styleId="hpsatn">
    <w:name w:val="hps atn"/>
    <w:basedOn w:val="Policepardfaut"/>
    <w:rsid w:val="00FC2A44"/>
  </w:style>
  <w:style w:type="character" w:customStyle="1" w:styleId="atn">
    <w:name w:val="atn"/>
    <w:basedOn w:val="Policepardfaut"/>
    <w:rsid w:val="00FC2A44"/>
  </w:style>
  <w:style w:type="character" w:customStyle="1" w:styleId="ft">
    <w:name w:val="ft"/>
    <w:basedOn w:val="Policepardfaut"/>
    <w:rsid w:val="00FC2A44"/>
  </w:style>
  <w:style w:type="table" w:customStyle="1" w:styleId="Grilledutableau1">
    <w:name w:val="Grille du tableau1"/>
    <w:basedOn w:val="TableauNormal"/>
    <w:next w:val="Grilledutableau"/>
    <w:uiPriority w:val="59"/>
    <w:rsid w:val="00FC2A44"/>
    <w:pPr>
      <w:spacing w:after="0" w:line="240" w:lineRule="auto"/>
    </w:pPr>
    <w:rPr>
      <w:rFonts w:ascii="Calibri" w:eastAsia="Times New Roman" w:hAnsi="Calibri" w:cs="Arial"/>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
    <w:name w:val="Grille du tableau11"/>
    <w:basedOn w:val="TableauNormal"/>
    <w:uiPriority w:val="59"/>
    <w:rsid w:val="00FC2A44"/>
    <w:pPr>
      <w:spacing w:after="0" w:line="240" w:lineRule="auto"/>
    </w:pPr>
    <w:rPr>
      <w:rFonts w:ascii="Calibri" w:eastAsia="Times New Roman" w:hAnsi="Calibri" w:cs="Arial"/>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2">
    <w:name w:val="Grille du tableau2"/>
    <w:basedOn w:val="TableauNormal"/>
    <w:uiPriority w:val="59"/>
    <w:rsid w:val="00FC2A44"/>
    <w:pPr>
      <w:spacing w:after="0" w:line="240" w:lineRule="auto"/>
    </w:pPr>
    <w:rPr>
      <w:rFonts w:ascii="Calibri" w:eastAsia="Times New Roman" w:hAnsi="Calibri" w:cs="Arial"/>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EATableStyle1">
    <w:name w:val="AEA Table Style1"/>
    <w:basedOn w:val="TableauNormal"/>
    <w:uiPriority w:val="99"/>
    <w:qFormat/>
    <w:rsid w:val="00FC2A44"/>
    <w:pPr>
      <w:spacing w:before="20" w:after="20" w:line="240" w:lineRule="auto"/>
    </w:pPr>
    <w:rPr>
      <w:rFonts w:ascii="Arial" w:eastAsia="Times New Roman" w:hAnsi="Arial" w:cs="Times New Roman"/>
      <w:sz w:val="20"/>
      <w:szCs w:val="20"/>
      <w:lang w:val="en-GB" w:eastAsia="en-GB"/>
    </w:rPr>
    <w:tblPr>
      <w:tblStyleRowBandSize w:val="1"/>
      <w:tblStyleColBandSize w:val="1"/>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57" w:type="dxa"/>
        <w:bottom w:w="0" w:type="dxa"/>
        <w:right w:w="57" w:type="dxa"/>
      </w:tblCellMar>
    </w:tblPr>
    <w:tblStylePr w:type="firstRow">
      <w:pPr>
        <w:wordWrap/>
        <w:spacing w:beforeLines="0" w:beforeAutospacing="1" w:afterLines="0" w:afterAutospacing="1" w:line="240" w:lineRule="auto"/>
      </w:pPr>
      <w:rPr>
        <w:rFonts w:ascii="Arial" w:hAnsi="Arial" w:cs="Arial" w:hint="default"/>
        <w:b/>
        <w:color w:val="FFFFFF"/>
        <w:sz w:val="20"/>
        <w:szCs w:val="20"/>
      </w:rPr>
      <w:tblPr/>
      <w:tcPr>
        <w:shd w:val="clear" w:color="auto" w:fill="C00000"/>
      </w:tcPr>
    </w:tblStylePr>
    <w:tblStylePr w:type="firstCol">
      <w:rPr>
        <w:rFonts w:ascii="Arial" w:hAnsi="Arial" w:cs="Arial" w:hint="default"/>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pct15" w:color="auto" w:fill="auto"/>
      </w:tcPr>
    </w:tblStylePr>
  </w:style>
  <w:style w:type="character" w:customStyle="1" w:styleId="Titre7Car1">
    <w:name w:val="Titre 7 Car1"/>
    <w:basedOn w:val="Policepardfaut"/>
    <w:uiPriority w:val="9"/>
    <w:semiHidden/>
    <w:rsid w:val="00FC2A44"/>
    <w:rPr>
      <w:rFonts w:asciiTheme="majorHAnsi" w:eastAsiaTheme="majorEastAsia" w:hAnsiTheme="majorHAnsi" w:cstheme="majorBidi"/>
      <w:i/>
      <w:iCs/>
      <w:color w:val="404040" w:themeColor="text1" w:themeTint="BF"/>
    </w:rPr>
  </w:style>
  <w:style w:type="character" w:styleId="Emphaseple">
    <w:name w:val="Subtle Emphasis"/>
    <w:basedOn w:val="Policepardfaut"/>
    <w:uiPriority w:val="19"/>
    <w:qFormat/>
    <w:rsid w:val="00FC2A44"/>
    <w:rPr>
      <w:i/>
      <w:iCs/>
      <w:color w:val="808080" w:themeColor="text1" w:themeTint="7F"/>
    </w:rPr>
  </w:style>
  <w:style w:type="table" w:customStyle="1" w:styleId="Grilleclaire-Accent21">
    <w:name w:val="Grille claire - Accent 21"/>
    <w:basedOn w:val="TableauNormal"/>
    <w:next w:val="Grilleclaire-Accent2"/>
    <w:uiPriority w:val="62"/>
    <w:rsid w:val="00FC2A44"/>
    <w:pPr>
      <w:spacing w:after="0" w:line="240" w:lineRule="auto"/>
      <w:jc w:val="both"/>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2">
    <w:name w:val="Light Grid Accent 2"/>
    <w:basedOn w:val="TableauNormal"/>
    <w:uiPriority w:val="62"/>
    <w:rsid w:val="00FC2A4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1">
    <w:name w:val="Table Grid1"/>
    <w:basedOn w:val="TableauNormal"/>
    <w:next w:val="Grilledutableau"/>
    <w:uiPriority w:val="39"/>
    <w:rsid w:val="008D49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ev">
    <w:name w:val="Strong"/>
    <w:basedOn w:val="Policepardfaut"/>
    <w:uiPriority w:val="22"/>
    <w:qFormat/>
    <w:rsid w:val="005F2B5C"/>
    <w:rPr>
      <w:b/>
      <w:bCs/>
    </w:rPr>
  </w:style>
  <w:style w:type="paragraph" w:customStyle="1" w:styleId="msonormal0">
    <w:name w:val="msonormal"/>
    <w:basedOn w:val="Normal"/>
    <w:rsid w:val="00082EFA"/>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paragraph" w:customStyle="1" w:styleId="xl65">
    <w:name w:val="xl65"/>
    <w:basedOn w:val="Normal"/>
    <w:rsid w:val="00082EFA"/>
    <w:pP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66">
    <w:name w:val="xl66"/>
    <w:basedOn w:val="Normal"/>
    <w:rsid w:val="00082EFA"/>
    <w:pPr>
      <w:spacing w:before="100" w:beforeAutospacing="1" w:after="100" w:afterAutospacing="1" w:line="240" w:lineRule="auto"/>
      <w:jc w:val="center"/>
    </w:pPr>
    <w:rPr>
      <w:rFonts w:ascii="Arial" w:eastAsia="Times New Roman" w:hAnsi="Arial" w:cs="Arial"/>
      <w:b/>
      <w:bCs/>
      <w:sz w:val="20"/>
      <w:szCs w:val="20"/>
      <w:lang w:eastAsia="fr-FR"/>
    </w:rPr>
  </w:style>
  <w:style w:type="paragraph" w:customStyle="1" w:styleId="xl67">
    <w:name w:val="xl67"/>
    <w:basedOn w:val="Normal"/>
    <w:rsid w:val="00082EFA"/>
    <w:pPr>
      <w:spacing w:before="100" w:beforeAutospacing="1" w:after="100" w:afterAutospacing="1" w:line="240" w:lineRule="auto"/>
      <w:jc w:val="left"/>
    </w:pPr>
    <w:rPr>
      <w:rFonts w:ascii="Arial" w:eastAsia="Times New Roman" w:hAnsi="Arial" w:cs="Arial"/>
      <w:sz w:val="20"/>
      <w:szCs w:val="20"/>
      <w:lang w:eastAsia="fr-FR"/>
    </w:rPr>
  </w:style>
  <w:style w:type="paragraph" w:customStyle="1" w:styleId="xl68">
    <w:name w:val="xl68"/>
    <w:basedOn w:val="Normal"/>
    <w:rsid w:val="00082EFA"/>
    <w:pPr>
      <w:spacing w:before="100" w:beforeAutospacing="1" w:after="100" w:afterAutospacing="1" w:line="240" w:lineRule="auto"/>
      <w:jc w:val="left"/>
    </w:pPr>
    <w:rPr>
      <w:rFonts w:ascii="Arial" w:eastAsia="Times New Roman" w:hAnsi="Arial" w:cs="Arial"/>
      <w:b/>
      <w:bCs/>
      <w:sz w:val="20"/>
      <w:szCs w:val="20"/>
      <w:lang w:eastAsia="fr-FR"/>
    </w:rPr>
  </w:style>
  <w:style w:type="paragraph" w:customStyle="1" w:styleId="xl69">
    <w:name w:val="xl69"/>
    <w:basedOn w:val="Normal"/>
    <w:rsid w:val="00082EF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85">
    <w:name w:val="xl85"/>
    <w:basedOn w:val="Normal"/>
    <w:rsid w:val="00082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8"/>
      <w:szCs w:val="18"/>
      <w:lang w:eastAsia="fr-FR"/>
    </w:rPr>
  </w:style>
  <w:style w:type="paragraph" w:customStyle="1" w:styleId="xl91">
    <w:name w:val="xl91"/>
    <w:basedOn w:val="Normal"/>
    <w:rsid w:val="00082E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18"/>
      <w:szCs w:val="18"/>
      <w:lang w:eastAsia="fr-FR"/>
    </w:rPr>
  </w:style>
  <w:style w:type="paragraph" w:customStyle="1" w:styleId="xl92">
    <w:name w:val="xl92"/>
    <w:basedOn w:val="Normal"/>
    <w:rsid w:val="00082EF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pPr>
    <w:rPr>
      <w:rFonts w:ascii="Arial" w:eastAsia="Times New Roman" w:hAnsi="Arial" w:cs="Arial"/>
      <w:color w:val="000000"/>
      <w:sz w:val="18"/>
      <w:szCs w:val="18"/>
      <w:lang w:eastAsia="fr-FR"/>
    </w:rPr>
  </w:style>
  <w:style w:type="paragraph" w:customStyle="1" w:styleId="xl93">
    <w:name w:val="xl93"/>
    <w:basedOn w:val="Normal"/>
    <w:rsid w:val="00082EF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color w:val="000000"/>
      <w:sz w:val="18"/>
      <w:szCs w:val="18"/>
      <w:lang w:eastAsia="fr-FR"/>
    </w:rPr>
  </w:style>
  <w:style w:type="paragraph" w:customStyle="1" w:styleId="xl94">
    <w:name w:val="xl94"/>
    <w:basedOn w:val="Normal"/>
    <w:rsid w:val="00082EF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color w:val="000000"/>
      <w:sz w:val="18"/>
      <w:szCs w:val="18"/>
      <w:lang w:eastAsia="fr-FR"/>
    </w:rPr>
  </w:style>
  <w:style w:type="paragraph" w:customStyle="1" w:styleId="xl95">
    <w:name w:val="xl95"/>
    <w:basedOn w:val="Normal"/>
    <w:rsid w:val="00082EF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96">
    <w:name w:val="xl96"/>
    <w:basedOn w:val="Normal"/>
    <w:rsid w:val="00082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97">
    <w:name w:val="xl97"/>
    <w:basedOn w:val="Normal"/>
    <w:rsid w:val="00082EF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98">
    <w:name w:val="xl98"/>
    <w:basedOn w:val="Normal"/>
    <w:rsid w:val="00082EF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99">
    <w:name w:val="xl99"/>
    <w:basedOn w:val="Normal"/>
    <w:rsid w:val="00082E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100">
    <w:name w:val="xl100"/>
    <w:basedOn w:val="Normal"/>
    <w:rsid w:val="00082E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101">
    <w:name w:val="xl101"/>
    <w:basedOn w:val="Normal"/>
    <w:rsid w:val="00082EF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102">
    <w:name w:val="xl102"/>
    <w:basedOn w:val="Normal"/>
    <w:rsid w:val="00082EF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103">
    <w:name w:val="xl103"/>
    <w:basedOn w:val="Normal"/>
    <w:rsid w:val="00082EFA"/>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04">
    <w:name w:val="xl104"/>
    <w:basedOn w:val="Normal"/>
    <w:rsid w:val="00082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05">
    <w:name w:val="xl105"/>
    <w:basedOn w:val="Normal"/>
    <w:rsid w:val="00082EF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06">
    <w:name w:val="xl106"/>
    <w:basedOn w:val="Normal"/>
    <w:rsid w:val="00082EFA"/>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07">
    <w:name w:val="xl107"/>
    <w:basedOn w:val="Normal"/>
    <w:rsid w:val="00082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08">
    <w:name w:val="xl108"/>
    <w:basedOn w:val="Normal"/>
    <w:rsid w:val="00082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09">
    <w:name w:val="xl109"/>
    <w:basedOn w:val="Normal"/>
    <w:rsid w:val="00082EF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10">
    <w:name w:val="xl110"/>
    <w:basedOn w:val="Normal"/>
    <w:rsid w:val="00082EF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111">
    <w:name w:val="xl111"/>
    <w:basedOn w:val="Normal"/>
    <w:rsid w:val="00082EF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12">
    <w:name w:val="xl112"/>
    <w:basedOn w:val="Normal"/>
    <w:rsid w:val="00082EFA"/>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113">
    <w:name w:val="xl113"/>
    <w:basedOn w:val="Normal"/>
    <w:rsid w:val="00082EFA"/>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14">
    <w:name w:val="xl114"/>
    <w:basedOn w:val="Normal"/>
    <w:rsid w:val="00082EFA"/>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fr-FR"/>
    </w:rPr>
  </w:style>
  <w:style w:type="paragraph" w:customStyle="1" w:styleId="xl115">
    <w:name w:val="xl115"/>
    <w:basedOn w:val="Normal"/>
    <w:rsid w:val="00082EFA"/>
    <w:pPr>
      <w:pBdr>
        <w:top w:val="single" w:sz="4"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16">
    <w:name w:val="xl116"/>
    <w:basedOn w:val="Normal"/>
    <w:rsid w:val="00082EFA"/>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17">
    <w:name w:val="xl117"/>
    <w:basedOn w:val="Normal"/>
    <w:rsid w:val="00082EFA"/>
    <w:pPr>
      <w:pBdr>
        <w:top w:val="single" w:sz="4" w:space="0" w:color="auto"/>
        <w:left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18">
    <w:name w:val="xl118"/>
    <w:basedOn w:val="Normal"/>
    <w:rsid w:val="00082EFA"/>
    <w:pPr>
      <w:pBdr>
        <w:top w:val="single" w:sz="4"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19">
    <w:name w:val="xl119"/>
    <w:basedOn w:val="Normal"/>
    <w:rsid w:val="00082EFA"/>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20">
    <w:name w:val="xl120"/>
    <w:basedOn w:val="Normal"/>
    <w:rsid w:val="00082EFA"/>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21">
    <w:name w:val="xl121"/>
    <w:basedOn w:val="Normal"/>
    <w:rsid w:val="00082EFA"/>
    <w:pPr>
      <w:pBdr>
        <w:top w:val="single" w:sz="4" w:space="0" w:color="auto"/>
        <w:left w:val="single" w:sz="4" w:space="0" w:color="auto"/>
        <w:right w:val="single" w:sz="8"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22">
    <w:name w:val="xl122"/>
    <w:basedOn w:val="Normal"/>
    <w:rsid w:val="00082EFA"/>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123">
    <w:name w:val="xl123"/>
    <w:basedOn w:val="Normal"/>
    <w:rsid w:val="00082EF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24">
    <w:name w:val="xl124"/>
    <w:basedOn w:val="Normal"/>
    <w:rsid w:val="00082EFA"/>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125">
    <w:name w:val="xl125"/>
    <w:basedOn w:val="Normal"/>
    <w:rsid w:val="00082EFA"/>
    <w:pPr>
      <w:pBdr>
        <w:top w:val="single" w:sz="4"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26">
    <w:name w:val="xl126"/>
    <w:basedOn w:val="Normal"/>
    <w:rsid w:val="00082EFA"/>
    <w:pPr>
      <w:pBdr>
        <w:top w:val="single" w:sz="4"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fr-FR"/>
    </w:rPr>
  </w:style>
  <w:style w:type="paragraph" w:customStyle="1" w:styleId="xl127">
    <w:name w:val="xl127"/>
    <w:basedOn w:val="Normal"/>
    <w:rsid w:val="00082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28">
    <w:name w:val="xl128"/>
    <w:basedOn w:val="Normal"/>
    <w:rsid w:val="00082E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29">
    <w:name w:val="xl129"/>
    <w:basedOn w:val="Normal"/>
    <w:rsid w:val="00082EF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30">
    <w:name w:val="xl130"/>
    <w:basedOn w:val="Normal"/>
    <w:rsid w:val="00082EF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31">
    <w:name w:val="xl131"/>
    <w:basedOn w:val="Normal"/>
    <w:rsid w:val="00082EF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32">
    <w:name w:val="xl132"/>
    <w:basedOn w:val="Normal"/>
    <w:rsid w:val="00082EF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133">
    <w:name w:val="xl133"/>
    <w:basedOn w:val="Normal"/>
    <w:rsid w:val="00082EFA"/>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34">
    <w:name w:val="xl134"/>
    <w:basedOn w:val="Normal"/>
    <w:rsid w:val="00082EFA"/>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35">
    <w:name w:val="xl135"/>
    <w:basedOn w:val="Normal"/>
    <w:rsid w:val="00082EFA"/>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i/>
      <w:iCs/>
      <w:sz w:val="20"/>
      <w:szCs w:val="20"/>
      <w:lang w:eastAsia="fr-FR"/>
    </w:rPr>
  </w:style>
  <w:style w:type="paragraph" w:customStyle="1" w:styleId="xl136">
    <w:name w:val="xl136"/>
    <w:basedOn w:val="Normal"/>
    <w:rsid w:val="00082EFA"/>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37">
    <w:name w:val="xl137"/>
    <w:basedOn w:val="Normal"/>
    <w:rsid w:val="00082EF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38">
    <w:name w:val="xl138"/>
    <w:basedOn w:val="Normal"/>
    <w:rsid w:val="00082EFA"/>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39">
    <w:name w:val="xl139"/>
    <w:basedOn w:val="Normal"/>
    <w:rsid w:val="00082EFA"/>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40">
    <w:name w:val="xl140"/>
    <w:basedOn w:val="Normal"/>
    <w:rsid w:val="00082EFA"/>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fr-FR"/>
    </w:rPr>
  </w:style>
  <w:style w:type="paragraph" w:customStyle="1" w:styleId="xl141">
    <w:name w:val="xl141"/>
    <w:basedOn w:val="Normal"/>
    <w:rsid w:val="00082EFA"/>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fr-FR"/>
    </w:rPr>
  </w:style>
  <w:style w:type="paragraph" w:customStyle="1" w:styleId="xl142">
    <w:name w:val="xl142"/>
    <w:basedOn w:val="Normal"/>
    <w:rsid w:val="00082EF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fr-FR"/>
    </w:rPr>
  </w:style>
  <w:style w:type="paragraph" w:customStyle="1" w:styleId="xl143">
    <w:name w:val="xl143"/>
    <w:basedOn w:val="Normal"/>
    <w:rsid w:val="00082EF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8"/>
      <w:szCs w:val="18"/>
      <w:lang w:eastAsia="fr-FR"/>
    </w:rPr>
  </w:style>
  <w:style w:type="paragraph" w:customStyle="1" w:styleId="xl144">
    <w:name w:val="xl144"/>
    <w:basedOn w:val="Normal"/>
    <w:rsid w:val="00082EFA"/>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lang w:eastAsia="fr-FR"/>
    </w:rPr>
  </w:style>
  <w:style w:type="paragraph" w:customStyle="1" w:styleId="xl145">
    <w:name w:val="xl145"/>
    <w:basedOn w:val="Normal"/>
    <w:rsid w:val="00082EFA"/>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lang w:eastAsia="fr-FR"/>
    </w:rPr>
  </w:style>
  <w:style w:type="paragraph" w:customStyle="1" w:styleId="xl146">
    <w:name w:val="xl146"/>
    <w:basedOn w:val="Normal"/>
    <w:rsid w:val="00082EFA"/>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lang w:eastAsia="fr-FR"/>
    </w:rPr>
  </w:style>
  <w:style w:type="paragraph" w:customStyle="1" w:styleId="xl147">
    <w:name w:val="xl147"/>
    <w:basedOn w:val="Normal"/>
    <w:rsid w:val="00082EF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8"/>
      <w:szCs w:val="18"/>
      <w:lang w:eastAsia="fr-FR"/>
    </w:rPr>
  </w:style>
  <w:style w:type="paragraph" w:customStyle="1" w:styleId="xl148">
    <w:name w:val="xl148"/>
    <w:basedOn w:val="Normal"/>
    <w:rsid w:val="00082EF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pPr>
    <w:rPr>
      <w:rFonts w:ascii="Arial" w:eastAsia="Times New Roman" w:hAnsi="Arial" w:cs="Arial"/>
      <w:b/>
      <w:bCs/>
      <w:sz w:val="18"/>
      <w:szCs w:val="18"/>
      <w:lang w:eastAsia="fr-FR"/>
    </w:rPr>
  </w:style>
  <w:style w:type="paragraph" w:customStyle="1" w:styleId="xl149">
    <w:name w:val="xl149"/>
    <w:basedOn w:val="Normal"/>
    <w:rsid w:val="00082EF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fr-FR"/>
    </w:rPr>
  </w:style>
  <w:style w:type="paragraph" w:customStyle="1" w:styleId="xl150">
    <w:name w:val="xl150"/>
    <w:basedOn w:val="Normal"/>
    <w:rsid w:val="00082EF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pPr>
    <w:rPr>
      <w:rFonts w:ascii="Arial" w:eastAsia="Times New Roman" w:hAnsi="Arial" w:cs="Arial"/>
      <w:b/>
      <w:bCs/>
      <w:sz w:val="24"/>
      <w:szCs w:val="24"/>
      <w:lang w:eastAsia="fr-FR"/>
    </w:rPr>
  </w:style>
  <w:style w:type="paragraph" w:customStyle="1" w:styleId="xl151">
    <w:name w:val="xl151"/>
    <w:basedOn w:val="Normal"/>
    <w:rsid w:val="00082EFA"/>
    <w:pPr>
      <w:pBdr>
        <w:left w:val="single" w:sz="8" w:space="0" w:color="auto"/>
        <w:bottom w:val="single" w:sz="4" w:space="0" w:color="auto"/>
        <w:right w:val="single" w:sz="8" w:space="0" w:color="auto"/>
      </w:pBdr>
      <w:spacing w:before="100" w:beforeAutospacing="1" w:after="100" w:afterAutospacing="1" w:line="240" w:lineRule="auto"/>
      <w:jc w:val="left"/>
    </w:pPr>
    <w:rPr>
      <w:rFonts w:ascii="Arial" w:eastAsia="Times New Roman" w:hAnsi="Arial" w:cs="Arial"/>
      <w:b/>
      <w:bCs/>
      <w:sz w:val="20"/>
      <w:szCs w:val="20"/>
      <w:lang w:eastAsia="fr-FR"/>
    </w:rPr>
  </w:style>
  <w:style w:type="paragraph" w:customStyle="1" w:styleId="xl152">
    <w:name w:val="xl152"/>
    <w:basedOn w:val="Normal"/>
    <w:rsid w:val="00082EF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pPr>
    <w:rPr>
      <w:rFonts w:ascii="Arial" w:eastAsia="Times New Roman" w:hAnsi="Arial" w:cs="Arial"/>
      <w:b/>
      <w:bCs/>
      <w:sz w:val="20"/>
      <w:szCs w:val="20"/>
      <w:lang w:eastAsia="fr-FR"/>
    </w:rPr>
  </w:style>
  <w:style w:type="paragraph" w:customStyle="1" w:styleId="xl153">
    <w:name w:val="xl153"/>
    <w:basedOn w:val="Normal"/>
    <w:rsid w:val="00082EF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pPr>
    <w:rPr>
      <w:rFonts w:ascii="Arial" w:eastAsia="Times New Roman" w:hAnsi="Arial" w:cs="Arial"/>
      <w:b/>
      <w:bCs/>
      <w:sz w:val="20"/>
      <w:szCs w:val="20"/>
      <w:lang w:eastAsia="fr-FR"/>
    </w:rPr>
  </w:style>
  <w:style w:type="paragraph" w:customStyle="1" w:styleId="xl154">
    <w:name w:val="xl154"/>
    <w:basedOn w:val="Normal"/>
    <w:rsid w:val="00082EFA"/>
    <w:pPr>
      <w:pBdr>
        <w:top w:val="single" w:sz="4" w:space="0" w:color="auto"/>
        <w:left w:val="single" w:sz="8" w:space="0" w:color="auto"/>
        <w:right w:val="single" w:sz="8" w:space="0" w:color="auto"/>
      </w:pBdr>
      <w:spacing w:before="100" w:beforeAutospacing="1" w:after="100" w:afterAutospacing="1" w:line="240" w:lineRule="auto"/>
      <w:jc w:val="left"/>
    </w:pPr>
    <w:rPr>
      <w:rFonts w:ascii="Arial" w:eastAsia="Times New Roman" w:hAnsi="Arial" w:cs="Arial"/>
      <w:b/>
      <w:bCs/>
      <w:sz w:val="20"/>
      <w:szCs w:val="20"/>
      <w:lang w:eastAsia="fr-FR"/>
    </w:rPr>
  </w:style>
  <w:style w:type="paragraph" w:customStyle="1" w:styleId="xl155">
    <w:name w:val="xl155"/>
    <w:basedOn w:val="Normal"/>
    <w:rsid w:val="00082EFA"/>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left"/>
    </w:pPr>
    <w:rPr>
      <w:rFonts w:ascii="Arial" w:eastAsia="Times New Roman" w:hAnsi="Arial" w:cs="Arial"/>
      <w:b/>
      <w:bCs/>
      <w:sz w:val="20"/>
      <w:szCs w:val="20"/>
      <w:lang w:eastAsia="fr-FR"/>
    </w:rPr>
  </w:style>
  <w:style w:type="paragraph" w:customStyle="1" w:styleId="xl156">
    <w:name w:val="xl156"/>
    <w:basedOn w:val="Normal"/>
    <w:rsid w:val="00082EFA"/>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157">
    <w:name w:val="xl157"/>
    <w:basedOn w:val="Normal"/>
    <w:rsid w:val="00082EFA"/>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158">
    <w:name w:val="xl158"/>
    <w:basedOn w:val="Normal"/>
    <w:rsid w:val="00082EFA"/>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159">
    <w:name w:val="xl159"/>
    <w:basedOn w:val="Normal"/>
    <w:rsid w:val="00082EFA"/>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160">
    <w:name w:val="xl160"/>
    <w:basedOn w:val="Normal"/>
    <w:rsid w:val="00082EFA"/>
    <w:pPr>
      <w:pBdr>
        <w:top w:val="single" w:sz="8" w:space="0" w:color="auto"/>
        <w:bottom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161">
    <w:name w:val="xl161"/>
    <w:basedOn w:val="Normal"/>
    <w:rsid w:val="00082EFA"/>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fr-FR"/>
    </w:rPr>
  </w:style>
  <w:style w:type="numbering" w:customStyle="1" w:styleId="Aucuneliste2">
    <w:name w:val="Aucune liste2"/>
    <w:next w:val="Aucuneliste"/>
    <w:uiPriority w:val="99"/>
    <w:semiHidden/>
    <w:unhideWhenUsed/>
    <w:rsid w:val="00AA1176"/>
  </w:style>
  <w:style w:type="paragraph" w:customStyle="1" w:styleId="Titre11">
    <w:name w:val="Titre 11"/>
    <w:basedOn w:val="Normal"/>
    <w:next w:val="Normal"/>
    <w:qFormat/>
    <w:rsid w:val="00AA1176"/>
    <w:pPr>
      <w:keepNext/>
      <w:keepLines/>
      <w:spacing w:before="480"/>
      <w:jc w:val="left"/>
      <w:outlineLvl w:val="0"/>
    </w:pPr>
    <w:rPr>
      <w:rFonts w:ascii="Cambria" w:eastAsia="Times New Roman" w:hAnsi="Cambria" w:cs="Times New Roman"/>
      <w:b/>
      <w:bCs/>
      <w:color w:val="365F91"/>
      <w:kern w:val="2"/>
      <w:sz w:val="28"/>
      <w:szCs w:val="28"/>
      <w:lang w:eastAsia="fr-FR"/>
      <w14:ligatures w14:val="standardContextual"/>
    </w:rPr>
  </w:style>
  <w:style w:type="paragraph" w:customStyle="1" w:styleId="Titre21">
    <w:name w:val="Titre 21"/>
    <w:basedOn w:val="Normal"/>
    <w:next w:val="Normal"/>
    <w:uiPriority w:val="9"/>
    <w:unhideWhenUsed/>
    <w:qFormat/>
    <w:rsid w:val="00AA1176"/>
    <w:pPr>
      <w:keepNext/>
      <w:keepLines/>
      <w:spacing w:before="200"/>
      <w:jc w:val="left"/>
      <w:outlineLvl w:val="1"/>
    </w:pPr>
    <w:rPr>
      <w:rFonts w:ascii="Cambria" w:eastAsia="Times New Roman" w:hAnsi="Cambria" w:cs="Times New Roman"/>
      <w:b/>
      <w:bCs/>
      <w:color w:val="4F81BD"/>
      <w:sz w:val="24"/>
      <w:szCs w:val="24"/>
      <w:lang w:eastAsia="fr-FR"/>
    </w:rPr>
  </w:style>
  <w:style w:type="paragraph" w:customStyle="1" w:styleId="Centered1">
    <w:name w:val="Centered1"/>
    <w:basedOn w:val="Normal"/>
    <w:next w:val="Normal"/>
    <w:uiPriority w:val="9"/>
    <w:unhideWhenUsed/>
    <w:qFormat/>
    <w:rsid w:val="00AA1176"/>
    <w:pPr>
      <w:keepNext/>
      <w:keepLines/>
      <w:spacing w:before="200"/>
      <w:jc w:val="left"/>
      <w:outlineLvl w:val="2"/>
    </w:pPr>
    <w:rPr>
      <w:rFonts w:ascii="Cambria" w:eastAsia="Times New Roman" w:hAnsi="Cambria" w:cs="Times New Roman"/>
      <w:b/>
      <w:bCs/>
      <w:color w:val="4F81BD"/>
      <w:lang w:eastAsia="fr-FR"/>
    </w:rPr>
  </w:style>
  <w:style w:type="paragraph" w:customStyle="1" w:styleId="Centred1">
    <w:name w:val="Centred1"/>
    <w:basedOn w:val="Normal"/>
    <w:next w:val="Normal"/>
    <w:uiPriority w:val="9"/>
    <w:unhideWhenUsed/>
    <w:qFormat/>
    <w:rsid w:val="00AA1176"/>
    <w:pPr>
      <w:keepNext/>
      <w:keepLines/>
      <w:spacing w:before="200"/>
      <w:jc w:val="left"/>
      <w:outlineLvl w:val="3"/>
    </w:pPr>
    <w:rPr>
      <w:rFonts w:ascii="Cambria" w:eastAsia="Times New Roman" w:hAnsi="Cambria" w:cs="Times New Roman"/>
      <w:b/>
      <w:bCs/>
      <w:i/>
      <w:iCs/>
      <w:color w:val="4F81BD"/>
      <w:lang w:eastAsia="fr-FR"/>
    </w:rPr>
  </w:style>
  <w:style w:type="numbering" w:customStyle="1" w:styleId="Aucuneliste11">
    <w:name w:val="Aucune liste11"/>
    <w:next w:val="Aucuneliste"/>
    <w:uiPriority w:val="99"/>
    <w:semiHidden/>
    <w:unhideWhenUsed/>
    <w:rsid w:val="00AA1176"/>
  </w:style>
  <w:style w:type="table" w:customStyle="1" w:styleId="Grilledutableau12">
    <w:name w:val="Grille du tableau12"/>
    <w:basedOn w:val="TableauNormal"/>
    <w:next w:val="Grilledutableau"/>
    <w:uiPriority w:val="59"/>
    <w:rsid w:val="00AA1176"/>
    <w:pPr>
      <w:spacing w:after="0" w:line="240" w:lineRule="auto"/>
      <w:jc w:val="lowKashida"/>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graphedeliste111">
    <w:name w:val="Paragraphe de liste111"/>
    <w:basedOn w:val="Normal"/>
    <w:next w:val="Paragraphedeliste"/>
    <w:uiPriority w:val="1"/>
    <w:qFormat/>
    <w:rsid w:val="00AA1176"/>
    <w:pPr>
      <w:spacing w:after="200"/>
      <w:ind w:left="720"/>
      <w:contextualSpacing/>
      <w:jc w:val="left"/>
    </w:pPr>
    <w:rPr>
      <w:rFonts w:eastAsia="Times New Roman"/>
      <w:lang w:eastAsia="fr-FR"/>
    </w:rPr>
  </w:style>
  <w:style w:type="paragraph" w:customStyle="1" w:styleId="Lgende1">
    <w:name w:val="Légende1"/>
    <w:basedOn w:val="Normal"/>
    <w:next w:val="Normal"/>
    <w:uiPriority w:val="35"/>
    <w:unhideWhenUsed/>
    <w:qFormat/>
    <w:rsid w:val="00AA1176"/>
    <w:pPr>
      <w:spacing w:after="200" w:line="240" w:lineRule="auto"/>
      <w:jc w:val="left"/>
    </w:pPr>
    <w:rPr>
      <w:rFonts w:ascii="Times New Roman" w:eastAsia="SimSun" w:hAnsi="Times New Roman" w:cs="Times New Roman"/>
      <w:b/>
      <w:bCs/>
      <w:color w:val="4F81BD"/>
      <w:sz w:val="18"/>
      <w:szCs w:val="18"/>
      <w:lang w:val="en-US" w:eastAsia="zh-CN"/>
    </w:rPr>
  </w:style>
  <w:style w:type="character" w:customStyle="1" w:styleId="Lienhypertexte1">
    <w:name w:val="Lien hypertexte1"/>
    <w:basedOn w:val="Policepardfaut"/>
    <w:uiPriority w:val="99"/>
    <w:unhideWhenUsed/>
    <w:rsid w:val="00AA1176"/>
    <w:rPr>
      <w:color w:val="0000FF"/>
      <w:u w:val="single"/>
    </w:rPr>
  </w:style>
  <w:style w:type="paragraph" w:customStyle="1" w:styleId="f1">
    <w:name w:val="f1"/>
    <w:basedOn w:val="Normal"/>
    <w:next w:val="Notedebasdepage"/>
    <w:uiPriority w:val="99"/>
    <w:unhideWhenUsed/>
    <w:qFormat/>
    <w:rsid w:val="00AA1176"/>
    <w:pPr>
      <w:spacing w:line="240" w:lineRule="auto"/>
      <w:jc w:val="both"/>
    </w:pPr>
    <w:rPr>
      <w:rFonts w:ascii="Cambria" w:eastAsia="Times New Roman" w:hAnsi="Cambria"/>
      <w:kern w:val="2"/>
      <w:sz w:val="18"/>
      <w:szCs w:val="24"/>
      <w:lang w:eastAsia="fr-FR"/>
      <w14:ligatures w14:val="standardContextual"/>
    </w:rPr>
  </w:style>
  <w:style w:type="table" w:customStyle="1" w:styleId="Grilleclaire-Accent31">
    <w:name w:val="Grille claire - Accent 31"/>
    <w:basedOn w:val="TableauNormal"/>
    <w:next w:val="Grilleclaire-Accent3"/>
    <w:uiPriority w:val="62"/>
    <w:rsid w:val="00AA1176"/>
    <w:pPr>
      <w:spacing w:after="0" w:line="240" w:lineRule="auto"/>
      <w:jc w:val="both"/>
    </w:pPr>
    <w:rPr>
      <w:rFonts w:eastAsia="Times New Roman"/>
      <w:lang w:eastAsia="fr-F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Accentuationintense1">
    <w:name w:val="Accentuation intense1"/>
    <w:basedOn w:val="Policepardfaut"/>
    <w:uiPriority w:val="21"/>
    <w:qFormat/>
    <w:rsid w:val="00AA1176"/>
    <w:rPr>
      <w:b/>
      <w:bCs/>
      <w:i/>
      <w:iCs/>
      <w:color w:val="4F81BD"/>
    </w:rPr>
  </w:style>
  <w:style w:type="table" w:customStyle="1" w:styleId="Grilleclaire1">
    <w:name w:val="Grille claire1"/>
    <w:basedOn w:val="TableauNormal"/>
    <w:next w:val="Grilleclaire"/>
    <w:uiPriority w:val="62"/>
    <w:rsid w:val="00AA1176"/>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rameclaire-Accent11">
    <w:name w:val="Trame claire - Accent 11"/>
    <w:basedOn w:val="TableauNormal"/>
    <w:next w:val="Trameclaire-Accent1"/>
    <w:uiPriority w:val="60"/>
    <w:rsid w:val="00AA1176"/>
    <w:pPr>
      <w:spacing w:after="0" w:line="240" w:lineRule="auto"/>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Titre1Car1">
    <w:name w:val="Titre 1 Car1"/>
    <w:basedOn w:val="Policepardfaut"/>
    <w:uiPriority w:val="9"/>
    <w:rsid w:val="00AA1176"/>
    <w:rPr>
      <w:rFonts w:ascii="Calibri Light" w:eastAsia="Times New Roman" w:hAnsi="Calibri Light" w:cs="Times New Roman"/>
      <w:color w:val="2F5496"/>
      <w:sz w:val="32"/>
      <w:szCs w:val="32"/>
    </w:rPr>
  </w:style>
  <w:style w:type="table" w:customStyle="1" w:styleId="Tramemoyenne2-Accent31">
    <w:name w:val="Trame moyenne 2 - Accent 31"/>
    <w:basedOn w:val="TableauNormal"/>
    <w:next w:val="Tramemoyenne2-Accent3"/>
    <w:uiPriority w:val="64"/>
    <w:rsid w:val="00AA117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2-Accent51">
    <w:name w:val="Trame moyenne 2 - Accent 51"/>
    <w:basedOn w:val="TableauNormal"/>
    <w:next w:val="Tramemoyenne2-Accent5"/>
    <w:uiPriority w:val="64"/>
    <w:rsid w:val="00AA117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2-Accent41">
    <w:name w:val="Trame moyenne 2 - Accent 41"/>
    <w:basedOn w:val="TableauNormal"/>
    <w:next w:val="Tramemoyenne2-Accent4"/>
    <w:uiPriority w:val="64"/>
    <w:rsid w:val="00AA117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1-Accent31">
    <w:name w:val="Trame moyenne 1 - Accent 31"/>
    <w:basedOn w:val="TableauNormal"/>
    <w:next w:val="Tramemoyenne1-Accent3"/>
    <w:uiPriority w:val="63"/>
    <w:rsid w:val="00AA1176"/>
    <w:pPr>
      <w:spacing w:after="0" w:line="240" w:lineRule="auto"/>
    </w:p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Aucuneliste111">
    <w:name w:val="Aucune liste111"/>
    <w:next w:val="Aucuneliste"/>
    <w:uiPriority w:val="99"/>
    <w:semiHidden/>
    <w:unhideWhenUsed/>
    <w:rsid w:val="00AA1176"/>
  </w:style>
  <w:style w:type="table" w:customStyle="1" w:styleId="TableNormal">
    <w:name w:val="Table Normal"/>
    <w:uiPriority w:val="2"/>
    <w:semiHidden/>
    <w:unhideWhenUsed/>
    <w:qFormat/>
    <w:rsid w:val="00AA11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A1176"/>
    <w:pPr>
      <w:widowControl w:val="0"/>
      <w:autoSpaceDE w:val="0"/>
      <w:autoSpaceDN w:val="0"/>
      <w:spacing w:line="240" w:lineRule="auto"/>
      <w:jc w:val="right"/>
    </w:pPr>
    <w:rPr>
      <w:rFonts w:ascii="Times New Roman" w:eastAsia="Times New Roman" w:hAnsi="Times New Roman" w:cs="Times New Roman"/>
    </w:rPr>
  </w:style>
  <w:style w:type="table" w:customStyle="1" w:styleId="Grilledutableau111">
    <w:name w:val="Grille du tableau111"/>
    <w:basedOn w:val="TableauNormal"/>
    <w:next w:val="Grilledutableau"/>
    <w:uiPriority w:val="39"/>
    <w:rsid w:val="00AA1176"/>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ausimple11">
    <w:name w:val="Tableau simple 11"/>
    <w:basedOn w:val="TableauNormal"/>
    <w:next w:val="PlainTable1"/>
    <w:uiPriority w:val="41"/>
    <w:rsid w:val="00AA1176"/>
    <w:pPr>
      <w:spacing w:after="0" w:line="240" w:lineRule="auto"/>
    </w:pPr>
    <w:rPr>
      <w:kern w:val="2"/>
      <w14:ligatures w14:val="standardContextual"/>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ausimple12">
    <w:name w:val="Tableau simple 12"/>
    <w:basedOn w:val="TableauNormal"/>
    <w:next w:val="PlainTable1"/>
    <w:uiPriority w:val="41"/>
    <w:rsid w:val="00AA1176"/>
    <w:pPr>
      <w:spacing w:after="0" w:line="240" w:lineRule="auto"/>
    </w:p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xl63">
    <w:name w:val="xl63"/>
    <w:basedOn w:val="Normal"/>
    <w:rsid w:val="00AA1176"/>
    <w:pP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64">
    <w:name w:val="xl64"/>
    <w:basedOn w:val="Normal"/>
    <w:rsid w:val="00AA1176"/>
    <w:pPr>
      <w:spacing w:before="100" w:beforeAutospacing="1" w:after="100" w:afterAutospacing="1" w:line="240" w:lineRule="auto"/>
      <w:jc w:val="center"/>
    </w:pPr>
    <w:rPr>
      <w:rFonts w:ascii="Arial" w:eastAsia="Times New Roman" w:hAnsi="Arial" w:cs="Arial"/>
      <w:b/>
      <w:bCs/>
      <w:sz w:val="20"/>
      <w:szCs w:val="20"/>
      <w:lang w:eastAsia="fr-FR"/>
    </w:rPr>
  </w:style>
  <w:style w:type="character" w:customStyle="1" w:styleId="Titre2Car1">
    <w:name w:val="Titre 2 Car1"/>
    <w:basedOn w:val="Policepardfaut"/>
    <w:uiPriority w:val="9"/>
    <w:semiHidden/>
    <w:rsid w:val="00AA1176"/>
    <w:rPr>
      <w:rFonts w:ascii="Calibri Light" w:eastAsia="Times New Roman" w:hAnsi="Calibri Light" w:cs="Times New Roman"/>
      <w:color w:val="2F5496"/>
      <w:sz w:val="26"/>
      <w:szCs w:val="26"/>
    </w:rPr>
  </w:style>
  <w:style w:type="table" w:customStyle="1" w:styleId="Grilledutableau3">
    <w:name w:val="Grille du tableau3"/>
    <w:basedOn w:val="TableauNormal"/>
    <w:next w:val="Grilledutableau"/>
    <w:uiPriority w:val="39"/>
    <w:rsid w:val="00AA1176"/>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3Car1">
    <w:name w:val="Titre 3 Car1"/>
    <w:basedOn w:val="Policepardfaut"/>
    <w:uiPriority w:val="9"/>
    <w:semiHidden/>
    <w:rsid w:val="00AA1176"/>
    <w:rPr>
      <w:rFonts w:ascii="Calibri Light" w:eastAsia="Times New Roman" w:hAnsi="Calibri Light" w:cs="Times New Roman"/>
      <w:color w:val="1F3763"/>
      <w:sz w:val="24"/>
      <w:szCs w:val="24"/>
    </w:rPr>
  </w:style>
  <w:style w:type="character" w:customStyle="1" w:styleId="NotedebasdepageCar1">
    <w:name w:val="Note de bas de page Car1"/>
    <w:basedOn w:val="Policepardfaut"/>
    <w:uiPriority w:val="99"/>
    <w:semiHidden/>
    <w:rsid w:val="00AA1176"/>
    <w:rPr>
      <w:sz w:val="20"/>
      <w:szCs w:val="20"/>
    </w:rPr>
  </w:style>
  <w:style w:type="table" w:customStyle="1" w:styleId="Grilleclaire-Accent32">
    <w:name w:val="Grille claire - Accent 32"/>
    <w:basedOn w:val="TableauNormal"/>
    <w:next w:val="Grilleclaire-Accent3"/>
    <w:uiPriority w:val="62"/>
    <w:semiHidden/>
    <w:unhideWhenUsed/>
    <w:rsid w:val="00AA1176"/>
    <w:pPr>
      <w:spacing w:after="0" w:line="240" w:lineRule="auto"/>
    </w:pPr>
    <w:rPr>
      <w:kern w:val="2"/>
      <w14:ligatures w14:val="standardContextual"/>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Grilleclaire2">
    <w:name w:val="Grille claire2"/>
    <w:basedOn w:val="TableauNormal"/>
    <w:next w:val="Grilleclaire"/>
    <w:uiPriority w:val="62"/>
    <w:semiHidden/>
    <w:unhideWhenUsed/>
    <w:rsid w:val="00AA1176"/>
    <w:pPr>
      <w:spacing w:after="0" w:line="240" w:lineRule="auto"/>
    </w:pPr>
    <w:rPr>
      <w:kern w:val="2"/>
      <w14:ligatures w14:val="standardContextual"/>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rameclaire-Accent12">
    <w:name w:val="Trame claire - Accent 12"/>
    <w:basedOn w:val="TableauNormal"/>
    <w:next w:val="Trameclaire-Accent1"/>
    <w:uiPriority w:val="60"/>
    <w:semiHidden/>
    <w:unhideWhenUsed/>
    <w:rsid w:val="00AA1176"/>
    <w:pPr>
      <w:spacing w:after="0" w:line="240" w:lineRule="auto"/>
    </w:pPr>
    <w:rPr>
      <w:color w:val="2F5496"/>
      <w:kern w:val="2"/>
      <w14:ligatures w14:val="standardContextual"/>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ramemoyenne2-Accent32">
    <w:name w:val="Trame moyenne 2 - Accent 32"/>
    <w:basedOn w:val="TableauNormal"/>
    <w:next w:val="Tramemoyenne2-Accent3"/>
    <w:uiPriority w:val="64"/>
    <w:semiHidden/>
    <w:unhideWhenUsed/>
    <w:rsid w:val="00AA1176"/>
    <w:pPr>
      <w:spacing w:after="0" w:line="240" w:lineRule="auto"/>
    </w:pPr>
    <w:rPr>
      <w:kern w:val="2"/>
      <w14:ligatures w14:val="standardContextu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2-Accent52">
    <w:name w:val="Trame moyenne 2 - Accent 52"/>
    <w:basedOn w:val="TableauNormal"/>
    <w:next w:val="Tramemoyenne2-Accent5"/>
    <w:uiPriority w:val="64"/>
    <w:semiHidden/>
    <w:unhideWhenUsed/>
    <w:rsid w:val="00AA1176"/>
    <w:pPr>
      <w:spacing w:after="0" w:line="240" w:lineRule="auto"/>
    </w:pPr>
    <w:rPr>
      <w:kern w:val="2"/>
      <w14:ligatures w14:val="standardContextu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2-Accent42">
    <w:name w:val="Trame moyenne 2 - Accent 42"/>
    <w:basedOn w:val="TableauNormal"/>
    <w:next w:val="Tramemoyenne2-Accent4"/>
    <w:uiPriority w:val="64"/>
    <w:semiHidden/>
    <w:unhideWhenUsed/>
    <w:rsid w:val="00AA1176"/>
    <w:pPr>
      <w:spacing w:after="0" w:line="240" w:lineRule="auto"/>
    </w:pPr>
    <w:rPr>
      <w:kern w:val="2"/>
      <w14:ligatures w14:val="standardContextu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1-Accent32">
    <w:name w:val="Trame moyenne 1 - Accent 32"/>
    <w:basedOn w:val="TableauNormal"/>
    <w:next w:val="Tramemoyenne1-Accent3"/>
    <w:uiPriority w:val="63"/>
    <w:semiHidden/>
    <w:unhideWhenUsed/>
    <w:rsid w:val="00AA1176"/>
    <w:pPr>
      <w:spacing w:after="0" w:line="240" w:lineRule="auto"/>
    </w:pPr>
    <w:rPr>
      <w:kern w:val="2"/>
      <w14:ligatures w14:val="standardContextual"/>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Tableausimple13">
    <w:name w:val="Tableau simple 13"/>
    <w:basedOn w:val="TableauNormal"/>
    <w:next w:val="PlainTable1"/>
    <w:uiPriority w:val="41"/>
    <w:rsid w:val="00AA1176"/>
    <w:pPr>
      <w:spacing w:after="0" w:line="240" w:lineRule="auto"/>
    </w:pPr>
    <w:rPr>
      <w:kern w:val="2"/>
      <w14:ligatures w14:val="standardContextual"/>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
    <w:name w:val="Plain Table 1"/>
    <w:basedOn w:val="TableauNormal"/>
    <w:uiPriority w:val="41"/>
    <w:rsid w:val="00AA1176"/>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Aucuneliste3">
    <w:name w:val="Aucune liste3"/>
    <w:next w:val="Aucuneliste"/>
    <w:uiPriority w:val="99"/>
    <w:semiHidden/>
    <w:unhideWhenUsed/>
    <w:rsid w:val="00F1555E"/>
  </w:style>
  <w:style w:type="numbering" w:customStyle="1" w:styleId="Aucuneliste12">
    <w:name w:val="Aucune liste12"/>
    <w:next w:val="Aucuneliste"/>
    <w:uiPriority w:val="99"/>
    <w:semiHidden/>
    <w:unhideWhenUsed/>
    <w:rsid w:val="00F1555E"/>
  </w:style>
  <w:style w:type="table" w:customStyle="1" w:styleId="Grilledutableau13">
    <w:name w:val="Grille du tableau13"/>
    <w:basedOn w:val="TableauNormal"/>
    <w:next w:val="Grilledutableau"/>
    <w:uiPriority w:val="59"/>
    <w:rsid w:val="00F1555E"/>
    <w:pPr>
      <w:spacing w:after="0" w:line="240" w:lineRule="auto"/>
      <w:jc w:val="lowKashida"/>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2">
    <w:name w:val="Aucune liste112"/>
    <w:next w:val="Aucuneliste"/>
    <w:uiPriority w:val="99"/>
    <w:semiHidden/>
    <w:unhideWhenUsed/>
    <w:rsid w:val="00F1555E"/>
  </w:style>
  <w:style w:type="table" w:customStyle="1" w:styleId="Grilledutableau112">
    <w:name w:val="Grille du tableau112"/>
    <w:basedOn w:val="TableauNormal"/>
    <w:next w:val="Grilledutableau"/>
    <w:uiPriority w:val="39"/>
    <w:rsid w:val="00F1555E"/>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4">
    <w:name w:val="Grille du tableau4"/>
    <w:basedOn w:val="TableauNormal"/>
    <w:next w:val="Grilledutableau"/>
    <w:uiPriority w:val="39"/>
    <w:rsid w:val="00F1555E"/>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claire-Accent33">
    <w:name w:val="Grille claire - Accent 33"/>
    <w:basedOn w:val="TableauNormal"/>
    <w:next w:val="Grilleclaire-Accent3"/>
    <w:uiPriority w:val="62"/>
    <w:semiHidden/>
    <w:unhideWhenUsed/>
    <w:rsid w:val="00F1555E"/>
    <w:pPr>
      <w:spacing w:after="0" w:line="240" w:lineRule="auto"/>
    </w:pPr>
    <w:rPr>
      <w:kern w:val="2"/>
      <w14:ligatures w14:val="standardContextual"/>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Grilleclaire3">
    <w:name w:val="Grille claire3"/>
    <w:basedOn w:val="TableauNormal"/>
    <w:next w:val="Grilleclaire"/>
    <w:uiPriority w:val="62"/>
    <w:semiHidden/>
    <w:unhideWhenUsed/>
    <w:rsid w:val="00F1555E"/>
    <w:pPr>
      <w:spacing w:after="0" w:line="240" w:lineRule="auto"/>
    </w:pPr>
    <w:rPr>
      <w:kern w:val="2"/>
      <w14:ligatures w14:val="standardContextual"/>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rameclaire-Accent13">
    <w:name w:val="Trame claire - Accent 13"/>
    <w:basedOn w:val="TableauNormal"/>
    <w:next w:val="Trameclaire-Accent1"/>
    <w:uiPriority w:val="60"/>
    <w:semiHidden/>
    <w:unhideWhenUsed/>
    <w:rsid w:val="00F1555E"/>
    <w:pPr>
      <w:spacing w:after="0" w:line="240" w:lineRule="auto"/>
    </w:pPr>
    <w:rPr>
      <w:color w:val="2F5496"/>
      <w:kern w:val="2"/>
      <w14:ligatures w14:val="standardContextual"/>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ramemoyenne2-Accent33">
    <w:name w:val="Trame moyenne 2 - Accent 33"/>
    <w:basedOn w:val="TableauNormal"/>
    <w:next w:val="Tramemoyenne2-Accent3"/>
    <w:uiPriority w:val="64"/>
    <w:semiHidden/>
    <w:unhideWhenUsed/>
    <w:rsid w:val="00F1555E"/>
    <w:pPr>
      <w:spacing w:after="0" w:line="240" w:lineRule="auto"/>
    </w:pPr>
    <w:rPr>
      <w:kern w:val="2"/>
      <w14:ligatures w14:val="standardContextu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2-Accent53">
    <w:name w:val="Trame moyenne 2 - Accent 53"/>
    <w:basedOn w:val="TableauNormal"/>
    <w:next w:val="Tramemoyenne2-Accent5"/>
    <w:uiPriority w:val="64"/>
    <w:semiHidden/>
    <w:unhideWhenUsed/>
    <w:rsid w:val="00F1555E"/>
    <w:pPr>
      <w:spacing w:after="0" w:line="240" w:lineRule="auto"/>
    </w:pPr>
    <w:rPr>
      <w:kern w:val="2"/>
      <w14:ligatures w14:val="standardContextu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2-Accent43">
    <w:name w:val="Trame moyenne 2 - Accent 43"/>
    <w:basedOn w:val="TableauNormal"/>
    <w:next w:val="Tramemoyenne2-Accent4"/>
    <w:uiPriority w:val="64"/>
    <w:semiHidden/>
    <w:unhideWhenUsed/>
    <w:rsid w:val="00F1555E"/>
    <w:pPr>
      <w:spacing w:after="0" w:line="240" w:lineRule="auto"/>
    </w:pPr>
    <w:rPr>
      <w:kern w:val="2"/>
      <w14:ligatures w14:val="standardContextu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1-Accent33">
    <w:name w:val="Trame moyenne 1 - Accent 33"/>
    <w:basedOn w:val="TableauNormal"/>
    <w:next w:val="Tramemoyenne1-Accent3"/>
    <w:uiPriority w:val="63"/>
    <w:semiHidden/>
    <w:unhideWhenUsed/>
    <w:rsid w:val="00F1555E"/>
    <w:pPr>
      <w:spacing w:after="0" w:line="240" w:lineRule="auto"/>
    </w:pPr>
    <w:rPr>
      <w:kern w:val="2"/>
      <w14:ligatures w14:val="standardContextual"/>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Tableausimple14">
    <w:name w:val="Tableau simple 14"/>
    <w:basedOn w:val="TableauNormal"/>
    <w:next w:val="PlainTable1"/>
    <w:uiPriority w:val="41"/>
    <w:rsid w:val="00F1555E"/>
    <w:pPr>
      <w:spacing w:after="0" w:line="240" w:lineRule="auto"/>
    </w:pPr>
    <w:rPr>
      <w:kern w:val="2"/>
      <w14:ligatures w14:val="standardContextual"/>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875000">
      <w:bodyDiv w:val="1"/>
      <w:marLeft w:val="0"/>
      <w:marRight w:val="0"/>
      <w:marTop w:val="0"/>
      <w:marBottom w:val="0"/>
      <w:divBdr>
        <w:top w:val="none" w:sz="0" w:space="0" w:color="auto"/>
        <w:left w:val="none" w:sz="0" w:space="0" w:color="auto"/>
        <w:bottom w:val="none" w:sz="0" w:space="0" w:color="auto"/>
        <w:right w:val="none" w:sz="0" w:space="0" w:color="auto"/>
      </w:divBdr>
    </w:div>
    <w:div w:id="202518221">
      <w:bodyDiv w:val="1"/>
      <w:marLeft w:val="0"/>
      <w:marRight w:val="0"/>
      <w:marTop w:val="0"/>
      <w:marBottom w:val="0"/>
      <w:divBdr>
        <w:top w:val="none" w:sz="0" w:space="0" w:color="auto"/>
        <w:left w:val="none" w:sz="0" w:space="0" w:color="auto"/>
        <w:bottom w:val="none" w:sz="0" w:space="0" w:color="auto"/>
        <w:right w:val="none" w:sz="0" w:space="0" w:color="auto"/>
      </w:divBdr>
    </w:div>
    <w:div w:id="260648009">
      <w:bodyDiv w:val="1"/>
      <w:marLeft w:val="0"/>
      <w:marRight w:val="0"/>
      <w:marTop w:val="0"/>
      <w:marBottom w:val="0"/>
      <w:divBdr>
        <w:top w:val="none" w:sz="0" w:space="0" w:color="auto"/>
        <w:left w:val="none" w:sz="0" w:space="0" w:color="auto"/>
        <w:bottom w:val="none" w:sz="0" w:space="0" w:color="auto"/>
        <w:right w:val="none" w:sz="0" w:space="0" w:color="auto"/>
      </w:divBdr>
    </w:div>
    <w:div w:id="364137868">
      <w:bodyDiv w:val="1"/>
      <w:marLeft w:val="0"/>
      <w:marRight w:val="0"/>
      <w:marTop w:val="0"/>
      <w:marBottom w:val="0"/>
      <w:divBdr>
        <w:top w:val="none" w:sz="0" w:space="0" w:color="auto"/>
        <w:left w:val="none" w:sz="0" w:space="0" w:color="auto"/>
        <w:bottom w:val="none" w:sz="0" w:space="0" w:color="auto"/>
        <w:right w:val="none" w:sz="0" w:space="0" w:color="auto"/>
      </w:divBdr>
    </w:div>
    <w:div w:id="427890232">
      <w:bodyDiv w:val="1"/>
      <w:marLeft w:val="0"/>
      <w:marRight w:val="0"/>
      <w:marTop w:val="0"/>
      <w:marBottom w:val="0"/>
      <w:divBdr>
        <w:top w:val="none" w:sz="0" w:space="0" w:color="auto"/>
        <w:left w:val="none" w:sz="0" w:space="0" w:color="auto"/>
        <w:bottom w:val="none" w:sz="0" w:space="0" w:color="auto"/>
        <w:right w:val="none" w:sz="0" w:space="0" w:color="auto"/>
      </w:divBdr>
    </w:div>
    <w:div w:id="428354415">
      <w:bodyDiv w:val="1"/>
      <w:marLeft w:val="0"/>
      <w:marRight w:val="0"/>
      <w:marTop w:val="0"/>
      <w:marBottom w:val="0"/>
      <w:divBdr>
        <w:top w:val="none" w:sz="0" w:space="0" w:color="auto"/>
        <w:left w:val="none" w:sz="0" w:space="0" w:color="auto"/>
        <w:bottom w:val="none" w:sz="0" w:space="0" w:color="auto"/>
        <w:right w:val="none" w:sz="0" w:space="0" w:color="auto"/>
      </w:divBdr>
    </w:div>
    <w:div w:id="539902484">
      <w:bodyDiv w:val="1"/>
      <w:marLeft w:val="0"/>
      <w:marRight w:val="0"/>
      <w:marTop w:val="0"/>
      <w:marBottom w:val="0"/>
      <w:divBdr>
        <w:top w:val="none" w:sz="0" w:space="0" w:color="auto"/>
        <w:left w:val="none" w:sz="0" w:space="0" w:color="auto"/>
        <w:bottom w:val="none" w:sz="0" w:space="0" w:color="auto"/>
        <w:right w:val="none" w:sz="0" w:space="0" w:color="auto"/>
      </w:divBdr>
    </w:div>
    <w:div w:id="667559343">
      <w:bodyDiv w:val="1"/>
      <w:marLeft w:val="0"/>
      <w:marRight w:val="0"/>
      <w:marTop w:val="0"/>
      <w:marBottom w:val="0"/>
      <w:divBdr>
        <w:top w:val="none" w:sz="0" w:space="0" w:color="auto"/>
        <w:left w:val="none" w:sz="0" w:space="0" w:color="auto"/>
        <w:bottom w:val="none" w:sz="0" w:space="0" w:color="auto"/>
        <w:right w:val="none" w:sz="0" w:space="0" w:color="auto"/>
      </w:divBdr>
    </w:div>
    <w:div w:id="686564473">
      <w:bodyDiv w:val="1"/>
      <w:marLeft w:val="0"/>
      <w:marRight w:val="0"/>
      <w:marTop w:val="0"/>
      <w:marBottom w:val="0"/>
      <w:divBdr>
        <w:top w:val="none" w:sz="0" w:space="0" w:color="auto"/>
        <w:left w:val="none" w:sz="0" w:space="0" w:color="auto"/>
        <w:bottom w:val="none" w:sz="0" w:space="0" w:color="auto"/>
        <w:right w:val="none" w:sz="0" w:space="0" w:color="auto"/>
      </w:divBdr>
    </w:div>
    <w:div w:id="720444864">
      <w:bodyDiv w:val="1"/>
      <w:marLeft w:val="0"/>
      <w:marRight w:val="0"/>
      <w:marTop w:val="0"/>
      <w:marBottom w:val="0"/>
      <w:divBdr>
        <w:top w:val="none" w:sz="0" w:space="0" w:color="auto"/>
        <w:left w:val="none" w:sz="0" w:space="0" w:color="auto"/>
        <w:bottom w:val="none" w:sz="0" w:space="0" w:color="auto"/>
        <w:right w:val="none" w:sz="0" w:space="0" w:color="auto"/>
      </w:divBdr>
    </w:div>
    <w:div w:id="741029073">
      <w:bodyDiv w:val="1"/>
      <w:marLeft w:val="0"/>
      <w:marRight w:val="0"/>
      <w:marTop w:val="0"/>
      <w:marBottom w:val="0"/>
      <w:divBdr>
        <w:top w:val="none" w:sz="0" w:space="0" w:color="auto"/>
        <w:left w:val="none" w:sz="0" w:space="0" w:color="auto"/>
        <w:bottom w:val="none" w:sz="0" w:space="0" w:color="auto"/>
        <w:right w:val="none" w:sz="0" w:space="0" w:color="auto"/>
      </w:divBdr>
    </w:div>
    <w:div w:id="763182405">
      <w:bodyDiv w:val="1"/>
      <w:marLeft w:val="0"/>
      <w:marRight w:val="0"/>
      <w:marTop w:val="0"/>
      <w:marBottom w:val="0"/>
      <w:divBdr>
        <w:top w:val="none" w:sz="0" w:space="0" w:color="auto"/>
        <w:left w:val="none" w:sz="0" w:space="0" w:color="auto"/>
        <w:bottom w:val="none" w:sz="0" w:space="0" w:color="auto"/>
        <w:right w:val="none" w:sz="0" w:space="0" w:color="auto"/>
      </w:divBdr>
    </w:div>
    <w:div w:id="790244562">
      <w:bodyDiv w:val="1"/>
      <w:marLeft w:val="0"/>
      <w:marRight w:val="0"/>
      <w:marTop w:val="0"/>
      <w:marBottom w:val="0"/>
      <w:divBdr>
        <w:top w:val="none" w:sz="0" w:space="0" w:color="auto"/>
        <w:left w:val="none" w:sz="0" w:space="0" w:color="auto"/>
        <w:bottom w:val="none" w:sz="0" w:space="0" w:color="auto"/>
        <w:right w:val="none" w:sz="0" w:space="0" w:color="auto"/>
      </w:divBdr>
    </w:div>
    <w:div w:id="810101553">
      <w:bodyDiv w:val="1"/>
      <w:marLeft w:val="0"/>
      <w:marRight w:val="0"/>
      <w:marTop w:val="0"/>
      <w:marBottom w:val="0"/>
      <w:divBdr>
        <w:top w:val="none" w:sz="0" w:space="0" w:color="auto"/>
        <w:left w:val="none" w:sz="0" w:space="0" w:color="auto"/>
        <w:bottom w:val="none" w:sz="0" w:space="0" w:color="auto"/>
        <w:right w:val="none" w:sz="0" w:space="0" w:color="auto"/>
      </w:divBdr>
    </w:div>
    <w:div w:id="834416846">
      <w:bodyDiv w:val="1"/>
      <w:marLeft w:val="0"/>
      <w:marRight w:val="0"/>
      <w:marTop w:val="0"/>
      <w:marBottom w:val="0"/>
      <w:divBdr>
        <w:top w:val="none" w:sz="0" w:space="0" w:color="auto"/>
        <w:left w:val="none" w:sz="0" w:space="0" w:color="auto"/>
        <w:bottom w:val="none" w:sz="0" w:space="0" w:color="auto"/>
        <w:right w:val="none" w:sz="0" w:space="0" w:color="auto"/>
      </w:divBdr>
    </w:div>
    <w:div w:id="879127980">
      <w:bodyDiv w:val="1"/>
      <w:marLeft w:val="0"/>
      <w:marRight w:val="0"/>
      <w:marTop w:val="0"/>
      <w:marBottom w:val="0"/>
      <w:divBdr>
        <w:top w:val="none" w:sz="0" w:space="0" w:color="auto"/>
        <w:left w:val="none" w:sz="0" w:space="0" w:color="auto"/>
        <w:bottom w:val="none" w:sz="0" w:space="0" w:color="auto"/>
        <w:right w:val="none" w:sz="0" w:space="0" w:color="auto"/>
      </w:divBdr>
    </w:div>
    <w:div w:id="928537615">
      <w:bodyDiv w:val="1"/>
      <w:marLeft w:val="0"/>
      <w:marRight w:val="0"/>
      <w:marTop w:val="0"/>
      <w:marBottom w:val="0"/>
      <w:divBdr>
        <w:top w:val="none" w:sz="0" w:space="0" w:color="auto"/>
        <w:left w:val="none" w:sz="0" w:space="0" w:color="auto"/>
        <w:bottom w:val="none" w:sz="0" w:space="0" w:color="auto"/>
        <w:right w:val="none" w:sz="0" w:space="0" w:color="auto"/>
      </w:divBdr>
    </w:div>
    <w:div w:id="982198406">
      <w:bodyDiv w:val="1"/>
      <w:marLeft w:val="0"/>
      <w:marRight w:val="0"/>
      <w:marTop w:val="0"/>
      <w:marBottom w:val="0"/>
      <w:divBdr>
        <w:top w:val="none" w:sz="0" w:space="0" w:color="auto"/>
        <w:left w:val="none" w:sz="0" w:space="0" w:color="auto"/>
        <w:bottom w:val="none" w:sz="0" w:space="0" w:color="auto"/>
        <w:right w:val="none" w:sz="0" w:space="0" w:color="auto"/>
      </w:divBdr>
    </w:div>
    <w:div w:id="1027682626">
      <w:bodyDiv w:val="1"/>
      <w:marLeft w:val="0"/>
      <w:marRight w:val="0"/>
      <w:marTop w:val="0"/>
      <w:marBottom w:val="0"/>
      <w:divBdr>
        <w:top w:val="none" w:sz="0" w:space="0" w:color="auto"/>
        <w:left w:val="none" w:sz="0" w:space="0" w:color="auto"/>
        <w:bottom w:val="none" w:sz="0" w:space="0" w:color="auto"/>
        <w:right w:val="none" w:sz="0" w:space="0" w:color="auto"/>
      </w:divBdr>
    </w:div>
    <w:div w:id="1059285750">
      <w:bodyDiv w:val="1"/>
      <w:marLeft w:val="0"/>
      <w:marRight w:val="0"/>
      <w:marTop w:val="0"/>
      <w:marBottom w:val="0"/>
      <w:divBdr>
        <w:top w:val="none" w:sz="0" w:space="0" w:color="auto"/>
        <w:left w:val="none" w:sz="0" w:space="0" w:color="auto"/>
        <w:bottom w:val="none" w:sz="0" w:space="0" w:color="auto"/>
        <w:right w:val="none" w:sz="0" w:space="0" w:color="auto"/>
      </w:divBdr>
    </w:div>
    <w:div w:id="1070232643">
      <w:bodyDiv w:val="1"/>
      <w:marLeft w:val="0"/>
      <w:marRight w:val="0"/>
      <w:marTop w:val="0"/>
      <w:marBottom w:val="0"/>
      <w:divBdr>
        <w:top w:val="none" w:sz="0" w:space="0" w:color="auto"/>
        <w:left w:val="none" w:sz="0" w:space="0" w:color="auto"/>
        <w:bottom w:val="none" w:sz="0" w:space="0" w:color="auto"/>
        <w:right w:val="none" w:sz="0" w:space="0" w:color="auto"/>
      </w:divBdr>
    </w:div>
    <w:div w:id="1323586796">
      <w:bodyDiv w:val="1"/>
      <w:marLeft w:val="0"/>
      <w:marRight w:val="0"/>
      <w:marTop w:val="0"/>
      <w:marBottom w:val="0"/>
      <w:divBdr>
        <w:top w:val="none" w:sz="0" w:space="0" w:color="auto"/>
        <w:left w:val="none" w:sz="0" w:space="0" w:color="auto"/>
        <w:bottom w:val="none" w:sz="0" w:space="0" w:color="auto"/>
        <w:right w:val="none" w:sz="0" w:space="0" w:color="auto"/>
      </w:divBdr>
    </w:div>
    <w:div w:id="1337994736">
      <w:bodyDiv w:val="1"/>
      <w:marLeft w:val="0"/>
      <w:marRight w:val="0"/>
      <w:marTop w:val="0"/>
      <w:marBottom w:val="0"/>
      <w:divBdr>
        <w:top w:val="none" w:sz="0" w:space="0" w:color="auto"/>
        <w:left w:val="none" w:sz="0" w:space="0" w:color="auto"/>
        <w:bottom w:val="none" w:sz="0" w:space="0" w:color="auto"/>
        <w:right w:val="none" w:sz="0" w:space="0" w:color="auto"/>
      </w:divBdr>
      <w:divsChild>
        <w:div w:id="1182010586">
          <w:marLeft w:val="0"/>
          <w:marRight w:val="0"/>
          <w:marTop w:val="0"/>
          <w:marBottom w:val="0"/>
          <w:divBdr>
            <w:top w:val="none" w:sz="0" w:space="0" w:color="auto"/>
            <w:left w:val="none" w:sz="0" w:space="0" w:color="auto"/>
            <w:bottom w:val="none" w:sz="0" w:space="0" w:color="auto"/>
            <w:right w:val="none" w:sz="0" w:space="0" w:color="auto"/>
          </w:divBdr>
        </w:div>
        <w:div w:id="622461711">
          <w:marLeft w:val="0"/>
          <w:marRight w:val="0"/>
          <w:marTop w:val="0"/>
          <w:marBottom w:val="0"/>
          <w:divBdr>
            <w:top w:val="none" w:sz="0" w:space="0" w:color="auto"/>
            <w:left w:val="none" w:sz="0" w:space="0" w:color="auto"/>
            <w:bottom w:val="none" w:sz="0" w:space="0" w:color="auto"/>
            <w:right w:val="none" w:sz="0" w:space="0" w:color="auto"/>
          </w:divBdr>
        </w:div>
      </w:divsChild>
    </w:div>
    <w:div w:id="1519195242">
      <w:bodyDiv w:val="1"/>
      <w:marLeft w:val="0"/>
      <w:marRight w:val="0"/>
      <w:marTop w:val="0"/>
      <w:marBottom w:val="0"/>
      <w:divBdr>
        <w:top w:val="none" w:sz="0" w:space="0" w:color="auto"/>
        <w:left w:val="none" w:sz="0" w:space="0" w:color="auto"/>
        <w:bottom w:val="none" w:sz="0" w:space="0" w:color="auto"/>
        <w:right w:val="none" w:sz="0" w:space="0" w:color="auto"/>
      </w:divBdr>
    </w:div>
    <w:div w:id="1745645139">
      <w:bodyDiv w:val="1"/>
      <w:marLeft w:val="0"/>
      <w:marRight w:val="0"/>
      <w:marTop w:val="0"/>
      <w:marBottom w:val="0"/>
      <w:divBdr>
        <w:top w:val="none" w:sz="0" w:space="0" w:color="auto"/>
        <w:left w:val="none" w:sz="0" w:space="0" w:color="auto"/>
        <w:bottom w:val="none" w:sz="0" w:space="0" w:color="auto"/>
        <w:right w:val="none" w:sz="0" w:space="0" w:color="auto"/>
      </w:divBdr>
    </w:div>
    <w:div w:id="1820223693">
      <w:bodyDiv w:val="1"/>
      <w:marLeft w:val="0"/>
      <w:marRight w:val="0"/>
      <w:marTop w:val="0"/>
      <w:marBottom w:val="0"/>
      <w:divBdr>
        <w:top w:val="none" w:sz="0" w:space="0" w:color="auto"/>
        <w:left w:val="none" w:sz="0" w:space="0" w:color="auto"/>
        <w:bottom w:val="none" w:sz="0" w:space="0" w:color="auto"/>
        <w:right w:val="none" w:sz="0" w:space="0" w:color="auto"/>
      </w:divBdr>
    </w:div>
    <w:div w:id="1854801606">
      <w:bodyDiv w:val="1"/>
      <w:marLeft w:val="0"/>
      <w:marRight w:val="0"/>
      <w:marTop w:val="0"/>
      <w:marBottom w:val="0"/>
      <w:divBdr>
        <w:top w:val="none" w:sz="0" w:space="0" w:color="auto"/>
        <w:left w:val="none" w:sz="0" w:space="0" w:color="auto"/>
        <w:bottom w:val="none" w:sz="0" w:space="0" w:color="auto"/>
        <w:right w:val="none" w:sz="0" w:space="0" w:color="auto"/>
      </w:divBdr>
    </w:div>
    <w:div w:id="1895923140">
      <w:bodyDiv w:val="1"/>
      <w:marLeft w:val="0"/>
      <w:marRight w:val="0"/>
      <w:marTop w:val="0"/>
      <w:marBottom w:val="0"/>
      <w:divBdr>
        <w:top w:val="none" w:sz="0" w:space="0" w:color="auto"/>
        <w:left w:val="none" w:sz="0" w:space="0" w:color="auto"/>
        <w:bottom w:val="none" w:sz="0" w:space="0" w:color="auto"/>
        <w:right w:val="none" w:sz="0" w:space="0" w:color="auto"/>
      </w:divBdr>
    </w:div>
    <w:div w:id="1985429609">
      <w:bodyDiv w:val="1"/>
      <w:marLeft w:val="0"/>
      <w:marRight w:val="0"/>
      <w:marTop w:val="0"/>
      <w:marBottom w:val="0"/>
      <w:divBdr>
        <w:top w:val="none" w:sz="0" w:space="0" w:color="auto"/>
        <w:left w:val="none" w:sz="0" w:space="0" w:color="auto"/>
        <w:bottom w:val="none" w:sz="0" w:space="0" w:color="auto"/>
        <w:right w:val="none" w:sz="0" w:space="0" w:color="auto"/>
      </w:divBdr>
    </w:div>
    <w:div w:id="1987202814">
      <w:bodyDiv w:val="1"/>
      <w:marLeft w:val="0"/>
      <w:marRight w:val="0"/>
      <w:marTop w:val="0"/>
      <w:marBottom w:val="0"/>
      <w:divBdr>
        <w:top w:val="none" w:sz="0" w:space="0" w:color="auto"/>
        <w:left w:val="none" w:sz="0" w:space="0" w:color="auto"/>
        <w:bottom w:val="none" w:sz="0" w:space="0" w:color="auto"/>
        <w:right w:val="none" w:sz="0" w:space="0" w:color="auto"/>
      </w:divBdr>
    </w:div>
    <w:div w:id="1989087091">
      <w:bodyDiv w:val="1"/>
      <w:marLeft w:val="0"/>
      <w:marRight w:val="0"/>
      <w:marTop w:val="0"/>
      <w:marBottom w:val="0"/>
      <w:divBdr>
        <w:top w:val="none" w:sz="0" w:space="0" w:color="auto"/>
        <w:left w:val="none" w:sz="0" w:space="0" w:color="auto"/>
        <w:bottom w:val="none" w:sz="0" w:space="0" w:color="auto"/>
        <w:right w:val="none" w:sz="0" w:space="0" w:color="auto"/>
      </w:divBdr>
    </w:div>
    <w:div w:id="2131197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www.agrisenegal.com/riz_station.php" TargetMode="External"/><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4.gif"/><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footer" Target="footer2.xml"/><Relationship Id="rId22" Type="http://schemas.openxmlformats.org/officeDocument/2006/relationships/footer" Target="footer3.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CB26D-E942-4A06-9F17-D9A177DC7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5001</Words>
  <Characters>28511</Characters>
  <Application>Microsoft Office Word</Application>
  <DocSecurity>0</DocSecurity>
  <Lines>237</Lines>
  <Paragraphs>66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33446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2</cp:revision>
  <cp:lastPrinted>2019-10-09T12:10:00Z</cp:lastPrinted>
  <dcterms:created xsi:type="dcterms:W3CDTF">2024-06-04T00:18:00Z</dcterms:created>
  <dcterms:modified xsi:type="dcterms:W3CDTF">2024-06-04T00:18:00Z</dcterms:modified>
</cp:coreProperties>
</file>